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8EB" w:rsidRPr="00D448EB" w:rsidRDefault="0015580C" w:rsidP="0015580C">
      <w:pPr>
        <w:keepNext/>
        <w:widowControl w:val="0"/>
        <w:spacing w:line="360" w:lineRule="auto"/>
        <w:jc w:val="center"/>
        <w:rPr>
          <w:b/>
          <w:bCs/>
          <w:sz w:val="28"/>
          <w:szCs w:val="28"/>
        </w:rPr>
      </w:pPr>
      <w:r w:rsidRPr="00D448EB">
        <w:rPr>
          <w:b/>
          <w:sz w:val="28"/>
          <w:szCs w:val="28"/>
        </w:rPr>
        <w:t xml:space="preserve">ТЕРРИТОРИАЛЬНАЯ  </w:t>
      </w:r>
      <w:r w:rsidRPr="00D448EB">
        <w:rPr>
          <w:b/>
          <w:bCs/>
          <w:sz w:val="28"/>
          <w:szCs w:val="28"/>
        </w:rPr>
        <w:t xml:space="preserve">ИЗБИРАТЕЛЬНАЯ  КОМИССИЯ </w:t>
      </w:r>
    </w:p>
    <w:p w:rsidR="0015580C" w:rsidRPr="00D448EB" w:rsidRDefault="0015580C" w:rsidP="0015580C">
      <w:pPr>
        <w:keepNext/>
        <w:widowControl w:val="0"/>
        <w:spacing w:line="360" w:lineRule="auto"/>
        <w:jc w:val="center"/>
        <w:rPr>
          <w:b/>
          <w:bCs/>
          <w:sz w:val="28"/>
          <w:szCs w:val="28"/>
        </w:rPr>
      </w:pPr>
      <w:r w:rsidRPr="00D448EB">
        <w:rPr>
          <w:b/>
          <w:bCs/>
          <w:sz w:val="28"/>
          <w:szCs w:val="28"/>
        </w:rPr>
        <w:t xml:space="preserve"> ИССИНСКОГО  РАЙОНА  ПЕНЗЕНСКОЙ  ОБЛАСТИ</w:t>
      </w:r>
    </w:p>
    <w:p w:rsidR="0015580C" w:rsidRPr="0015580C" w:rsidRDefault="0015580C" w:rsidP="0015580C">
      <w:pPr>
        <w:overflowPunct w:val="0"/>
        <w:autoSpaceDE w:val="0"/>
        <w:autoSpaceDN w:val="0"/>
        <w:adjustRightInd w:val="0"/>
        <w:jc w:val="center"/>
        <w:rPr>
          <w:b/>
          <w:sz w:val="26"/>
          <w:szCs w:val="26"/>
        </w:rPr>
      </w:pPr>
    </w:p>
    <w:p w:rsidR="0015580C" w:rsidRPr="0015580C" w:rsidRDefault="0015580C" w:rsidP="0015580C">
      <w:pPr>
        <w:overflowPunct w:val="0"/>
        <w:autoSpaceDE w:val="0"/>
        <w:autoSpaceDN w:val="0"/>
        <w:adjustRightInd w:val="0"/>
        <w:jc w:val="center"/>
        <w:rPr>
          <w:b/>
          <w:sz w:val="26"/>
          <w:szCs w:val="26"/>
        </w:rPr>
      </w:pPr>
      <w:r w:rsidRPr="0015580C">
        <w:rPr>
          <w:b/>
          <w:sz w:val="26"/>
          <w:szCs w:val="26"/>
        </w:rPr>
        <w:t>П О С Т А Н О В Л Е Н И Е</w:t>
      </w:r>
    </w:p>
    <w:p w:rsidR="0015580C" w:rsidRPr="0015580C" w:rsidRDefault="0015580C" w:rsidP="0015580C">
      <w:pPr>
        <w:overflowPunct w:val="0"/>
        <w:autoSpaceDE w:val="0"/>
        <w:autoSpaceDN w:val="0"/>
        <w:adjustRightInd w:val="0"/>
        <w:jc w:val="center"/>
        <w:rPr>
          <w:sz w:val="26"/>
          <w:szCs w:val="26"/>
        </w:rPr>
      </w:pPr>
    </w:p>
    <w:tbl>
      <w:tblPr>
        <w:tblW w:w="0" w:type="auto"/>
        <w:tblLayout w:type="fixed"/>
        <w:tblCellMar>
          <w:left w:w="70" w:type="dxa"/>
          <w:right w:w="70" w:type="dxa"/>
        </w:tblCellMar>
        <w:tblLook w:val="04A0"/>
      </w:tblPr>
      <w:tblGrid>
        <w:gridCol w:w="2905"/>
        <w:gridCol w:w="3261"/>
        <w:gridCol w:w="384"/>
        <w:gridCol w:w="2309"/>
      </w:tblGrid>
      <w:tr w:rsidR="0015580C" w:rsidRPr="0015580C" w:rsidTr="0015580C">
        <w:tc>
          <w:tcPr>
            <w:tcW w:w="2905" w:type="dxa"/>
            <w:tcBorders>
              <w:top w:val="nil"/>
              <w:left w:val="nil"/>
              <w:bottom w:val="single" w:sz="6" w:space="0" w:color="auto"/>
              <w:right w:val="nil"/>
            </w:tcBorders>
            <w:hideMark/>
          </w:tcPr>
          <w:p w:rsidR="0015580C" w:rsidRPr="0015580C" w:rsidRDefault="00423089" w:rsidP="00423089">
            <w:pPr>
              <w:tabs>
                <w:tab w:val="left" w:pos="2835"/>
                <w:tab w:val="left" w:pos="6237"/>
              </w:tabs>
              <w:overflowPunct w:val="0"/>
              <w:autoSpaceDE w:val="0"/>
              <w:autoSpaceDN w:val="0"/>
              <w:adjustRightInd w:val="0"/>
              <w:jc w:val="center"/>
              <w:rPr>
                <w:sz w:val="26"/>
                <w:szCs w:val="26"/>
                <w:lang w:val="en-US"/>
              </w:rPr>
            </w:pPr>
            <w:r>
              <w:rPr>
                <w:sz w:val="26"/>
                <w:szCs w:val="26"/>
                <w:lang w:val="en-US"/>
              </w:rPr>
              <w:t>25</w:t>
            </w:r>
            <w:r w:rsidR="0015580C" w:rsidRPr="0015580C">
              <w:rPr>
                <w:sz w:val="26"/>
                <w:szCs w:val="26"/>
              </w:rPr>
              <w:t>.</w:t>
            </w:r>
            <w:r w:rsidR="003B246C">
              <w:rPr>
                <w:sz w:val="26"/>
                <w:szCs w:val="26"/>
                <w:lang w:val="en-US"/>
              </w:rPr>
              <w:t>0</w:t>
            </w:r>
            <w:r>
              <w:rPr>
                <w:sz w:val="26"/>
                <w:szCs w:val="26"/>
                <w:lang w:val="en-US"/>
              </w:rPr>
              <w:t>6</w:t>
            </w:r>
            <w:r w:rsidR="0015580C" w:rsidRPr="0015580C">
              <w:rPr>
                <w:sz w:val="26"/>
                <w:szCs w:val="26"/>
              </w:rPr>
              <w:t>.201</w:t>
            </w:r>
            <w:r>
              <w:rPr>
                <w:sz w:val="26"/>
                <w:szCs w:val="26"/>
                <w:lang w:val="en-US"/>
              </w:rPr>
              <w:t>8</w:t>
            </w:r>
          </w:p>
        </w:tc>
        <w:tc>
          <w:tcPr>
            <w:tcW w:w="3261" w:type="dxa"/>
          </w:tcPr>
          <w:p w:rsidR="0015580C" w:rsidRPr="0015580C" w:rsidRDefault="0015580C">
            <w:pPr>
              <w:tabs>
                <w:tab w:val="left" w:pos="2835"/>
                <w:tab w:val="left" w:pos="6237"/>
              </w:tabs>
              <w:overflowPunct w:val="0"/>
              <w:autoSpaceDE w:val="0"/>
              <w:autoSpaceDN w:val="0"/>
              <w:adjustRightInd w:val="0"/>
              <w:rPr>
                <w:sz w:val="26"/>
                <w:szCs w:val="26"/>
              </w:rPr>
            </w:pPr>
          </w:p>
        </w:tc>
        <w:tc>
          <w:tcPr>
            <w:tcW w:w="384" w:type="dxa"/>
            <w:hideMark/>
          </w:tcPr>
          <w:p w:rsidR="0015580C" w:rsidRPr="0015580C" w:rsidRDefault="0015580C">
            <w:pPr>
              <w:tabs>
                <w:tab w:val="left" w:pos="2835"/>
                <w:tab w:val="left" w:pos="6237"/>
              </w:tabs>
              <w:overflowPunct w:val="0"/>
              <w:autoSpaceDE w:val="0"/>
              <w:autoSpaceDN w:val="0"/>
              <w:adjustRightInd w:val="0"/>
              <w:rPr>
                <w:sz w:val="26"/>
                <w:szCs w:val="26"/>
              </w:rPr>
            </w:pPr>
            <w:r w:rsidRPr="0015580C">
              <w:rPr>
                <w:sz w:val="26"/>
                <w:szCs w:val="26"/>
              </w:rPr>
              <w:t>№</w:t>
            </w:r>
          </w:p>
        </w:tc>
        <w:tc>
          <w:tcPr>
            <w:tcW w:w="2309" w:type="dxa"/>
            <w:tcBorders>
              <w:top w:val="nil"/>
              <w:left w:val="nil"/>
              <w:bottom w:val="single" w:sz="6" w:space="0" w:color="auto"/>
              <w:right w:val="nil"/>
            </w:tcBorders>
            <w:hideMark/>
          </w:tcPr>
          <w:p w:rsidR="0015580C" w:rsidRPr="0015580C" w:rsidRDefault="00423089" w:rsidP="00423089">
            <w:pPr>
              <w:tabs>
                <w:tab w:val="left" w:pos="2835"/>
                <w:tab w:val="left" w:pos="6237"/>
              </w:tabs>
              <w:overflowPunct w:val="0"/>
              <w:autoSpaceDE w:val="0"/>
              <w:autoSpaceDN w:val="0"/>
              <w:adjustRightInd w:val="0"/>
              <w:rPr>
                <w:sz w:val="26"/>
                <w:szCs w:val="26"/>
                <w:lang w:val="en-US"/>
              </w:rPr>
            </w:pPr>
            <w:r>
              <w:rPr>
                <w:sz w:val="26"/>
                <w:szCs w:val="26"/>
                <w:lang w:val="en-US"/>
              </w:rPr>
              <w:t>54</w:t>
            </w:r>
            <w:r w:rsidR="0015580C" w:rsidRPr="0015580C">
              <w:rPr>
                <w:sz w:val="26"/>
                <w:szCs w:val="26"/>
              </w:rPr>
              <w:t>/</w:t>
            </w:r>
            <w:r>
              <w:rPr>
                <w:sz w:val="26"/>
                <w:szCs w:val="26"/>
                <w:lang w:val="en-US"/>
              </w:rPr>
              <w:t>189</w:t>
            </w:r>
          </w:p>
        </w:tc>
      </w:tr>
    </w:tbl>
    <w:p w:rsidR="0015580C" w:rsidRPr="0015580C" w:rsidRDefault="0015580C" w:rsidP="0015580C">
      <w:pPr>
        <w:tabs>
          <w:tab w:val="left" w:pos="2835"/>
          <w:tab w:val="left" w:pos="6237"/>
        </w:tabs>
        <w:overflowPunct w:val="0"/>
        <w:autoSpaceDE w:val="0"/>
        <w:autoSpaceDN w:val="0"/>
        <w:adjustRightInd w:val="0"/>
        <w:jc w:val="center"/>
        <w:rPr>
          <w:sz w:val="26"/>
          <w:szCs w:val="26"/>
        </w:rPr>
      </w:pPr>
      <w:r w:rsidRPr="0015580C">
        <w:rPr>
          <w:sz w:val="26"/>
          <w:szCs w:val="26"/>
        </w:rPr>
        <w:t>р.п. Исса</w:t>
      </w:r>
    </w:p>
    <w:p w:rsidR="0015580C" w:rsidRPr="0015580C" w:rsidRDefault="0015580C" w:rsidP="0015580C">
      <w:pPr>
        <w:jc w:val="center"/>
        <w:rPr>
          <w:b/>
          <w:bCs/>
          <w:sz w:val="26"/>
          <w:szCs w:val="26"/>
        </w:rPr>
      </w:pPr>
    </w:p>
    <w:p w:rsidR="00C42781" w:rsidRPr="0015580C" w:rsidRDefault="00DE43DD">
      <w:pPr>
        <w:rPr>
          <w:sz w:val="26"/>
          <w:szCs w:val="26"/>
        </w:rPr>
      </w:pPr>
      <w:r>
        <w:rPr>
          <w:noProof/>
          <w:sz w:val="26"/>
          <w:szCs w:val="26"/>
        </w:rPr>
        <w:pict>
          <v:group id="_x0000_s1026" style="position:absolute;margin-left:-5.75pt;margin-top:7.2pt;width:460.85pt;height:21.65pt;z-index:251657216" coordsize="20005,19918" o:allowincell="f">
            <v:group id="_x0000_s1027" style="position:absolute;width:955;height:13294" coordsize="20000,19941">
              <v:line id="_x0000_s1028" style="position:absolute" from="0,0" to="20000,69" strokecolor="silver">
                <v:stroke startarrowwidth="narrow" startarrowlength="short" endarrowwidth="narrow" endarrowlength="short"/>
              </v:line>
              <v:line id="_x0000_s1029" style="position:absolute;flip:y" from="0,0" to="42,19941" strokecolor="silver">
                <v:stroke startarrowwidth="narrow" startarrowlength="short" endarrowwidth="narrow" endarrowlength="short"/>
              </v:line>
            </v:group>
            <v:group id="_x0000_s1030" style="position:absolute;left:19050;top:6624;width:955;height:13294" coordsize="20000,19941">
              <v:line id="_x0000_s1031" style="position:absolute;flip:x" from="0,0" to="20000,69" strokecolor="silver">
                <v:stroke startarrowwidth="narrow" startarrowlength="short" endarrowwidth="narrow" endarrowlength="short"/>
              </v:line>
              <v:line id="_x0000_s1032" style="position:absolute;flip:y" from="19958,0" to="20000,19941" strokecolor="silver">
                <v:stroke startarrowwidth="narrow" startarrowlength="short" endarrowwidth="narrow" endarrowlength="short"/>
              </v:line>
            </v:group>
          </v:group>
        </w:pict>
      </w:r>
    </w:p>
    <w:p w:rsidR="00C42781" w:rsidRPr="0015580C" w:rsidRDefault="00C42781" w:rsidP="0015580C">
      <w:pPr>
        <w:pStyle w:val="a3"/>
        <w:rPr>
          <w:sz w:val="26"/>
          <w:szCs w:val="26"/>
        </w:rPr>
      </w:pPr>
      <w:r w:rsidRPr="0015580C">
        <w:rPr>
          <w:sz w:val="26"/>
          <w:szCs w:val="26"/>
        </w:rPr>
        <w:t xml:space="preserve">О проведении </w:t>
      </w:r>
      <w:r w:rsidR="0015580C" w:rsidRPr="0015580C">
        <w:rPr>
          <w:sz w:val="26"/>
          <w:szCs w:val="26"/>
        </w:rPr>
        <w:t>мероприяти</w:t>
      </w:r>
      <w:r w:rsidR="00423089">
        <w:rPr>
          <w:sz w:val="26"/>
          <w:szCs w:val="26"/>
        </w:rPr>
        <w:t>я</w:t>
      </w:r>
      <w:r w:rsidR="0015580C" w:rsidRPr="0015580C">
        <w:rPr>
          <w:sz w:val="26"/>
          <w:szCs w:val="26"/>
        </w:rPr>
        <w:t xml:space="preserve"> </w:t>
      </w:r>
      <w:r w:rsidR="003B246C">
        <w:rPr>
          <w:sz w:val="26"/>
          <w:szCs w:val="26"/>
        </w:rPr>
        <w:t>«</w:t>
      </w:r>
      <w:r w:rsidR="009E2A90">
        <w:rPr>
          <w:sz w:val="26"/>
          <w:szCs w:val="26"/>
        </w:rPr>
        <w:t>Большие гонки</w:t>
      </w:r>
      <w:r w:rsidR="003B246C">
        <w:rPr>
          <w:sz w:val="26"/>
          <w:szCs w:val="26"/>
        </w:rPr>
        <w:t>»</w:t>
      </w:r>
    </w:p>
    <w:p w:rsidR="00C42781" w:rsidRPr="0015580C" w:rsidRDefault="00C42781">
      <w:pPr>
        <w:jc w:val="center"/>
        <w:rPr>
          <w:b/>
          <w:sz w:val="26"/>
          <w:szCs w:val="26"/>
        </w:rPr>
      </w:pPr>
    </w:p>
    <w:p w:rsidR="0015580C" w:rsidRPr="0015580C" w:rsidRDefault="00C42781" w:rsidP="0015580C">
      <w:pPr>
        <w:spacing w:line="360" w:lineRule="auto"/>
        <w:ind w:firstLine="784"/>
        <w:jc w:val="both"/>
        <w:rPr>
          <w:sz w:val="26"/>
          <w:szCs w:val="26"/>
        </w:rPr>
      </w:pPr>
      <w:r w:rsidRPr="0015580C">
        <w:rPr>
          <w:sz w:val="26"/>
          <w:szCs w:val="26"/>
        </w:rPr>
        <w:t xml:space="preserve">В целях реализации </w:t>
      </w:r>
      <w:r w:rsidR="0015580C" w:rsidRPr="0015580C">
        <w:rPr>
          <w:sz w:val="26"/>
          <w:szCs w:val="26"/>
        </w:rPr>
        <w:t xml:space="preserve">плана </w:t>
      </w:r>
      <w:r w:rsidRPr="0015580C">
        <w:rPr>
          <w:sz w:val="26"/>
          <w:szCs w:val="26"/>
        </w:rPr>
        <w:t>мероприятий по повышению правовой культуры будущих участников избирательного процесса в Иссинском районе,</w:t>
      </w:r>
      <w:r w:rsidR="0015580C" w:rsidRPr="0015580C">
        <w:rPr>
          <w:sz w:val="26"/>
          <w:szCs w:val="26"/>
        </w:rPr>
        <w:t xml:space="preserve"> т</w:t>
      </w:r>
      <w:r w:rsidRPr="0015580C">
        <w:rPr>
          <w:sz w:val="26"/>
          <w:szCs w:val="26"/>
        </w:rPr>
        <w:t xml:space="preserve">ерриториальная избирательная комиссия Иссинского района </w:t>
      </w:r>
    </w:p>
    <w:p w:rsidR="00C42781" w:rsidRPr="0015580C" w:rsidRDefault="00C42781" w:rsidP="0015580C">
      <w:pPr>
        <w:spacing w:line="360" w:lineRule="auto"/>
        <w:ind w:firstLine="784"/>
        <w:jc w:val="center"/>
        <w:rPr>
          <w:sz w:val="26"/>
          <w:szCs w:val="26"/>
        </w:rPr>
      </w:pPr>
      <w:r w:rsidRPr="0015580C">
        <w:rPr>
          <w:b/>
          <w:sz w:val="26"/>
          <w:szCs w:val="26"/>
        </w:rPr>
        <w:t>постановляет</w:t>
      </w:r>
      <w:r w:rsidRPr="0015580C">
        <w:rPr>
          <w:sz w:val="26"/>
          <w:szCs w:val="26"/>
        </w:rPr>
        <w:t>:</w:t>
      </w:r>
    </w:p>
    <w:p w:rsidR="00C42781" w:rsidRPr="0015580C" w:rsidRDefault="00C42781">
      <w:pPr>
        <w:numPr>
          <w:ilvl w:val="0"/>
          <w:numId w:val="1"/>
        </w:numPr>
        <w:spacing w:line="360" w:lineRule="auto"/>
        <w:jc w:val="both"/>
        <w:rPr>
          <w:sz w:val="26"/>
          <w:szCs w:val="26"/>
        </w:rPr>
      </w:pPr>
      <w:r w:rsidRPr="0015580C">
        <w:rPr>
          <w:sz w:val="26"/>
          <w:szCs w:val="26"/>
        </w:rPr>
        <w:t xml:space="preserve">Провести на территории </w:t>
      </w:r>
      <w:r w:rsidR="003B246C">
        <w:rPr>
          <w:sz w:val="26"/>
          <w:szCs w:val="26"/>
        </w:rPr>
        <w:t xml:space="preserve">лагеря труда и отдыха в </w:t>
      </w:r>
      <w:r w:rsidR="00423089">
        <w:rPr>
          <w:sz w:val="26"/>
          <w:szCs w:val="26"/>
        </w:rPr>
        <w:t>ДЮСШ р.п. Исса</w:t>
      </w:r>
      <w:r w:rsidRPr="0015580C">
        <w:rPr>
          <w:sz w:val="26"/>
          <w:szCs w:val="26"/>
        </w:rPr>
        <w:t xml:space="preserve"> </w:t>
      </w:r>
      <w:r w:rsidR="0015580C" w:rsidRPr="0015580C">
        <w:rPr>
          <w:sz w:val="26"/>
          <w:szCs w:val="26"/>
        </w:rPr>
        <w:t>мероприяти</w:t>
      </w:r>
      <w:r w:rsidR="00423089">
        <w:rPr>
          <w:sz w:val="26"/>
          <w:szCs w:val="26"/>
        </w:rPr>
        <w:t>е</w:t>
      </w:r>
      <w:r w:rsidR="0015580C" w:rsidRPr="0015580C">
        <w:rPr>
          <w:sz w:val="26"/>
          <w:szCs w:val="26"/>
        </w:rPr>
        <w:t xml:space="preserve"> </w:t>
      </w:r>
      <w:r w:rsidR="009E2A90">
        <w:rPr>
          <w:sz w:val="26"/>
          <w:szCs w:val="26"/>
        </w:rPr>
        <w:t>«Большие гонки»</w:t>
      </w:r>
      <w:r w:rsidR="00CA21F7">
        <w:rPr>
          <w:sz w:val="26"/>
          <w:szCs w:val="26"/>
        </w:rPr>
        <w:t xml:space="preserve"> (сценари</w:t>
      </w:r>
      <w:r w:rsidR="00423089">
        <w:rPr>
          <w:sz w:val="26"/>
          <w:szCs w:val="26"/>
        </w:rPr>
        <w:t>й</w:t>
      </w:r>
      <w:r w:rsidR="00CA21F7">
        <w:rPr>
          <w:sz w:val="26"/>
          <w:szCs w:val="26"/>
        </w:rPr>
        <w:t xml:space="preserve"> прилага</w:t>
      </w:r>
      <w:r w:rsidR="00423089">
        <w:rPr>
          <w:sz w:val="26"/>
          <w:szCs w:val="26"/>
        </w:rPr>
        <w:t>е</w:t>
      </w:r>
      <w:r w:rsidR="00CA21F7">
        <w:rPr>
          <w:sz w:val="26"/>
          <w:szCs w:val="26"/>
        </w:rPr>
        <w:t>тся)</w:t>
      </w:r>
      <w:r w:rsidRPr="0015580C">
        <w:rPr>
          <w:sz w:val="26"/>
          <w:szCs w:val="26"/>
        </w:rPr>
        <w:t>.</w:t>
      </w:r>
    </w:p>
    <w:p w:rsidR="00C42781" w:rsidRPr="0015580C" w:rsidRDefault="00C42781">
      <w:pPr>
        <w:pStyle w:val="21"/>
        <w:numPr>
          <w:ilvl w:val="0"/>
          <w:numId w:val="1"/>
        </w:numPr>
        <w:rPr>
          <w:sz w:val="26"/>
          <w:szCs w:val="26"/>
        </w:rPr>
      </w:pPr>
      <w:r w:rsidRPr="0015580C">
        <w:rPr>
          <w:sz w:val="26"/>
          <w:szCs w:val="26"/>
        </w:rPr>
        <w:t xml:space="preserve">Настоящее постановление направить в </w:t>
      </w:r>
      <w:r w:rsidR="00423089">
        <w:rPr>
          <w:sz w:val="26"/>
          <w:szCs w:val="26"/>
        </w:rPr>
        <w:t>лагерь труда и отдыха в ДЮСШ р.п. Исса</w:t>
      </w:r>
      <w:r w:rsidRPr="0015580C">
        <w:rPr>
          <w:sz w:val="26"/>
          <w:szCs w:val="26"/>
        </w:rPr>
        <w:t>.</w:t>
      </w:r>
    </w:p>
    <w:p w:rsidR="00C42781" w:rsidRPr="0015580C" w:rsidRDefault="00C42781">
      <w:pPr>
        <w:pStyle w:val="21"/>
        <w:numPr>
          <w:ilvl w:val="0"/>
          <w:numId w:val="1"/>
        </w:numPr>
        <w:rPr>
          <w:sz w:val="26"/>
          <w:szCs w:val="26"/>
        </w:rPr>
      </w:pPr>
      <w:r w:rsidRPr="0015580C">
        <w:rPr>
          <w:sz w:val="26"/>
          <w:szCs w:val="26"/>
        </w:rPr>
        <w:t xml:space="preserve">Оказать методическую и практическую помощь </w:t>
      </w:r>
      <w:r w:rsidR="00423089">
        <w:rPr>
          <w:sz w:val="26"/>
          <w:szCs w:val="26"/>
        </w:rPr>
        <w:t>лагерю труда и отдыха в ДЮСШ р.п. Исса</w:t>
      </w:r>
      <w:r w:rsidR="0015580C" w:rsidRPr="0015580C">
        <w:rPr>
          <w:sz w:val="26"/>
          <w:szCs w:val="26"/>
        </w:rPr>
        <w:t>.</w:t>
      </w:r>
    </w:p>
    <w:p w:rsidR="00C42781" w:rsidRPr="0015580C" w:rsidRDefault="00C42781">
      <w:pPr>
        <w:pStyle w:val="21"/>
        <w:numPr>
          <w:ilvl w:val="0"/>
          <w:numId w:val="1"/>
        </w:numPr>
        <w:rPr>
          <w:sz w:val="26"/>
          <w:szCs w:val="26"/>
        </w:rPr>
      </w:pPr>
      <w:r w:rsidRPr="0015580C">
        <w:rPr>
          <w:sz w:val="26"/>
          <w:szCs w:val="26"/>
        </w:rPr>
        <w:t xml:space="preserve">Контроль за исполнением настоящего постановления возложить на </w:t>
      </w:r>
      <w:r w:rsidR="009E2A90">
        <w:rPr>
          <w:sz w:val="26"/>
          <w:szCs w:val="26"/>
        </w:rPr>
        <w:t>заместителя председателя</w:t>
      </w:r>
      <w:r w:rsidRPr="0015580C">
        <w:rPr>
          <w:sz w:val="26"/>
          <w:szCs w:val="26"/>
        </w:rPr>
        <w:t xml:space="preserve"> территориальной избирательной комиссии Иссинского района Буланову М.А.</w:t>
      </w:r>
    </w:p>
    <w:p w:rsidR="0015580C" w:rsidRDefault="0015580C" w:rsidP="0015580C">
      <w:pPr>
        <w:tabs>
          <w:tab w:val="num" w:pos="851"/>
        </w:tabs>
        <w:rPr>
          <w:sz w:val="26"/>
        </w:rPr>
      </w:pPr>
    </w:p>
    <w:p w:rsidR="0015580C" w:rsidRDefault="0015580C" w:rsidP="0015580C">
      <w:pPr>
        <w:tabs>
          <w:tab w:val="num" w:pos="851"/>
        </w:tabs>
        <w:rPr>
          <w:sz w:val="26"/>
        </w:rPr>
      </w:pPr>
    </w:p>
    <w:p w:rsidR="0015580C" w:rsidRDefault="0015580C" w:rsidP="0015580C">
      <w:pPr>
        <w:tabs>
          <w:tab w:val="num" w:pos="851"/>
        </w:tabs>
        <w:rPr>
          <w:sz w:val="26"/>
        </w:rPr>
      </w:pPr>
    </w:p>
    <w:p w:rsidR="0015580C" w:rsidRDefault="0015580C" w:rsidP="0015580C">
      <w:pPr>
        <w:tabs>
          <w:tab w:val="num" w:pos="851"/>
        </w:tabs>
        <w:rPr>
          <w:sz w:val="26"/>
        </w:rPr>
      </w:pPr>
    </w:p>
    <w:tbl>
      <w:tblPr>
        <w:tblW w:w="0" w:type="auto"/>
        <w:tblLayout w:type="fixed"/>
        <w:tblLook w:val="04A0"/>
      </w:tblPr>
      <w:tblGrid>
        <w:gridCol w:w="5353"/>
        <w:gridCol w:w="3875"/>
      </w:tblGrid>
      <w:tr w:rsidR="0015580C" w:rsidTr="0015580C">
        <w:tc>
          <w:tcPr>
            <w:tcW w:w="5353" w:type="dxa"/>
            <w:hideMark/>
          </w:tcPr>
          <w:p w:rsidR="0015580C" w:rsidRPr="0015580C" w:rsidRDefault="0015580C">
            <w:pPr>
              <w:pStyle w:val="1"/>
              <w:rPr>
                <w:sz w:val="26"/>
                <w:szCs w:val="26"/>
              </w:rPr>
            </w:pPr>
            <w:r w:rsidRPr="0015580C">
              <w:rPr>
                <w:bCs/>
                <w:sz w:val="26"/>
                <w:szCs w:val="26"/>
              </w:rPr>
              <w:t xml:space="preserve">Председатель </w:t>
            </w:r>
          </w:p>
          <w:p w:rsidR="0015580C" w:rsidRPr="0015580C" w:rsidRDefault="0015580C">
            <w:pPr>
              <w:pStyle w:val="1"/>
              <w:rPr>
                <w:bCs/>
                <w:sz w:val="26"/>
                <w:szCs w:val="26"/>
              </w:rPr>
            </w:pPr>
            <w:r w:rsidRPr="0015580C">
              <w:rPr>
                <w:bCs/>
                <w:sz w:val="26"/>
                <w:szCs w:val="26"/>
              </w:rPr>
              <w:t>территориальной избирательной комиссии</w:t>
            </w:r>
          </w:p>
          <w:p w:rsidR="0015580C" w:rsidRPr="0015580C" w:rsidRDefault="0015580C">
            <w:pPr>
              <w:jc w:val="center"/>
              <w:rPr>
                <w:sz w:val="26"/>
                <w:szCs w:val="26"/>
              </w:rPr>
            </w:pPr>
            <w:r w:rsidRPr="0015580C">
              <w:rPr>
                <w:sz w:val="26"/>
                <w:szCs w:val="26"/>
              </w:rPr>
              <w:t>Иссинского района</w:t>
            </w:r>
          </w:p>
        </w:tc>
        <w:tc>
          <w:tcPr>
            <w:tcW w:w="3875" w:type="dxa"/>
            <w:vAlign w:val="center"/>
          </w:tcPr>
          <w:p w:rsidR="0015580C" w:rsidRPr="0015580C" w:rsidRDefault="0015580C">
            <w:pPr>
              <w:jc w:val="right"/>
              <w:rPr>
                <w:sz w:val="26"/>
                <w:szCs w:val="26"/>
              </w:rPr>
            </w:pPr>
            <w:r w:rsidRPr="0015580C">
              <w:rPr>
                <w:sz w:val="26"/>
                <w:szCs w:val="26"/>
              </w:rPr>
              <w:t>Н.Н. Черникова</w:t>
            </w:r>
          </w:p>
          <w:p w:rsidR="0015580C" w:rsidRPr="0015580C" w:rsidRDefault="0015580C">
            <w:pPr>
              <w:jc w:val="right"/>
              <w:rPr>
                <w:sz w:val="26"/>
                <w:szCs w:val="26"/>
              </w:rPr>
            </w:pPr>
          </w:p>
        </w:tc>
      </w:tr>
      <w:tr w:rsidR="0015580C" w:rsidTr="0015580C">
        <w:tc>
          <w:tcPr>
            <w:tcW w:w="5353" w:type="dxa"/>
            <w:hideMark/>
          </w:tcPr>
          <w:p w:rsidR="0015580C" w:rsidRPr="0015580C" w:rsidRDefault="0015580C">
            <w:pPr>
              <w:pStyle w:val="1"/>
              <w:rPr>
                <w:sz w:val="26"/>
                <w:szCs w:val="26"/>
              </w:rPr>
            </w:pPr>
            <w:r w:rsidRPr="0015580C">
              <w:rPr>
                <w:bCs/>
                <w:sz w:val="26"/>
                <w:szCs w:val="26"/>
              </w:rPr>
              <w:t xml:space="preserve">Секретарь </w:t>
            </w:r>
          </w:p>
          <w:p w:rsidR="0015580C" w:rsidRDefault="0015580C" w:rsidP="0015580C">
            <w:pPr>
              <w:pStyle w:val="1"/>
              <w:rPr>
                <w:bCs/>
                <w:sz w:val="26"/>
                <w:szCs w:val="26"/>
              </w:rPr>
            </w:pPr>
            <w:r w:rsidRPr="0015580C">
              <w:rPr>
                <w:bCs/>
                <w:sz w:val="26"/>
                <w:szCs w:val="26"/>
              </w:rPr>
              <w:t>территориальной избирательной комиссии</w:t>
            </w:r>
          </w:p>
          <w:p w:rsidR="0015580C" w:rsidRPr="0015580C" w:rsidRDefault="0015580C" w:rsidP="0015580C">
            <w:pPr>
              <w:pStyle w:val="1"/>
              <w:rPr>
                <w:sz w:val="26"/>
                <w:szCs w:val="26"/>
              </w:rPr>
            </w:pPr>
            <w:r w:rsidRPr="0015580C">
              <w:rPr>
                <w:sz w:val="26"/>
                <w:szCs w:val="26"/>
              </w:rPr>
              <w:t>Иссинского района</w:t>
            </w:r>
          </w:p>
        </w:tc>
        <w:tc>
          <w:tcPr>
            <w:tcW w:w="3875" w:type="dxa"/>
            <w:vAlign w:val="center"/>
            <w:hideMark/>
          </w:tcPr>
          <w:p w:rsidR="0015580C" w:rsidRPr="00C42781" w:rsidRDefault="009E2A90">
            <w:pPr>
              <w:pStyle w:val="8"/>
              <w:jc w:val="right"/>
              <w:rPr>
                <w:rFonts w:ascii="Times New Roman" w:hAnsi="Times New Roman"/>
                <w:i w:val="0"/>
                <w:sz w:val="26"/>
                <w:szCs w:val="26"/>
              </w:rPr>
            </w:pPr>
            <w:r>
              <w:rPr>
                <w:rFonts w:ascii="Times New Roman" w:hAnsi="Times New Roman"/>
                <w:i w:val="0"/>
                <w:sz w:val="26"/>
                <w:szCs w:val="26"/>
              </w:rPr>
              <w:t>И.В. Сидорова</w:t>
            </w:r>
          </w:p>
        </w:tc>
      </w:tr>
    </w:tbl>
    <w:p w:rsidR="0015580C" w:rsidRDefault="0015580C" w:rsidP="0015580C"/>
    <w:p w:rsidR="0015580C" w:rsidRDefault="0015580C" w:rsidP="0015580C">
      <w:r>
        <w:br w:type="page"/>
      </w:r>
    </w:p>
    <w:tbl>
      <w:tblPr>
        <w:tblW w:w="0" w:type="auto"/>
        <w:tblLook w:val="04A0"/>
      </w:tblPr>
      <w:tblGrid>
        <w:gridCol w:w="4785"/>
        <w:gridCol w:w="4785"/>
      </w:tblGrid>
      <w:tr w:rsidR="0015580C" w:rsidTr="0015580C">
        <w:tc>
          <w:tcPr>
            <w:tcW w:w="4785" w:type="dxa"/>
          </w:tcPr>
          <w:p w:rsidR="0015580C" w:rsidRDefault="0015580C">
            <w:pPr>
              <w:ind w:right="-83"/>
              <w:jc w:val="both"/>
              <w:rPr>
                <w:szCs w:val="20"/>
              </w:rPr>
            </w:pPr>
          </w:p>
        </w:tc>
        <w:tc>
          <w:tcPr>
            <w:tcW w:w="4785" w:type="dxa"/>
            <w:hideMark/>
          </w:tcPr>
          <w:p w:rsidR="0015580C" w:rsidRDefault="0015580C" w:rsidP="00423089">
            <w:pPr>
              <w:ind w:right="-83"/>
              <w:jc w:val="both"/>
              <w:rPr>
                <w:szCs w:val="20"/>
              </w:rPr>
            </w:pPr>
            <w:r>
              <w:t xml:space="preserve">Приложение 1 к постановлению территориальной избирательной комиссии Иссинского района от </w:t>
            </w:r>
            <w:r w:rsidR="00423089">
              <w:rPr>
                <w:sz w:val="22"/>
              </w:rPr>
              <w:t>25</w:t>
            </w:r>
            <w:r>
              <w:rPr>
                <w:sz w:val="22"/>
              </w:rPr>
              <w:t>.</w:t>
            </w:r>
            <w:r w:rsidR="00CA21F7">
              <w:rPr>
                <w:sz w:val="22"/>
              </w:rPr>
              <w:t>0</w:t>
            </w:r>
            <w:r w:rsidR="00423089">
              <w:rPr>
                <w:sz w:val="22"/>
              </w:rPr>
              <w:t>6</w:t>
            </w:r>
            <w:r>
              <w:rPr>
                <w:sz w:val="22"/>
              </w:rPr>
              <w:t>.201</w:t>
            </w:r>
            <w:r w:rsidR="00423089">
              <w:rPr>
                <w:sz w:val="22"/>
              </w:rPr>
              <w:t>8</w:t>
            </w:r>
            <w:r>
              <w:rPr>
                <w:sz w:val="22"/>
              </w:rPr>
              <w:t xml:space="preserve"> г. № </w:t>
            </w:r>
            <w:r w:rsidR="00423089">
              <w:rPr>
                <w:sz w:val="22"/>
              </w:rPr>
              <w:t>54</w:t>
            </w:r>
            <w:r>
              <w:rPr>
                <w:sz w:val="22"/>
              </w:rPr>
              <w:t>/</w:t>
            </w:r>
            <w:r w:rsidR="00423089">
              <w:rPr>
                <w:sz w:val="22"/>
              </w:rPr>
              <w:t>189</w:t>
            </w:r>
          </w:p>
        </w:tc>
      </w:tr>
    </w:tbl>
    <w:p w:rsidR="0015580C" w:rsidRDefault="0015580C" w:rsidP="0015580C"/>
    <w:p w:rsidR="00712E83" w:rsidRDefault="00712E83" w:rsidP="0015580C"/>
    <w:p w:rsidR="00712E83" w:rsidRDefault="00712E83" w:rsidP="00712E83">
      <w:pPr>
        <w:jc w:val="center"/>
        <w:rPr>
          <w:b/>
          <w:sz w:val="28"/>
          <w:szCs w:val="28"/>
        </w:rPr>
      </w:pPr>
      <w:r>
        <w:rPr>
          <w:b/>
          <w:sz w:val="28"/>
          <w:szCs w:val="28"/>
        </w:rPr>
        <w:t>Интегрированное мероприятие по физкультуре и избирательному праву</w:t>
      </w:r>
    </w:p>
    <w:p w:rsidR="00712E83" w:rsidRDefault="00712E83" w:rsidP="00712E83">
      <w:pPr>
        <w:jc w:val="center"/>
        <w:rPr>
          <w:b/>
          <w:sz w:val="28"/>
          <w:szCs w:val="28"/>
        </w:rPr>
      </w:pPr>
      <w:r>
        <w:rPr>
          <w:b/>
          <w:sz w:val="28"/>
          <w:szCs w:val="28"/>
        </w:rPr>
        <w:t>для учащихся средних классов «Большие гонки».</w:t>
      </w:r>
    </w:p>
    <w:p w:rsidR="00712E83" w:rsidRDefault="00712E83" w:rsidP="00712E83">
      <w:pPr>
        <w:jc w:val="center"/>
        <w:rPr>
          <w:b/>
          <w:sz w:val="28"/>
          <w:szCs w:val="28"/>
        </w:rPr>
      </w:pPr>
    </w:p>
    <w:p w:rsidR="00712E83" w:rsidRDefault="00712E83" w:rsidP="00712E83">
      <w:pPr>
        <w:spacing w:line="360" w:lineRule="auto"/>
        <w:ind w:firstLine="720"/>
        <w:jc w:val="both"/>
        <w:rPr>
          <w:sz w:val="28"/>
          <w:szCs w:val="28"/>
        </w:rPr>
      </w:pPr>
      <w:r>
        <w:rPr>
          <w:sz w:val="28"/>
          <w:szCs w:val="28"/>
        </w:rPr>
        <w:t>Мероприятие-пародия на популярную телепередачу «Большие гонки», проводится в рамках «Дня молодого избирателя» для учащихся средних классов. Место проведения – спортивный зал или открытая спортивная площадка. Дети делятся на несколько команд, в каждой по 7-10 человек. Оборудование – любой спортивный инвентарь, имеющийся в школе, и подручные средства, так как любой конкурс можно скорректировать по усмотрению организаторов.</w:t>
      </w:r>
    </w:p>
    <w:p w:rsidR="00712E83" w:rsidRDefault="00712E83" w:rsidP="00712E83">
      <w:pPr>
        <w:spacing w:line="360" w:lineRule="auto"/>
        <w:ind w:firstLine="720"/>
        <w:jc w:val="both"/>
        <w:rPr>
          <w:sz w:val="28"/>
          <w:szCs w:val="28"/>
        </w:rPr>
      </w:pPr>
      <w:r>
        <w:rPr>
          <w:sz w:val="28"/>
          <w:szCs w:val="28"/>
        </w:rPr>
        <w:t>Спортивные соревнования можно «разбавить» парой-тройкой номеров художественной самодеятельности.</w:t>
      </w:r>
    </w:p>
    <w:p w:rsidR="00712E83" w:rsidRDefault="00712E83" w:rsidP="00712E83">
      <w:pPr>
        <w:spacing w:line="360" w:lineRule="auto"/>
        <w:ind w:firstLine="720"/>
        <w:jc w:val="both"/>
        <w:rPr>
          <w:sz w:val="28"/>
          <w:szCs w:val="28"/>
        </w:rPr>
      </w:pPr>
      <w:r>
        <w:rPr>
          <w:sz w:val="28"/>
          <w:szCs w:val="28"/>
        </w:rPr>
        <w:t>Звучит музыка «Давай, Россия!»</w:t>
      </w:r>
    </w:p>
    <w:p w:rsidR="00712E83" w:rsidRDefault="00712E83" w:rsidP="00712E83">
      <w:pPr>
        <w:spacing w:line="360" w:lineRule="auto"/>
        <w:ind w:firstLine="720"/>
        <w:jc w:val="both"/>
        <w:rPr>
          <w:sz w:val="28"/>
          <w:szCs w:val="28"/>
        </w:rPr>
      </w:pPr>
      <w:r>
        <w:rPr>
          <w:b/>
          <w:sz w:val="28"/>
          <w:szCs w:val="28"/>
        </w:rPr>
        <w:t>Ведущий:</w:t>
      </w:r>
      <w:r>
        <w:rPr>
          <w:sz w:val="28"/>
          <w:szCs w:val="28"/>
        </w:rPr>
        <w:t xml:space="preserve"> Здравствуйте, дорогие друзья! Я рад вас приветствовать на нашей игре «Большие гонки». Кто из вас, сидя перед телевизором и болея за российскую команду, не мечтал оказаться по ту сторону экрана и встать в одну команду вместе с ловкими, сильными, отважными спортсменами и артистами?! </w:t>
      </w:r>
    </w:p>
    <w:p w:rsidR="00712E83" w:rsidRDefault="00712E83" w:rsidP="00712E83">
      <w:pPr>
        <w:spacing w:line="360" w:lineRule="auto"/>
        <w:ind w:firstLine="720"/>
        <w:jc w:val="both"/>
        <w:rPr>
          <w:sz w:val="28"/>
          <w:szCs w:val="28"/>
        </w:rPr>
      </w:pPr>
      <w:r>
        <w:rPr>
          <w:sz w:val="28"/>
          <w:szCs w:val="28"/>
        </w:rPr>
        <w:t>И сегодня, в «День молодого избирателя» накануне выборов Президента нашей страны, мы проводим в нашей школе «Большие гонки», в которых участвуют самые спортивные, смелые и сильные ученики средних классов. Приветствуем команды.</w:t>
      </w:r>
    </w:p>
    <w:p w:rsidR="00712E83" w:rsidRDefault="00712E83" w:rsidP="00712E83">
      <w:pPr>
        <w:spacing w:line="360" w:lineRule="auto"/>
        <w:ind w:firstLine="720"/>
        <w:jc w:val="both"/>
        <w:rPr>
          <w:sz w:val="28"/>
          <w:szCs w:val="28"/>
        </w:rPr>
      </w:pPr>
      <w:r>
        <w:rPr>
          <w:sz w:val="28"/>
          <w:szCs w:val="28"/>
        </w:rPr>
        <w:t>Команды проходят к старту, выстраиваются.</w:t>
      </w:r>
    </w:p>
    <w:p w:rsidR="00712E83" w:rsidRDefault="00712E83" w:rsidP="00712E83">
      <w:pPr>
        <w:spacing w:line="360" w:lineRule="auto"/>
        <w:ind w:firstLine="720"/>
        <w:jc w:val="both"/>
        <w:rPr>
          <w:sz w:val="28"/>
          <w:szCs w:val="28"/>
        </w:rPr>
      </w:pPr>
      <w:r>
        <w:rPr>
          <w:b/>
          <w:sz w:val="28"/>
          <w:szCs w:val="28"/>
        </w:rPr>
        <w:t>Ведущий:</w:t>
      </w:r>
      <w:r>
        <w:rPr>
          <w:sz w:val="28"/>
          <w:szCs w:val="28"/>
        </w:rPr>
        <w:t xml:space="preserve">  Вы спросите у меня, какая связь между «Большими гонками» и «Днём молодого избирателя»? </w:t>
      </w:r>
    </w:p>
    <w:p w:rsidR="00712E83" w:rsidRDefault="00712E83" w:rsidP="00712E83">
      <w:pPr>
        <w:spacing w:line="360" w:lineRule="auto"/>
        <w:ind w:firstLine="720"/>
        <w:jc w:val="both"/>
        <w:rPr>
          <w:sz w:val="28"/>
          <w:szCs w:val="28"/>
        </w:rPr>
      </w:pPr>
      <w:r>
        <w:rPr>
          <w:sz w:val="28"/>
          <w:szCs w:val="28"/>
        </w:rPr>
        <w:t xml:space="preserve">Кто такой избиратель? Это, в первую очередь, гражданин, ответственный перед своей страной, ведь он делает на избирательном участке осознанный выбор в пользу лучшего, по его мнению, будущего страны.  И чтобы стать победителем сегодняшнего соревнования мало быть сильным и ловким. Нужно быть патриотом, который любит и гордится своей Родиной и большой, и малой, </w:t>
      </w:r>
      <w:r>
        <w:rPr>
          <w:sz w:val="28"/>
          <w:szCs w:val="28"/>
        </w:rPr>
        <w:lastRenderedPageBreak/>
        <w:t xml:space="preserve">знает и уважает её символы, обычаи. Пользуется правами гражданина и не забывает об обязанностях. </w:t>
      </w:r>
    </w:p>
    <w:p w:rsidR="00712E83" w:rsidRDefault="00712E83" w:rsidP="00712E83">
      <w:pPr>
        <w:spacing w:line="360" w:lineRule="auto"/>
        <w:ind w:firstLine="720"/>
        <w:jc w:val="both"/>
        <w:rPr>
          <w:sz w:val="28"/>
          <w:szCs w:val="28"/>
        </w:rPr>
      </w:pPr>
      <w:r>
        <w:rPr>
          <w:sz w:val="28"/>
          <w:szCs w:val="28"/>
        </w:rPr>
        <w:t xml:space="preserve">Итак, начинаем наши соревнования. </w:t>
      </w:r>
    </w:p>
    <w:p w:rsidR="00712E83" w:rsidRDefault="00712E83" w:rsidP="00712E83">
      <w:pPr>
        <w:spacing w:line="360" w:lineRule="auto"/>
        <w:ind w:firstLine="720"/>
        <w:jc w:val="both"/>
        <w:rPr>
          <w:sz w:val="28"/>
          <w:szCs w:val="28"/>
        </w:rPr>
      </w:pPr>
      <w:r>
        <w:rPr>
          <w:b/>
          <w:sz w:val="28"/>
          <w:szCs w:val="28"/>
        </w:rPr>
        <w:t>1)</w:t>
      </w:r>
      <w:r>
        <w:rPr>
          <w:sz w:val="28"/>
          <w:szCs w:val="28"/>
        </w:rPr>
        <w:t xml:space="preserve"> Каждый гражданин должен знать государственные символы своей страны. Это гимн, герб и флаг. Как вам уже известно, флаг Российской Федерации состоит из полотнищ трех цветов, поэтому в первом конкурсе участвуют только по три человека от команды (или по шесть, если будут бегать парами). Капитан назначает игроков, участвующих в этом конкурсе.</w:t>
      </w:r>
    </w:p>
    <w:p w:rsidR="00712E83" w:rsidRDefault="00712E83" w:rsidP="00712E83">
      <w:pPr>
        <w:spacing w:line="360" w:lineRule="auto"/>
        <w:ind w:firstLine="720"/>
        <w:jc w:val="both"/>
        <w:rPr>
          <w:sz w:val="28"/>
          <w:szCs w:val="28"/>
        </w:rPr>
      </w:pPr>
      <w:r>
        <w:rPr>
          <w:sz w:val="28"/>
          <w:szCs w:val="28"/>
        </w:rPr>
        <w:t xml:space="preserve">На баскетбольной корзине у противоположной старту стены одинаково прикреплены много лент разного цвета (среди них должны быть обязательно белые, синие и красные по числу команд-участников). Участники по одному (или по парам) каким-то образом, например, прыгая в мешках, или вдвоем на скакалке, подбегают к баскетбольной корзине, прыгают, срывают одну из лент, возвращаются к своей команде. Передают эстафету другим участникам. Если при прыжке срывают не ту ленту, которую хотели, то всё равно возвращаются к своей команде, бегут следующие. Побеждает та команда, которая первой из принесенных лент составляет российский флаг. </w:t>
      </w:r>
    </w:p>
    <w:p w:rsidR="00712E83" w:rsidRDefault="00712E83" w:rsidP="00712E83">
      <w:pPr>
        <w:spacing w:line="360" w:lineRule="auto"/>
        <w:ind w:firstLine="720"/>
        <w:jc w:val="both"/>
        <w:rPr>
          <w:sz w:val="28"/>
          <w:szCs w:val="28"/>
        </w:rPr>
      </w:pPr>
      <w:r>
        <w:rPr>
          <w:b/>
          <w:sz w:val="28"/>
          <w:szCs w:val="28"/>
        </w:rPr>
        <w:t>2)</w:t>
      </w:r>
      <w:r>
        <w:rPr>
          <w:sz w:val="28"/>
          <w:szCs w:val="28"/>
        </w:rPr>
        <w:t xml:space="preserve"> Как вы знаете, в каждой стране кроме государственных есть и другие символы. Например, символом России с древних лет является берёза, не спроста существует крылатое выражение «березовая Русь». Любимой и самой удобной обувью для русских крестьян в любую погоду были лапти, поэтому русских мужиков называли лапотниками. Есть ещё самый, на мой взгляд, красочный и красивый символ России. Это русская матрешка. Уж как только не изощряются мастера, как только её не раскрашивают, во что только не одевают! Вот и следующий конкурс называется «Одень матрешку».</w:t>
      </w:r>
    </w:p>
    <w:p w:rsidR="00712E83" w:rsidRDefault="00712E83" w:rsidP="00712E83">
      <w:pPr>
        <w:spacing w:line="360" w:lineRule="auto"/>
        <w:ind w:firstLine="720"/>
        <w:jc w:val="both"/>
        <w:rPr>
          <w:sz w:val="28"/>
          <w:szCs w:val="28"/>
        </w:rPr>
      </w:pPr>
      <w:r>
        <w:rPr>
          <w:sz w:val="28"/>
          <w:szCs w:val="28"/>
        </w:rPr>
        <w:t xml:space="preserve">Представительница одной команды с большим рюкзаком, в котором заранее приготовлены одежда, обувь, головные уборы, украшения для матрешек, одинаковые по количеству и существу для всех команд, бежит к противоположному концу спортзала или площадки, раскрывает рюкзак и встает на стул. Как только она встает на стул и поднимает руку – бежит первый участник команды (бег может быть как простым, так и усложнённым). </w:t>
      </w:r>
      <w:r>
        <w:rPr>
          <w:sz w:val="28"/>
          <w:szCs w:val="28"/>
        </w:rPr>
        <w:lastRenderedPageBreak/>
        <w:t>Участник берет один предмет из рюкзака и надевает на «матрешку», стоящую на стуле. Матрешка ему не помогает. Участник возвращается обратно и передает эстафету следующему. Бежит следующий участник, одевает матрешку далее. Последний участник одевает на матрешку последнюю деталь одежды, матрешка спрыгивает со стула и вместе с последним участником возвращается в команду. Побеждает та команда, чья матрешка быстрее нарядная вернется в команду.</w:t>
      </w:r>
    </w:p>
    <w:p w:rsidR="00712E83" w:rsidRDefault="00712E83" w:rsidP="00712E83">
      <w:pPr>
        <w:spacing w:line="360" w:lineRule="auto"/>
        <w:ind w:firstLine="720"/>
        <w:jc w:val="both"/>
        <w:rPr>
          <w:sz w:val="28"/>
          <w:szCs w:val="28"/>
        </w:rPr>
      </w:pPr>
      <w:r>
        <w:rPr>
          <w:b/>
          <w:sz w:val="28"/>
          <w:szCs w:val="28"/>
        </w:rPr>
        <w:t xml:space="preserve">3) </w:t>
      </w:r>
      <w:r>
        <w:rPr>
          <w:sz w:val="28"/>
          <w:szCs w:val="28"/>
        </w:rPr>
        <w:t>А вот следующий наш конкурс как раз по избирательной тематике. Вы знаете, ребята, что все избиратели в Российской Федерации включены в один большой список «Список избирателей». Этот список составлялся годами, и сейчас, независимо от того, проводится какая-то избирательная кампания или нет, постоянно редактируется, дополняется. В этот список включаются граждане России с 18 лет. Настанет день, и ваши имена тоже включат в этот список. А сегодня мы с вами сами попробуем вписать в макет списка избирателей свои имена. Но вписать их надо не простым способом, а… в боксерских перчатках. На противоположной стене вешается ватман, разграфленный таким образом.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14"/>
        <w:gridCol w:w="1914"/>
        <w:gridCol w:w="1914"/>
        <w:gridCol w:w="1914"/>
        <w:gridCol w:w="1915"/>
      </w:tblGrid>
      <w:tr w:rsidR="00712E83" w:rsidTr="00673536">
        <w:tc>
          <w:tcPr>
            <w:tcW w:w="1914" w:type="dxa"/>
          </w:tcPr>
          <w:p w:rsidR="00712E83" w:rsidRDefault="00712E83" w:rsidP="00673536">
            <w:pPr>
              <w:spacing w:line="360" w:lineRule="auto"/>
              <w:jc w:val="center"/>
              <w:rPr>
                <w:b/>
                <w:sz w:val="28"/>
                <w:szCs w:val="28"/>
              </w:rPr>
            </w:pPr>
            <w:r>
              <w:rPr>
                <w:b/>
                <w:sz w:val="28"/>
                <w:szCs w:val="28"/>
              </w:rPr>
              <w:t>Фамилия</w:t>
            </w:r>
          </w:p>
        </w:tc>
        <w:tc>
          <w:tcPr>
            <w:tcW w:w="1914" w:type="dxa"/>
          </w:tcPr>
          <w:p w:rsidR="00712E83" w:rsidRDefault="00712E83" w:rsidP="00673536">
            <w:pPr>
              <w:spacing w:line="360" w:lineRule="auto"/>
              <w:jc w:val="center"/>
              <w:rPr>
                <w:b/>
                <w:sz w:val="28"/>
                <w:szCs w:val="28"/>
              </w:rPr>
            </w:pPr>
            <w:r>
              <w:rPr>
                <w:b/>
                <w:sz w:val="28"/>
                <w:szCs w:val="28"/>
              </w:rPr>
              <w:t>Имя</w:t>
            </w:r>
          </w:p>
        </w:tc>
        <w:tc>
          <w:tcPr>
            <w:tcW w:w="1914" w:type="dxa"/>
          </w:tcPr>
          <w:p w:rsidR="00712E83" w:rsidRDefault="00712E83" w:rsidP="00673536">
            <w:pPr>
              <w:spacing w:line="360" w:lineRule="auto"/>
              <w:jc w:val="center"/>
              <w:rPr>
                <w:b/>
                <w:sz w:val="28"/>
                <w:szCs w:val="28"/>
              </w:rPr>
            </w:pPr>
            <w:r>
              <w:rPr>
                <w:b/>
                <w:sz w:val="28"/>
                <w:szCs w:val="28"/>
              </w:rPr>
              <w:t>Отчество</w:t>
            </w:r>
          </w:p>
        </w:tc>
        <w:tc>
          <w:tcPr>
            <w:tcW w:w="1914" w:type="dxa"/>
          </w:tcPr>
          <w:p w:rsidR="00712E83" w:rsidRDefault="00712E83" w:rsidP="00673536">
            <w:pPr>
              <w:spacing w:line="360" w:lineRule="auto"/>
              <w:jc w:val="center"/>
              <w:rPr>
                <w:b/>
                <w:sz w:val="28"/>
                <w:szCs w:val="28"/>
              </w:rPr>
            </w:pPr>
            <w:r>
              <w:rPr>
                <w:b/>
                <w:sz w:val="28"/>
                <w:szCs w:val="28"/>
              </w:rPr>
              <w:t>Дата рождения</w:t>
            </w:r>
          </w:p>
        </w:tc>
        <w:tc>
          <w:tcPr>
            <w:tcW w:w="1915" w:type="dxa"/>
          </w:tcPr>
          <w:p w:rsidR="00712E83" w:rsidRDefault="00712E83" w:rsidP="00673536">
            <w:pPr>
              <w:spacing w:line="360" w:lineRule="auto"/>
              <w:jc w:val="center"/>
              <w:rPr>
                <w:b/>
                <w:sz w:val="28"/>
                <w:szCs w:val="28"/>
              </w:rPr>
            </w:pPr>
            <w:r>
              <w:rPr>
                <w:b/>
                <w:sz w:val="28"/>
                <w:szCs w:val="28"/>
              </w:rPr>
              <w:t>Класс</w:t>
            </w:r>
          </w:p>
        </w:tc>
      </w:tr>
      <w:tr w:rsidR="00712E83" w:rsidTr="00673536">
        <w:tc>
          <w:tcPr>
            <w:tcW w:w="1914" w:type="dxa"/>
          </w:tcPr>
          <w:p w:rsidR="00712E83" w:rsidRDefault="00712E83" w:rsidP="00673536">
            <w:pPr>
              <w:spacing w:line="360" w:lineRule="auto"/>
              <w:jc w:val="both"/>
              <w:rPr>
                <w:sz w:val="28"/>
                <w:szCs w:val="28"/>
              </w:rPr>
            </w:pPr>
          </w:p>
        </w:tc>
        <w:tc>
          <w:tcPr>
            <w:tcW w:w="1914" w:type="dxa"/>
          </w:tcPr>
          <w:p w:rsidR="00712E83" w:rsidRDefault="00712E83" w:rsidP="00673536">
            <w:pPr>
              <w:spacing w:line="360" w:lineRule="auto"/>
              <w:jc w:val="both"/>
              <w:rPr>
                <w:sz w:val="28"/>
                <w:szCs w:val="28"/>
              </w:rPr>
            </w:pPr>
          </w:p>
        </w:tc>
        <w:tc>
          <w:tcPr>
            <w:tcW w:w="1914" w:type="dxa"/>
          </w:tcPr>
          <w:p w:rsidR="00712E83" w:rsidRDefault="00712E83" w:rsidP="00673536">
            <w:pPr>
              <w:spacing w:line="360" w:lineRule="auto"/>
              <w:jc w:val="both"/>
              <w:rPr>
                <w:sz w:val="28"/>
                <w:szCs w:val="28"/>
              </w:rPr>
            </w:pPr>
          </w:p>
        </w:tc>
        <w:tc>
          <w:tcPr>
            <w:tcW w:w="1914" w:type="dxa"/>
          </w:tcPr>
          <w:p w:rsidR="00712E83" w:rsidRDefault="00712E83" w:rsidP="00673536">
            <w:pPr>
              <w:spacing w:line="360" w:lineRule="auto"/>
              <w:jc w:val="both"/>
              <w:rPr>
                <w:sz w:val="28"/>
                <w:szCs w:val="28"/>
              </w:rPr>
            </w:pPr>
          </w:p>
        </w:tc>
        <w:tc>
          <w:tcPr>
            <w:tcW w:w="1915" w:type="dxa"/>
          </w:tcPr>
          <w:p w:rsidR="00712E83" w:rsidRDefault="00712E83" w:rsidP="00673536">
            <w:pPr>
              <w:spacing w:line="360" w:lineRule="auto"/>
              <w:jc w:val="both"/>
              <w:rPr>
                <w:sz w:val="28"/>
                <w:szCs w:val="28"/>
              </w:rPr>
            </w:pPr>
          </w:p>
        </w:tc>
      </w:tr>
    </w:tbl>
    <w:p w:rsidR="00712E83" w:rsidRDefault="00712E83" w:rsidP="00712E83">
      <w:pPr>
        <w:spacing w:line="360" w:lineRule="auto"/>
        <w:ind w:firstLine="720"/>
        <w:jc w:val="both"/>
        <w:rPr>
          <w:sz w:val="28"/>
          <w:szCs w:val="28"/>
        </w:rPr>
      </w:pPr>
      <w:r>
        <w:rPr>
          <w:sz w:val="28"/>
          <w:szCs w:val="28"/>
        </w:rPr>
        <w:t>В обычном списке избирателей внесены все данные об избирателе, его фамилия, имя, отчество, дата рождения, паспортные данные, место жительства, наш список проще…</w:t>
      </w:r>
    </w:p>
    <w:p w:rsidR="00712E83" w:rsidRDefault="00712E83" w:rsidP="00712E83">
      <w:pPr>
        <w:spacing w:line="360" w:lineRule="auto"/>
        <w:ind w:firstLine="720"/>
        <w:jc w:val="both"/>
        <w:rPr>
          <w:sz w:val="28"/>
          <w:szCs w:val="28"/>
        </w:rPr>
      </w:pPr>
      <w:r>
        <w:rPr>
          <w:sz w:val="28"/>
          <w:szCs w:val="28"/>
        </w:rPr>
        <w:t xml:space="preserve">Командам выдается по паре боксерских перчаток и маркер. По сигналу ведущего первые участники команды одевают перчатки, берут маркер и после этого бегут к ватману, записывают свои данные, возвращаются назад и передают инвентарь другому участнику. Победила та команда, которая быстро и аккуратно записала все данные. </w:t>
      </w:r>
    </w:p>
    <w:p w:rsidR="00712E83" w:rsidRDefault="00712E83" w:rsidP="00712E83">
      <w:pPr>
        <w:spacing w:line="360" w:lineRule="auto"/>
        <w:ind w:firstLine="720"/>
        <w:jc w:val="both"/>
        <w:rPr>
          <w:sz w:val="28"/>
          <w:szCs w:val="28"/>
        </w:rPr>
      </w:pPr>
      <w:r>
        <w:rPr>
          <w:b/>
          <w:sz w:val="28"/>
          <w:szCs w:val="28"/>
        </w:rPr>
        <w:t>4)</w:t>
      </w:r>
      <w:r>
        <w:rPr>
          <w:sz w:val="28"/>
          <w:szCs w:val="28"/>
        </w:rPr>
        <w:t xml:space="preserve"> Ну, в список мы все записались, а теперь пора приглашать избирателей на выборы. Для этого изготавливается специальное  приглашение на выборы. Вот мы сейчас и займемся приготовлением этого приглашения. От каждой </w:t>
      </w:r>
      <w:r>
        <w:rPr>
          <w:sz w:val="28"/>
          <w:szCs w:val="28"/>
        </w:rPr>
        <w:lastRenderedPageBreak/>
        <w:t>команды требуется один громогласный участник – регулировщик движения, и три художника. Участники встают в центр зала, им завязываются глаза и дается в руки маркер (каждому свой цвет). На равноудаленном расстоянии от центра, но в разных сторонах висят на вертикальных поверхностях чистые плакаты и рядом стоят «крикуны». В зале должна быть тишина, начинается соревнование. Каждый «крикун» кричит игроку из своей команды, куда нужно идти, где и как рисовать. Один игрок, например, рисует красным маркером солнце, часть флага и идет обратно в центр. Затем идет на крик следующий игрок. Рисует синим маркером – облака, часть флага и т.д. Побеждает самое красивое приглашение.</w:t>
      </w:r>
    </w:p>
    <w:p w:rsidR="00712E83" w:rsidRDefault="00712E83" w:rsidP="00712E83">
      <w:pPr>
        <w:spacing w:line="360" w:lineRule="auto"/>
        <w:ind w:firstLine="720"/>
        <w:jc w:val="both"/>
        <w:rPr>
          <w:sz w:val="28"/>
          <w:szCs w:val="28"/>
        </w:rPr>
      </w:pPr>
      <w:r>
        <w:rPr>
          <w:b/>
          <w:sz w:val="28"/>
          <w:szCs w:val="28"/>
        </w:rPr>
        <w:t xml:space="preserve">5) </w:t>
      </w:r>
      <w:r>
        <w:rPr>
          <w:sz w:val="28"/>
          <w:szCs w:val="28"/>
        </w:rPr>
        <w:t>Следующий конкурс «Грибы». Это конкурс капитанов. По залу разбрасываются нарисованные на бумаге грибы. С одной стороны они раскрашены, на другой стороне написаны правильные ответы на задаваемые вопросы. Один вопрос – один гриб. На классных часах, которые проводились ранее, вы уже в классах говорили об избирательном процессе, с какого возраста мы сможем посещать избирательные участки и выбирать органы власти, в каком возрасте можно стать Президентом России, сколько лет для этого нужно обязательно в России прожить, ну и многие другие вопросы вы тоже обсуждали.</w:t>
      </w:r>
    </w:p>
    <w:p w:rsidR="00712E83" w:rsidRDefault="00712E83" w:rsidP="00712E83">
      <w:pPr>
        <w:spacing w:line="360" w:lineRule="auto"/>
        <w:ind w:firstLine="720"/>
        <w:jc w:val="both"/>
        <w:rPr>
          <w:sz w:val="28"/>
          <w:szCs w:val="28"/>
        </w:rPr>
      </w:pPr>
      <w:r>
        <w:rPr>
          <w:sz w:val="28"/>
          <w:szCs w:val="28"/>
        </w:rPr>
        <w:t>Капитаны команд берут свои корзинки, встают в центр зала посреди разбросанных грибов. Ведущий произносит вопрос, капитаны ищут среди грибов правильный ответ. Переворачивают, смотрят, что написано, если считают, что неверно, то кладут обратно нарядной стороной вверх. Кто первый найдет верный ответ – поднимает этот гриб вверх. Если ответ неверный – другие капитаны продолжают искать правильный ответ. Верный ответ капитан кладет себе в корзинку. Побеждает капитан, набравший больше других грибов.</w:t>
      </w:r>
    </w:p>
    <w:p w:rsidR="00712E83" w:rsidRDefault="00712E83" w:rsidP="00712E83">
      <w:pPr>
        <w:spacing w:line="360" w:lineRule="auto"/>
        <w:ind w:firstLine="720"/>
        <w:jc w:val="both"/>
        <w:rPr>
          <w:sz w:val="28"/>
          <w:szCs w:val="28"/>
        </w:rPr>
      </w:pPr>
      <w:r>
        <w:rPr>
          <w:b/>
          <w:sz w:val="28"/>
          <w:szCs w:val="28"/>
        </w:rPr>
        <w:t xml:space="preserve">6) </w:t>
      </w:r>
      <w:r>
        <w:rPr>
          <w:sz w:val="28"/>
          <w:szCs w:val="28"/>
        </w:rPr>
        <w:t xml:space="preserve">Сейчас конкурс «Словоплёт». </w:t>
      </w:r>
    </w:p>
    <w:p w:rsidR="00712E83" w:rsidRDefault="00712E83" w:rsidP="00712E83">
      <w:pPr>
        <w:spacing w:line="360" w:lineRule="auto"/>
        <w:ind w:firstLine="720"/>
        <w:jc w:val="both"/>
        <w:rPr>
          <w:sz w:val="28"/>
          <w:szCs w:val="28"/>
        </w:rPr>
      </w:pPr>
      <w:r>
        <w:rPr>
          <w:sz w:val="28"/>
          <w:szCs w:val="28"/>
        </w:rPr>
        <w:t xml:space="preserve">Командам задается контрольный вопрос. Например: Как называется процедура вступления в должность Президента РФ? (инаугурация). Команда совещается, затем самый грамотный игрок команды отправляется к противоположной стене, где в одной куче перепутаны написанные на листах А4 различные буквы (или слоги). Остальная команда бежит с препятствиями по </w:t>
      </w:r>
      <w:r>
        <w:rPr>
          <w:sz w:val="28"/>
          <w:szCs w:val="28"/>
        </w:rPr>
        <w:lastRenderedPageBreak/>
        <w:t>очереди к «грамотею», тот выбирает нужный слог, пришпиливает его к спине игрока, игрок возвращается в команду. Бежит следующий. Побеждает та команда, которая первой выстроится в правильное слово.</w:t>
      </w:r>
    </w:p>
    <w:p w:rsidR="00712E83" w:rsidRDefault="00712E83" w:rsidP="00712E83">
      <w:pPr>
        <w:spacing w:line="360" w:lineRule="auto"/>
        <w:ind w:firstLine="720"/>
        <w:jc w:val="both"/>
        <w:rPr>
          <w:sz w:val="28"/>
          <w:szCs w:val="28"/>
        </w:rPr>
      </w:pPr>
      <w:r>
        <w:rPr>
          <w:b/>
          <w:sz w:val="28"/>
          <w:szCs w:val="28"/>
        </w:rPr>
        <w:t xml:space="preserve">7) </w:t>
      </w:r>
      <w:r>
        <w:rPr>
          <w:sz w:val="28"/>
          <w:szCs w:val="28"/>
        </w:rPr>
        <w:t>Заключительный конкурс «Горки».</w:t>
      </w:r>
    </w:p>
    <w:p w:rsidR="00712E83" w:rsidRDefault="00712E83" w:rsidP="00712E83">
      <w:pPr>
        <w:spacing w:line="360" w:lineRule="auto"/>
        <w:ind w:firstLine="720"/>
        <w:jc w:val="both"/>
        <w:rPr>
          <w:sz w:val="28"/>
          <w:szCs w:val="28"/>
        </w:rPr>
      </w:pPr>
      <w:r>
        <w:rPr>
          <w:sz w:val="28"/>
          <w:szCs w:val="28"/>
        </w:rPr>
        <w:t>На вертикальной поверхности вывешиваются плакаты с таблицами, в таблице по 15 вопросов. Каждой команде свой плакат. Вопросы одинаковые, так что их нужно вешать на значительном расстоянии друг от друга.</w:t>
      </w:r>
    </w:p>
    <w:p w:rsidR="00712E83" w:rsidRDefault="00712E83" w:rsidP="00712E83">
      <w:pPr>
        <w:spacing w:line="360" w:lineRule="auto"/>
        <w:ind w:firstLine="720"/>
        <w:jc w:val="both"/>
        <w:rPr>
          <w:sz w:val="28"/>
          <w:szCs w:val="28"/>
        </w:rPr>
      </w:pPr>
      <w:r>
        <w:rPr>
          <w:sz w:val="28"/>
          <w:szCs w:val="28"/>
        </w:rPr>
        <w:t xml:space="preserve">Участники команды по очереди подбегают к плакату (можно в мешках, через скакалку, через обруч, по-гусиному и т.д.), пишет на плакате ответ на вопрос и бежит обратно, передает эстафету следующему. На вопросы отвечают последовательно, перепрыгивать через ступеньки нельзя. </w:t>
      </w:r>
    </w:p>
    <w:p w:rsidR="00712E83" w:rsidRDefault="00712E83" w:rsidP="00712E83">
      <w:pPr>
        <w:spacing w:line="360" w:lineRule="auto"/>
        <w:ind w:firstLine="720"/>
        <w:jc w:val="both"/>
        <w:rPr>
          <w:sz w:val="28"/>
          <w:szCs w:val="28"/>
        </w:rPr>
      </w:pPr>
      <w:r>
        <w:rPr>
          <w:sz w:val="28"/>
          <w:szCs w:val="28"/>
        </w:rPr>
        <w:t>Команда начинает отвечать с той строки, сколько она набрала баллов. То есть, если набрала 5 баллов, то начинает с шестой строки, а на пять первых вопросов не отвечает.</w:t>
      </w:r>
    </w:p>
    <w:p w:rsidR="00712E83" w:rsidRDefault="00712E83" w:rsidP="00712E83">
      <w:pPr>
        <w:spacing w:line="360" w:lineRule="auto"/>
        <w:ind w:firstLine="720"/>
        <w:jc w:val="both"/>
        <w:rPr>
          <w:sz w:val="28"/>
          <w:szCs w:val="28"/>
        </w:rPr>
      </w:pPr>
      <w:r>
        <w:rPr>
          <w:sz w:val="28"/>
          <w:szCs w:val="28"/>
        </w:rPr>
        <w:t>Оценивается как скорость, так и правильность ответов.</w:t>
      </w:r>
    </w:p>
    <w:p w:rsidR="00712E83" w:rsidRDefault="00712E83" w:rsidP="00712E83">
      <w:pPr>
        <w:numPr>
          <w:ilvl w:val="0"/>
          <w:numId w:val="5"/>
        </w:numPr>
        <w:spacing w:line="360" w:lineRule="auto"/>
        <w:rPr>
          <w:sz w:val="28"/>
          <w:szCs w:val="28"/>
        </w:rPr>
      </w:pPr>
      <w:r>
        <w:rPr>
          <w:sz w:val="28"/>
          <w:szCs w:val="28"/>
        </w:rPr>
        <w:t>На какой срок избираются депутаты Государственной Думы Федерального Собрания Российской Федерации? (5 лет)</w:t>
      </w:r>
    </w:p>
    <w:p w:rsidR="00712E83" w:rsidRDefault="00712E83" w:rsidP="00712E83">
      <w:pPr>
        <w:numPr>
          <w:ilvl w:val="0"/>
          <w:numId w:val="5"/>
        </w:numPr>
        <w:spacing w:line="360" w:lineRule="auto"/>
        <w:rPr>
          <w:sz w:val="28"/>
          <w:szCs w:val="28"/>
        </w:rPr>
      </w:pPr>
      <w:r>
        <w:rPr>
          <w:sz w:val="28"/>
          <w:szCs w:val="28"/>
        </w:rPr>
        <w:t>На какой срок избирается Президент Российской Федерации? (на 6 лет)</w:t>
      </w:r>
    </w:p>
    <w:p w:rsidR="00712E83" w:rsidRDefault="00712E83" w:rsidP="00712E83">
      <w:pPr>
        <w:numPr>
          <w:ilvl w:val="0"/>
          <w:numId w:val="5"/>
        </w:numPr>
        <w:spacing w:line="360" w:lineRule="auto"/>
        <w:rPr>
          <w:sz w:val="28"/>
          <w:szCs w:val="28"/>
        </w:rPr>
      </w:pPr>
      <w:r>
        <w:rPr>
          <w:sz w:val="28"/>
          <w:szCs w:val="28"/>
        </w:rPr>
        <w:t>С какого возраста гражданин обладает активным избирательным правом? (с 18 лет)</w:t>
      </w:r>
    </w:p>
    <w:p w:rsidR="00712E83" w:rsidRDefault="00712E83" w:rsidP="00712E83">
      <w:pPr>
        <w:numPr>
          <w:ilvl w:val="0"/>
          <w:numId w:val="5"/>
        </w:numPr>
        <w:spacing w:line="360" w:lineRule="auto"/>
        <w:rPr>
          <w:sz w:val="28"/>
          <w:szCs w:val="28"/>
        </w:rPr>
      </w:pPr>
      <w:r>
        <w:rPr>
          <w:sz w:val="28"/>
          <w:szCs w:val="28"/>
        </w:rPr>
        <w:t>В каком возрасте вы можете стать Президентом РФ? (с 35 лет)</w:t>
      </w:r>
    </w:p>
    <w:p w:rsidR="00712E83" w:rsidRDefault="00712E83" w:rsidP="00712E83">
      <w:pPr>
        <w:numPr>
          <w:ilvl w:val="0"/>
          <w:numId w:val="5"/>
        </w:numPr>
        <w:spacing w:line="360" w:lineRule="auto"/>
        <w:ind w:left="714" w:hanging="357"/>
        <w:rPr>
          <w:sz w:val="28"/>
          <w:szCs w:val="28"/>
        </w:rPr>
      </w:pPr>
      <w:r>
        <w:rPr>
          <w:sz w:val="28"/>
          <w:szCs w:val="28"/>
        </w:rPr>
        <w:t>Сколько лет должен прожить в России кандидат на пост Президента РФ? (10 лет)</w:t>
      </w:r>
    </w:p>
    <w:p w:rsidR="00712E83" w:rsidRDefault="00712E83" w:rsidP="00712E83">
      <w:pPr>
        <w:numPr>
          <w:ilvl w:val="0"/>
          <w:numId w:val="5"/>
        </w:numPr>
        <w:spacing w:line="360" w:lineRule="auto"/>
        <w:ind w:left="714" w:hanging="357"/>
        <w:rPr>
          <w:sz w:val="28"/>
          <w:szCs w:val="28"/>
        </w:rPr>
      </w:pPr>
      <w:r>
        <w:rPr>
          <w:sz w:val="28"/>
          <w:szCs w:val="28"/>
        </w:rPr>
        <w:t>Сколько депутатов работает в нижней палате Государственной Думе Федерального Собрания Российской Федерации? (450 человек)</w:t>
      </w:r>
    </w:p>
    <w:p w:rsidR="00712E83" w:rsidRDefault="00712E83" w:rsidP="00712E83">
      <w:pPr>
        <w:numPr>
          <w:ilvl w:val="0"/>
          <w:numId w:val="5"/>
        </w:numPr>
        <w:spacing w:line="360" w:lineRule="auto"/>
        <w:ind w:left="714" w:hanging="357"/>
        <w:rPr>
          <w:sz w:val="28"/>
          <w:szCs w:val="28"/>
        </w:rPr>
      </w:pPr>
      <w:r>
        <w:rPr>
          <w:sz w:val="28"/>
          <w:szCs w:val="28"/>
        </w:rPr>
        <w:t>Как звали первого Президента России? (Б.Н.Ельцин)</w:t>
      </w:r>
    </w:p>
    <w:p w:rsidR="00712E83" w:rsidRDefault="00712E83" w:rsidP="00712E83">
      <w:pPr>
        <w:numPr>
          <w:ilvl w:val="0"/>
          <w:numId w:val="5"/>
        </w:numPr>
        <w:spacing w:line="360" w:lineRule="auto"/>
        <w:ind w:left="714" w:hanging="357"/>
        <w:rPr>
          <w:sz w:val="28"/>
          <w:szCs w:val="28"/>
        </w:rPr>
      </w:pPr>
      <w:r>
        <w:rPr>
          <w:sz w:val="28"/>
          <w:szCs w:val="28"/>
        </w:rPr>
        <w:t>Можете ли вы прийти на участок и заявить, что хотите быть наблюдателем в день выборов? (нет)</w:t>
      </w:r>
    </w:p>
    <w:p w:rsidR="00712E83" w:rsidRDefault="00712E83" w:rsidP="00712E83">
      <w:pPr>
        <w:numPr>
          <w:ilvl w:val="0"/>
          <w:numId w:val="5"/>
        </w:numPr>
        <w:spacing w:line="360" w:lineRule="auto"/>
        <w:ind w:left="714" w:hanging="357"/>
        <w:rPr>
          <w:sz w:val="28"/>
          <w:szCs w:val="28"/>
        </w:rPr>
      </w:pPr>
      <w:r>
        <w:rPr>
          <w:sz w:val="28"/>
          <w:szCs w:val="28"/>
        </w:rPr>
        <w:t>Можете ли вы помочь заполнить бюллетень другому избирателю по его просьбе? (да)</w:t>
      </w:r>
    </w:p>
    <w:p w:rsidR="00712E83" w:rsidRDefault="00712E83" w:rsidP="00712E83">
      <w:pPr>
        <w:numPr>
          <w:ilvl w:val="0"/>
          <w:numId w:val="5"/>
        </w:numPr>
        <w:spacing w:line="360" w:lineRule="auto"/>
        <w:ind w:left="714" w:hanging="357"/>
        <w:rPr>
          <w:sz w:val="28"/>
          <w:szCs w:val="28"/>
        </w:rPr>
      </w:pPr>
      <w:r>
        <w:rPr>
          <w:sz w:val="28"/>
          <w:szCs w:val="28"/>
        </w:rPr>
        <w:t xml:space="preserve"> Как называется право гражданина быть избранным? (пассивное)</w:t>
      </w:r>
    </w:p>
    <w:p w:rsidR="00712E83" w:rsidRDefault="00712E83" w:rsidP="00712E83">
      <w:pPr>
        <w:numPr>
          <w:ilvl w:val="0"/>
          <w:numId w:val="5"/>
        </w:numPr>
        <w:spacing w:line="360" w:lineRule="auto"/>
        <w:ind w:left="714" w:hanging="357"/>
        <w:rPr>
          <w:sz w:val="28"/>
          <w:szCs w:val="28"/>
        </w:rPr>
      </w:pPr>
      <w:r>
        <w:rPr>
          <w:sz w:val="28"/>
          <w:szCs w:val="28"/>
        </w:rPr>
        <w:lastRenderedPageBreak/>
        <w:t xml:space="preserve"> Как называется право гражданина избирать? (активное)</w:t>
      </w:r>
    </w:p>
    <w:p w:rsidR="00712E83" w:rsidRDefault="00712E83" w:rsidP="00712E83">
      <w:pPr>
        <w:numPr>
          <w:ilvl w:val="0"/>
          <w:numId w:val="5"/>
        </w:numPr>
        <w:spacing w:line="360" w:lineRule="auto"/>
        <w:ind w:left="714" w:hanging="357"/>
        <w:rPr>
          <w:sz w:val="28"/>
          <w:szCs w:val="28"/>
        </w:rPr>
      </w:pPr>
      <w:r>
        <w:rPr>
          <w:sz w:val="28"/>
          <w:szCs w:val="28"/>
        </w:rPr>
        <w:t xml:space="preserve"> Назовите дату выборов Президента Российской Федерации? (04.03.12)</w:t>
      </w:r>
    </w:p>
    <w:p w:rsidR="00712E83" w:rsidRDefault="00712E83" w:rsidP="00712E83">
      <w:pPr>
        <w:numPr>
          <w:ilvl w:val="0"/>
          <w:numId w:val="5"/>
        </w:numPr>
        <w:spacing w:line="360" w:lineRule="auto"/>
        <w:ind w:left="714" w:hanging="357"/>
        <w:rPr>
          <w:sz w:val="28"/>
          <w:szCs w:val="28"/>
        </w:rPr>
      </w:pPr>
      <w:r>
        <w:rPr>
          <w:sz w:val="28"/>
          <w:szCs w:val="28"/>
        </w:rPr>
        <w:t xml:space="preserve"> Назовите дату выборов Губернатора Пензенской области (Губернатор не выбирается)</w:t>
      </w:r>
    </w:p>
    <w:p w:rsidR="00712E83" w:rsidRDefault="00712E83" w:rsidP="00712E83">
      <w:pPr>
        <w:numPr>
          <w:ilvl w:val="0"/>
          <w:numId w:val="5"/>
        </w:numPr>
        <w:spacing w:line="360" w:lineRule="auto"/>
        <w:ind w:left="714" w:hanging="357"/>
        <w:rPr>
          <w:sz w:val="28"/>
          <w:szCs w:val="28"/>
        </w:rPr>
      </w:pPr>
      <w:r>
        <w:rPr>
          <w:sz w:val="28"/>
          <w:szCs w:val="28"/>
        </w:rPr>
        <w:t xml:space="preserve"> Можно ли голосовать по телефону? (нет)</w:t>
      </w:r>
    </w:p>
    <w:p w:rsidR="00712E83" w:rsidRDefault="00712E83" w:rsidP="00712E83">
      <w:pPr>
        <w:numPr>
          <w:ilvl w:val="0"/>
          <w:numId w:val="5"/>
        </w:numPr>
        <w:spacing w:line="360" w:lineRule="auto"/>
        <w:ind w:left="714" w:hanging="357"/>
        <w:rPr>
          <w:sz w:val="28"/>
          <w:szCs w:val="28"/>
        </w:rPr>
      </w:pPr>
      <w:r>
        <w:rPr>
          <w:sz w:val="28"/>
          <w:szCs w:val="28"/>
        </w:rPr>
        <w:t xml:space="preserve"> Можно ли на избирательном участке спрашивать совета у комиссии и избирателей о том, за кого вам проголосовать? (нет)</w:t>
      </w:r>
    </w:p>
    <w:p w:rsidR="00712E83" w:rsidRDefault="00712E83" w:rsidP="00712E83">
      <w:pPr>
        <w:spacing w:line="360" w:lineRule="auto"/>
        <w:ind w:left="360"/>
        <w:rPr>
          <w:sz w:val="28"/>
          <w:szCs w:val="28"/>
        </w:rPr>
      </w:pPr>
    </w:p>
    <w:p w:rsidR="00712E83" w:rsidRDefault="00712E83" w:rsidP="00712E83">
      <w:pPr>
        <w:spacing w:line="360" w:lineRule="auto"/>
        <w:ind w:left="360"/>
        <w:rPr>
          <w:sz w:val="28"/>
          <w:szCs w:val="28"/>
        </w:rPr>
      </w:pPr>
    </w:p>
    <w:p w:rsidR="00712E83" w:rsidRDefault="00712E83" w:rsidP="00712E83">
      <w:pPr>
        <w:spacing w:line="360" w:lineRule="auto"/>
        <w:ind w:firstLine="720"/>
        <w:jc w:val="both"/>
        <w:rPr>
          <w:sz w:val="28"/>
          <w:szCs w:val="28"/>
        </w:rPr>
      </w:pPr>
    </w:p>
    <w:p w:rsidR="00712E83" w:rsidRDefault="00712E83" w:rsidP="00712E83">
      <w:pPr>
        <w:spacing w:line="360" w:lineRule="auto"/>
        <w:ind w:firstLine="720"/>
        <w:jc w:val="both"/>
        <w:rPr>
          <w:b/>
          <w:sz w:val="28"/>
          <w:szCs w:val="28"/>
        </w:rPr>
      </w:pPr>
    </w:p>
    <w:p w:rsidR="00712E83" w:rsidRDefault="00712E83" w:rsidP="00712E83">
      <w:pPr>
        <w:spacing w:line="360" w:lineRule="auto"/>
        <w:ind w:firstLine="720"/>
        <w:jc w:val="both"/>
        <w:rPr>
          <w:sz w:val="28"/>
          <w:szCs w:val="28"/>
        </w:rPr>
      </w:pPr>
    </w:p>
    <w:p w:rsidR="00712E83" w:rsidRDefault="00712E83" w:rsidP="00712E83">
      <w:pPr>
        <w:spacing w:line="360" w:lineRule="auto"/>
        <w:ind w:firstLine="720"/>
        <w:jc w:val="both"/>
        <w:rPr>
          <w:sz w:val="28"/>
          <w:szCs w:val="28"/>
        </w:rPr>
      </w:pPr>
    </w:p>
    <w:p w:rsidR="00712E83" w:rsidRDefault="00712E83" w:rsidP="00712E83">
      <w:pPr>
        <w:spacing w:line="360" w:lineRule="auto"/>
        <w:ind w:firstLine="720"/>
        <w:jc w:val="both"/>
        <w:rPr>
          <w:sz w:val="28"/>
          <w:szCs w:val="28"/>
        </w:rPr>
      </w:pPr>
    </w:p>
    <w:p w:rsidR="00712E83" w:rsidRDefault="00712E83" w:rsidP="00712E83">
      <w:pPr>
        <w:jc w:val="center"/>
        <w:rPr>
          <w:b/>
        </w:rPr>
      </w:pPr>
    </w:p>
    <w:p w:rsidR="00712E83" w:rsidRDefault="00712E83" w:rsidP="0015580C"/>
    <w:sectPr w:rsidR="00712E83" w:rsidSect="00DE43DD">
      <w:footerReference w:type="default" r:id="rId7"/>
      <w:pgSz w:w="11907" w:h="16840" w:code="9"/>
      <w:pgMar w:top="851" w:right="851" w:bottom="851" w:left="1418" w:header="284" w:footer="454"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2ECF" w:rsidRDefault="00842ECF">
      <w:r>
        <w:separator/>
      </w:r>
    </w:p>
  </w:endnote>
  <w:endnote w:type="continuationSeparator" w:id="1">
    <w:p w:rsidR="00842ECF" w:rsidRDefault="00842E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2781" w:rsidRDefault="00C42781">
    <w:pPr>
      <w:pStyle w:val="a4"/>
      <w:jc w:val="center"/>
      <w:rPr>
        <w:sz w:val="24"/>
      </w:rPr>
    </w:pPr>
    <w:r>
      <w:rPr>
        <w:sz w:val="24"/>
      </w:rPr>
      <w:t xml:space="preserve">- </w:t>
    </w:r>
    <w:r w:rsidR="00DE43DD">
      <w:rPr>
        <w:sz w:val="24"/>
      </w:rPr>
      <w:fldChar w:fldCharType="begin"/>
    </w:r>
    <w:r>
      <w:rPr>
        <w:sz w:val="24"/>
      </w:rPr>
      <w:instrText xml:space="preserve"> </w:instrText>
    </w:r>
    <w:r>
      <w:rPr>
        <w:sz w:val="24"/>
        <w:lang w:val="en-US"/>
      </w:rPr>
      <w:instrText>PAGE</w:instrText>
    </w:r>
    <w:r>
      <w:rPr>
        <w:sz w:val="24"/>
      </w:rPr>
      <w:instrText xml:space="preserve"> </w:instrText>
    </w:r>
    <w:r w:rsidR="00DE43DD">
      <w:rPr>
        <w:sz w:val="24"/>
      </w:rPr>
      <w:fldChar w:fldCharType="separate"/>
    </w:r>
    <w:r w:rsidR="004A707C">
      <w:rPr>
        <w:noProof/>
        <w:sz w:val="24"/>
        <w:lang w:val="en-US"/>
      </w:rPr>
      <w:t>2</w:t>
    </w:r>
    <w:r w:rsidR="00DE43DD">
      <w:rPr>
        <w:sz w:val="24"/>
      </w:rPr>
      <w:fldChar w:fldCharType="end"/>
    </w:r>
    <w:r>
      <w:rPr>
        <w:sz w:val="24"/>
      </w:rPr>
      <w:t xml:space="preserve"> -</w:t>
    </w:r>
  </w:p>
  <w:p w:rsidR="00C42781" w:rsidRDefault="00DE43DD">
    <w:pPr>
      <w:pStyle w:val="a4"/>
      <w:jc w:val="right"/>
      <w:rPr>
        <w:sz w:val="16"/>
      </w:rPr>
    </w:pPr>
    <w:r>
      <w:rPr>
        <w:sz w:val="16"/>
      </w:rPr>
      <w:fldChar w:fldCharType="begin"/>
    </w:r>
    <w:r w:rsidR="00C42781">
      <w:rPr>
        <w:sz w:val="16"/>
      </w:rPr>
      <w:instrText xml:space="preserve"> </w:instrText>
    </w:r>
    <w:r w:rsidR="00C42781">
      <w:rPr>
        <w:sz w:val="16"/>
        <w:lang w:val="en-US"/>
      </w:rPr>
      <w:instrText>FILENAME</w:instrText>
    </w:r>
    <w:r w:rsidR="00C42781">
      <w:rPr>
        <w:sz w:val="16"/>
      </w:rPr>
      <w:instrText xml:space="preserve"> \</w:instrText>
    </w:r>
    <w:r w:rsidR="00C42781">
      <w:rPr>
        <w:sz w:val="16"/>
        <w:lang w:val="en-US"/>
      </w:rPr>
      <w:instrText>p</w:instrText>
    </w:r>
    <w:r w:rsidR="00C42781">
      <w:rPr>
        <w:sz w:val="16"/>
      </w:rPr>
      <w:instrText xml:space="preserve"> </w:instrText>
    </w:r>
    <w:r>
      <w:rPr>
        <w:sz w:val="16"/>
      </w:rPr>
      <w:fldChar w:fldCharType="separate"/>
    </w:r>
    <w:r w:rsidR="007D4A81">
      <w:rPr>
        <w:noProof/>
        <w:sz w:val="16"/>
        <w:lang w:val="en-US"/>
      </w:rPr>
      <w:t>C</w:t>
    </w:r>
    <w:r w:rsidR="007D4A81" w:rsidRPr="007D4A81">
      <w:rPr>
        <w:noProof/>
        <w:sz w:val="16"/>
      </w:rPr>
      <w:t>:\</w:t>
    </w:r>
    <w:r w:rsidR="007D4A81">
      <w:rPr>
        <w:noProof/>
        <w:sz w:val="16"/>
        <w:lang w:val="en-US"/>
      </w:rPr>
      <w:t>ARM</w:t>
    </w:r>
    <w:r w:rsidR="007D4A81" w:rsidRPr="007D4A81">
      <w:rPr>
        <w:noProof/>
        <w:sz w:val="16"/>
      </w:rPr>
      <w:t>\Мои документы\ДОКУМЕНТЫ ТИК\состав_3_01_12_2010\Постановление №396_Морской бой_Посвящение в избиратели.</w:t>
    </w:r>
    <w:r w:rsidR="007D4A81">
      <w:rPr>
        <w:noProof/>
        <w:sz w:val="16"/>
        <w:lang w:val="en-US"/>
      </w:rPr>
      <w:t>doc</w:t>
    </w:r>
    <w:r>
      <w:rPr>
        <w:sz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2ECF" w:rsidRDefault="00842ECF">
      <w:r>
        <w:separator/>
      </w:r>
    </w:p>
  </w:footnote>
  <w:footnote w:type="continuationSeparator" w:id="1">
    <w:p w:rsidR="00842ECF" w:rsidRDefault="00842EC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161EE"/>
    <w:multiLevelType w:val="hybridMultilevel"/>
    <w:tmpl w:val="DB82873A"/>
    <w:lvl w:ilvl="0" w:tplc="32A699A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
    <w:nsid w:val="3E1D0D67"/>
    <w:multiLevelType w:val="hybridMultilevel"/>
    <w:tmpl w:val="E286D216"/>
    <w:lvl w:ilvl="0" w:tplc="4CA274B0">
      <w:start w:val="1"/>
      <w:numFmt w:val="decimal"/>
      <w:lvlText w:val="%1."/>
      <w:lvlJc w:val="left"/>
      <w:pPr>
        <w:tabs>
          <w:tab w:val="num" w:pos="1080"/>
        </w:tabs>
        <w:ind w:left="1080"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5B7B49D9"/>
    <w:multiLevelType w:val="hybridMultilevel"/>
    <w:tmpl w:val="7744FA08"/>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
    <w:nsid w:val="74D72BAE"/>
    <w:multiLevelType w:val="hybridMultilevel"/>
    <w:tmpl w:val="DCF423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792A1468"/>
    <w:multiLevelType w:val="singleLevel"/>
    <w:tmpl w:val="0419000F"/>
    <w:lvl w:ilvl="0">
      <w:start w:val="1"/>
      <w:numFmt w:val="decimal"/>
      <w:lvlText w:val="%1."/>
      <w:lvlJc w:val="left"/>
      <w:pPr>
        <w:tabs>
          <w:tab w:val="num" w:pos="360"/>
        </w:tabs>
        <w:ind w:left="360" w:hanging="360"/>
      </w:pPr>
    </w:lvl>
  </w:abstractNum>
  <w:num w:numId="1">
    <w:abstractNumId w:val="0"/>
  </w:num>
  <w:num w:numId="2">
    <w:abstractNumId w:val="4"/>
    <w:lvlOverride w:ilvl="0">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81"/>
  <w:defaultTabStop w:val="708"/>
  <w:drawingGridHorizontalSpacing w:val="120"/>
  <w:displayHorizontalDrawingGridEvery w:val="2"/>
  <w:displayVerticalDrawingGridEvery w:val="2"/>
  <w:noPunctuationKerning/>
  <w:characterSpacingControl w:val="doNotCompress"/>
  <w:footnotePr>
    <w:footnote w:id="0"/>
    <w:footnote w:id="1"/>
  </w:footnotePr>
  <w:endnotePr>
    <w:endnote w:id="0"/>
    <w:endnote w:id="1"/>
  </w:endnotePr>
  <w:compat/>
  <w:rsids>
    <w:rsidRoot w:val="0015580C"/>
    <w:rsid w:val="000006E9"/>
    <w:rsid w:val="00144554"/>
    <w:rsid w:val="0015580C"/>
    <w:rsid w:val="003B246C"/>
    <w:rsid w:val="00423089"/>
    <w:rsid w:val="004A707C"/>
    <w:rsid w:val="00712E83"/>
    <w:rsid w:val="007A56CA"/>
    <w:rsid w:val="007D4A81"/>
    <w:rsid w:val="00842ECF"/>
    <w:rsid w:val="00882702"/>
    <w:rsid w:val="009E2A90"/>
    <w:rsid w:val="00C153DD"/>
    <w:rsid w:val="00C257B3"/>
    <w:rsid w:val="00C42781"/>
    <w:rsid w:val="00CA21F7"/>
    <w:rsid w:val="00CF72F7"/>
    <w:rsid w:val="00D448EB"/>
    <w:rsid w:val="00DE43DD"/>
    <w:rsid w:val="00EE53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3DD"/>
    <w:rPr>
      <w:sz w:val="24"/>
      <w:szCs w:val="24"/>
    </w:rPr>
  </w:style>
  <w:style w:type="paragraph" w:styleId="1">
    <w:name w:val="heading 1"/>
    <w:basedOn w:val="a"/>
    <w:next w:val="a"/>
    <w:qFormat/>
    <w:rsid w:val="00DE43DD"/>
    <w:pPr>
      <w:keepNext/>
      <w:overflowPunct w:val="0"/>
      <w:autoSpaceDE w:val="0"/>
      <w:autoSpaceDN w:val="0"/>
      <w:adjustRightInd w:val="0"/>
      <w:jc w:val="center"/>
      <w:textAlignment w:val="baseline"/>
      <w:outlineLvl w:val="0"/>
    </w:pPr>
    <w:rPr>
      <w:sz w:val="28"/>
      <w:szCs w:val="20"/>
    </w:rPr>
  </w:style>
  <w:style w:type="paragraph" w:styleId="2">
    <w:name w:val="heading 2"/>
    <w:basedOn w:val="a"/>
    <w:next w:val="a"/>
    <w:link w:val="20"/>
    <w:uiPriority w:val="9"/>
    <w:semiHidden/>
    <w:unhideWhenUsed/>
    <w:qFormat/>
    <w:rsid w:val="00C257B3"/>
    <w:pPr>
      <w:keepNext/>
      <w:spacing w:before="240" w:after="60"/>
      <w:outlineLvl w:val="1"/>
    </w:pPr>
    <w:rPr>
      <w:rFonts w:ascii="Cambria" w:hAnsi="Cambria"/>
      <w:b/>
      <w:bCs/>
      <w:i/>
      <w:iCs/>
      <w:sz w:val="28"/>
      <w:szCs w:val="28"/>
    </w:rPr>
  </w:style>
  <w:style w:type="paragraph" w:styleId="8">
    <w:name w:val="heading 8"/>
    <w:basedOn w:val="a"/>
    <w:next w:val="a"/>
    <w:link w:val="80"/>
    <w:uiPriority w:val="9"/>
    <w:semiHidden/>
    <w:unhideWhenUsed/>
    <w:qFormat/>
    <w:rsid w:val="0015580C"/>
    <w:pPr>
      <w:spacing w:before="240" w:after="60"/>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semiHidden/>
    <w:rsid w:val="00DE43DD"/>
    <w:pPr>
      <w:overflowPunct w:val="0"/>
      <w:autoSpaceDE w:val="0"/>
      <w:autoSpaceDN w:val="0"/>
      <w:adjustRightInd w:val="0"/>
      <w:jc w:val="center"/>
      <w:textAlignment w:val="baseline"/>
    </w:pPr>
    <w:rPr>
      <w:b/>
      <w:sz w:val="28"/>
      <w:szCs w:val="20"/>
    </w:rPr>
  </w:style>
  <w:style w:type="paragraph" w:styleId="21">
    <w:name w:val="Body Text Indent 2"/>
    <w:basedOn w:val="a"/>
    <w:semiHidden/>
    <w:rsid w:val="00DE43DD"/>
    <w:pPr>
      <w:overflowPunct w:val="0"/>
      <w:autoSpaceDE w:val="0"/>
      <w:autoSpaceDN w:val="0"/>
      <w:adjustRightInd w:val="0"/>
      <w:spacing w:line="360" w:lineRule="auto"/>
      <w:ind w:firstLine="720"/>
      <w:jc w:val="both"/>
      <w:textAlignment w:val="baseline"/>
    </w:pPr>
    <w:rPr>
      <w:sz w:val="28"/>
      <w:szCs w:val="20"/>
    </w:rPr>
  </w:style>
  <w:style w:type="paragraph" w:styleId="a4">
    <w:name w:val="footer"/>
    <w:basedOn w:val="a"/>
    <w:semiHidden/>
    <w:rsid w:val="00DE43DD"/>
    <w:pPr>
      <w:tabs>
        <w:tab w:val="center" w:pos="4677"/>
        <w:tab w:val="right" w:pos="9355"/>
      </w:tabs>
      <w:overflowPunct w:val="0"/>
      <w:autoSpaceDE w:val="0"/>
      <w:autoSpaceDN w:val="0"/>
      <w:adjustRightInd w:val="0"/>
      <w:textAlignment w:val="baseline"/>
    </w:pPr>
    <w:rPr>
      <w:sz w:val="20"/>
      <w:szCs w:val="20"/>
    </w:rPr>
  </w:style>
  <w:style w:type="character" w:customStyle="1" w:styleId="80">
    <w:name w:val="Заголовок 8 Знак"/>
    <w:basedOn w:val="a0"/>
    <w:link w:val="8"/>
    <w:uiPriority w:val="9"/>
    <w:semiHidden/>
    <w:rsid w:val="0015580C"/>
    <w:rPr>
      <w:rFonts w:ascii="Calibri" w:eastAsia="Times New Roman" w:hAnsi="Calibri" w:cs="Times New Roman"/>
      <w:i/>
      <w:iCs/>
      <w:sz w:val="24"/>
      <w:szCs w:val="24"/>
    </w:rPr>
  </w:style>
  <w:style w:type="character" w:customStyle="1" w:styleId="20">
    <w:name w:val="Заголовок 2 Знак"/>
    <w:basedOn w:val="a0"/>
    <w:link w:val="2"/>
    <w:uiPriority w:val="9"/>
    <w:semiHidden/>
    <w:rsid w:val="00C257B3"/>
    <w:rPr>
      <w:rFonts w:ascii="Cambria" w:eastAsia="Times New Roman" w:hAnsi="Cambria" w:cs="Times New Roman"/>
      <w:b/>
      <w:bCs/>
      <w:i/>
      <w:iCs/>
      <w:sz w:val="28"/>
      <w:szCs w:val="28"/>
    </w:rPr>
  </w:style>
  <w:style w:type="paragraph" w:styleId="a5">
    <w:name w:val="Normal (Web)"/>
    <w:basedOn w:val="a"/>
    <w:uiPriority w:val="99"/>
    <w:unhideWhenUsed/>
    <w:rsid w:val="00CA21F7"/>
    <w:pPr>
      <w:spacing w:before="100" w:beforeAutospacing="1" w:after="100" w:afterAutospacing="1"/>
    </w:pPr>
  </w:style>
  <w:style w:type="character" w:styleId="a6">
    <w:name w:val="Strong"/>
    <w:basedOn w:val="a0"/>
    <w:uiPriority w:val="22"/>
    <w:qFormat/>
    <w:rsid w:val="00CA21F7"/>
    <w:rPr>
      <w:b/>
      <w:bCs/>
    </w:rPr>
  </w:style>
  <w:style w:type="character" w:customStyle="1" w:styleId="apple-converted-space">
    <w:name w:val="apple-converted-space"/>
    <w:basedOn w:val="a0"/>
    <w:rsid w:val="00CA21F7"/>
  </w:style>
  <w:style w:type="paragraph" w:styleId="a7">
    <w:name w:val="No Spacing"/>
    <w:qFormat/>
    <w:rsid w:val="00CA21F7"/>
    <w:rPr>
      <w:sz w:val="24"/>
      <w:szCs w:val="24"/>
    </w:rPr>
  </w:style>
  <w:style w:type="paragraph" w:customStyle="1" w:styleId="c1">
    <w:name w:val="c1"/>
    <w:basedOn w:val="a"/>
    <w:rsid w:val="00CA21F7"/>
    <w:pPr>
      <w:spacing w:before="100" w:beforeAutospacing="1" w:after="100" w:afterAutospacing="1"/>
    </w:pPr>
  </w:style>
  <w:style w:type="character" w:customStyle="1" w:styleId="c0">
    <w:name w:val="c0"/>
    <w:basedOn w:val="a0"/>
    <w:rsid w:val="00CA21F7"/>
  </w:style>
  <w:style w:type="character" w:customStyle="1" w:styleId="c3">
    <w:name w:val="c3"/>
    <w:basedOn w:val="a0"/>
    <w:rsid w:val="00CA21F7"/>
  </w:style>
  <w:style w:type="paragraph" w:customStyle="1" w:styleId="c1c4">
    <w:name w:val="c1 c4"/>
    <w:basedOn w:val="a"/>
    <w:rsid w:val="00CA21F7"/>
    <w:pPr>
      <w:spacing w:before="100" w:beforeAutospacing="1" w:after="100" w:afterAutospacing="1"/>
    </w:pPr>
  </w:style>
  <w:style w:type="character" w:styleId="a8">
    <w:name w:val="Emphasis"/>
    <w:basedOn w:val="a0"/>
    <w:qFormat/>
    <w:rsid w:val="00CA21F7"/>
    <w:rPr>
      <w:i/>
      <w:iCs/>
    </w:rPr>
  </w:style>
  <w:style w:type="character" w:styleId="a9">
    <w:name w:val="Hyperlink"/>
    <w:basedOn w:val="a0"/>
    <w:uiPriority w:val="99"/>
    <w:semiHidden/>
    <w:unhideWhenUsed/>
    <w:rsid w:val="00CA21F7"/>
    <w:rPr>
      <w:color w:val="0000FF"/>
      <w:u w:val="single"/>
    </w:rPr>
  </w:style>
  <w:style w:type="paragraph" w:customStyle="1" w:styleId="c4">
    <w:name w:val="c4"/>
    <w:basedOn w:val="a"/>
    <w:rsid w:val="00CA21F7"/>
    <w:pPr>
      <w:spacing w:before="100" w:beforeAutospacing="1" w:after="100" w:afterAutospacing="1"/>
    </w:pPr>
  </w:style>
  <w:style w:type="paragraph" w:styleId="aa">
    <w:name w:val="Balloon Text"/>
    <w:basedOn w:val="a"/>
    <w:link w:val="ab"/>
    <w:uiPriority w:val="99"/>
    <w:semiHidden/>
    <w:unhideWhenUsed/>
    <w:rsid w:val="00712E83"/>
    <w:rPr>
      <w:rFonts w:ascii="Tahoma" w:hAnsi="Tahoma" w:cs="Tahoma"/>
      <w:sz w:val="16"/>
      <w:szCs w:val="16"/>
    </w:rPr>
  </w:style>
  <w:style w:type="character" w:customStyle="1" w:styleId="ab">
    <w:name w:val="Текст выноски Знак"/>
    <w:basedOn w:val="a0"/>
    <w:link w:val="aa"/>
    <w:uiPriority w:val="99"/>
    <w:semiHidden/>
    <w:rsid w:val="00712E8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21254348">
      <w:bodyDiv w:val="1"/>
      <w:marLeft w:val="0"/>
      <w:marRight w:val="0"/>
      <w:marTop w:val="0"/>
      <w:marBottom w:val="0"/>
      <w:divBdr>
        <w:top w:val="none" w:sz="0" w:space="0" w:color="auto"/>
        <w:left w:val="none" w:sz="0" w:space="0" w:color="auto"/>
        <w:bottom w:val="none" w:sz="0" w:space="0" w:color="auto"/>
        <w:right w:val="none" w:sz="0" w:space="0" w:color="auto"/>
      </w:divBdr>
    </w:div>
    <w:div w:id="910235130">
      <w:bodyDiv w:val="1"/>
      <w:marLeft w:val="0"/>
      <w:marRight w:val="0"/>
      <w:marTop w:val="0"/>
      <w:marBottom w:val="0"/>
      <w:divBdr>
        <w:top w:val="none" w:sz="0" w:space="0" w:color="auto"/>
        <w:left w:val="none" w:sz="0" w:space="0" w:color="auto"/>
        <w:bottom w:val="none" w:sz="0" w:space="0" w:color="auto"/>
        <w:right w:val="none" w:sz="0" w:space="0" w:color="auto"/>
      </w:divBdr>
    </w:div>
    <w:div w:id="1055203953">
      <w:bodyDiv w:val="1"/>
      <w:marLeft w:val="0"/>
      <w:marRight w:val="0"/>
      <w:marTop w:val="0"/>
      <w:marBottom w:val="0"/>
      <w:divBdr>
        <w:top w:val="none" w:sz="0" w:space="0" w:color="auto"/>
        <w:left w:val="none" w:sz="0" w:space="0" w:color="auto"/>
        <w:bottom w:val="none" w:sz="0" w:space="0" w:color="auto"/>
        <w:right w:val="none" w:sz="0" w:space="0" w:color="auto"/>
      </w:divBdr>
    </w:div>
    <w:div w:id="1999771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1629</Words>
  <Characters>9286</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ТЕРРИТОРИАЛЬНАЯ ИЗБИРАТЕЛЬНАЯ  КОМИССИЯ</vt:lpstr>
    </vt:vector>
  </TitlesOfParts>
  <Company>CROC</Company>
  <LinksUpToDate>false</LinksUpToDate>
  <CharactersWithSpaces>10894</CharactersWithSpaces>
  <SharedDoc>false</SharedDoc>
  <HLinks>
    <vt:vector size="36" baseType="variant">
      <vt:variant>
        <vt:i4>7274607</vt:i4>
      </vt:variant>
      <vt:variant>
        <vt:i4>30</vt:i4>
      </vt:variant>
      <vt:variant>
        <vt:i4>0</vt:i4>
      </vt:variant>
      <vt:variant>
        <vt:i4>5</vt:i4>
      </vt:variant>
      <vt:variant>
        <vt:lpwstr>http://www.nadymoufms.ru.edit.lact.ru/fotoalbomyi/ya-grazhdanin-rossii</vt:lpwstr>
      </vt:variant>
      <vt:variant>
        <vt:lpwstr/>
      </vt:variant>
      <vt:variant>
        <vt:i4>2359404</vt:i4>
      </vt:variant>
      <vt:variant>
        <vt:i4>15</vt:i4>
      </vt:variant>
      <vt:variant>
        <vt:i4>0</vt:i4>
      </vt:variant>
      <vt:variant>
        <vt:i4>5</vt:i4>
      </vt:variant>
      <vt:variant>
        <vt:lpwstr>http://ru.wikipedia.org/wiki/%D0%93%D0%BE%D1%81%D0%B4%D1%83%D0%BC%D0%B0</vt:lpwstr>
      </vt:variant>
      <vt:variant>
        <vt:lpwstr/>
      </vt:variant>
      <vt:variant>
        <vt:i4>7733342</vt:i4>
      </vt:variant>
      <vt:variant>
        <vt:i4>12</vt:i4>
      </vt:variant>
      <vt:variant>
        <vt:i4>0</vt:i4>
      </vt:variant>
      <vt:variant>
        <vt:i4>5</vt:i4>
      </vt:variant>
      <vt:variant>
        <vt:lpwstr>http://ru.wikipedia.org/wiki/2007_%D0%B3%D0%BE%D0%B4</vt:lpwstr>
      </vt:variant>
      <vt:variant>
        <vt:lpwstr/>
      </vt:variant>
      <vt:variant>
        <vt:i4>4522094</vt:i4>
      </vt:variant>
      <vt:variant>
        <vt:i4>9</vt:i4>
      </vt:variant>
      <vt:variant>
        <vt:i4>0</vt:i4>
      </vt:variant>
      <vt:variant>
        <vt:i4>5</vt:i4>
      </vt:variant>
      <vt:variant>
        <vt:lpwstr>http://ru.wikipedia.org/wiki/27_%D0%BC%D0%B0%D1%80%D1%82%D0%B0</vt:lpwstr>
      </vt:variant>
      <vt:variant>
        <vt:lpwstr/>
      </vt:variant>
      <vt:variant>
        <vt:i4>7864404</vt:i4>
      </vt:variant>
      <vt:variant>
        <vt:i4>6</vt:i4>
      </vt:variant>
      <vt:variant>
        <vt:i4>0</vt:i4>
      </vt:variant>
      <vt:variant>
        <vt:i4>5</vt:i4>
      </vt:variant>
      <vt:variant>
        <vt:lpwstr>http://ru.wikipedia.org/wiki/%D0%A6%D0%B5%D0%BD%D1%82%D1%80%D0%B0%D0%BB%D1%8C%D0%BD%D0%B0%D1%8F_%D0%B8%D0%B7%D0%B1%D0%B8%D1%80%D0%B0%D1%82%D0%B5%D0%BB%D1%8C%D0%BD%D0%B0%D1%8F_%D0%BA%D0%BE%D0%BC%D0%B8%D1%81%D1%81%D0%B8%D1%8F_%D0%A0%D0%BE%D1%81%D1%81%D0%B8%D0%B9%D1%81%D0%BA%D0%BE%D0%B9_%D0%A4%D0%B5%D0%B4%D0%B5%D1%80%D0%B0%D1%86%D0%B8%D0%B8</vt:lpwstr>
      </vt:variant>
      <vt:variant>
        <vt:lpwstr/>
      </vt:variant>
      <vt:variant>
        <vt:i4>6815851</vt:i4>
      </vt:variant>
      <vt:variant>
        <vt:i4>0</vt:i4>
      </vt:variant>
      <vt:variant>
        <vt:i4>0</vt:i4>
      </vt:variant>
      <vt:variant>
        <vt:i4>5</vt:i4>
      </vt:variant>
      <vt:variant>
        <vt:lpwstr>http://letu.ru/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ТЕРРИТОРИАЛЬНАЯ ИЗБИРАТЕЛЬНАЯ  КОМИССИЯ</dc:title>
  <dc:creator>test</dc:creator>
  <cp:lastModifiedBy>admin</cp:lastModifiedBy>
  <cp:revision>2</cp:revision>
  <cp:lastPrinted>2017-02-06T12:07:00Z</cp:lastPrinted>
  <dcterms:created xsi:type="dcterms:W3CDTF">2018-08-02T11:03:00Z</dcterms:created>
  <dcterms:modified xsi:type="dcterms:W3CDTF">2018-08-02T11:03:00Z</dcterms:modified>
</cp:coreProperties>
</file>