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F5" w:rsidRDefault="00367CF5" w:rsidP="00F45167">
      <w:pPr>
        <w:keepNext/>
        <w:widowControl w:val="0"/>
        <w:spacing w:line="276" w:lineRule="auto"/>
        <w:jc w:val="center"/>
        <w:rPr>
          <w:b/>
          <w:bCs/>
          <w:sz w:val="32"/>
        </w:rPr>
      </w:pPr>
      <w:r>
        <w:rPr>
          <w:b/>
          <w:sz w:val="32"/>
        </w:rPr>
        <w:t xml:space="preserve">ТЕРРИТОРИАЛЬНАЯ  </w:t>
      </w:r>
      <w:r>
        <w:rPr>
          <w:b/>
          <w:bCs/>
          <w:sz w:val="32"/>
        </w:rPr>
        <w:t>ИЗБИРАТЕЛЬНАЯ  КОМИССИЯ  ИССИНСКОГО  РАЙОНА  ПЕНЗЕНСКОЙ  ОБЛАСТИ</w:t>
      </w:r>
    </w:p>
    <w:p w:rsidR="00367CF5" w:rsidRPr="00F45167" w:rsidRDefault="00367CF5" w:rsidP="00F45167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</w:rPr>
      </w:pPr>
    </w:p>
    <w:p w:rsidR="00367CF5" w:rsidRDefault="00367CF5" w:rsidP="00367CF5">
      <w:pPr>
        <w:overflowPunct w:val="0"/>
        <w:autoSpaceDE w:val="0"/>
        <w:autoSpaceDN w:val="0"/>
        <w:adjustRightInd w:val="0"/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45167" w:rsidRDefault="00F45167" w:rsidP="00367CF5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4127D" w:rsidRPr="00F45167" w:rsidRDefault="00D4127D" w:rsidP="00367CF5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367CF5" w:rsidTr="00141C1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7CF5" w:rsidRPr="00D4127D" w:rsidRDefault="00AE4921" w:rsidP="00D4127D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D4127D">
              <w:rPr>
                <w:sz w:val="28"/>
                <w:szCs w:val="28"/>
              </w:rPr>
              <w:t>1</w:t>
            </w:r>
            <w:r w:rsidR="00367CF5">
              <w:rPr>
                <w:sz w:val="28"/>
                <w:szCs w:val="28"/>
              </w:rPr>
              <w:t>.</w:t>
            </w:r>
            <w:r w:rsidR="00D4127D">
              <w:rPr>
                <w:sz w:val="28"/>
                <w:szCs w:val="28"/>
              </w:rPr>
              <w:t>10</w:t>
            </w:r>
            <w:r w:rsidR="00367CF5">
              <w:rPr>
                <w:sz w:val="28"/>
                <w:szCs w:val="28"/>
              </w:rPr>
              <w:t>.201</w:t>
            </w:r>
            <w:r w:rsidR="00D4127D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367CF5" w:rsidRDefault="00367CF5" w:rsidP="00141C1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</w:tcPr>
          <w:p w:rsidR="00367CF5" w:rsidRDefault="00367CF5" w:rsidP="00141C1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7CF5" w:rsidRPr="00367CF5" w:rsidRDefault="009E1854" w:rsidP="003942EF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</w:t>
            </w:r>
            <w:r w:rsidR="00367CF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19</w:t>
            </w:r>
            <w:r w:rsidR="003942EF"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367CF5" w:rsidRDefault="00367CF5" w:rsidP="00367CF5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16"/>
          <w:szCs w:val="20"/>
        </w:rPr>
      </w:pPr>
      <w:r>
        <w:t>р.п. Исса</w:t>
      </w:r>
    </w:p>
    <w:p w:rsidR="00367CF5" w:rsidRPr="00F45167" w:rsidRDefault="00367CF5" w:rsidP="00367CF5">
      <w:pPr>
        <w:jc w:val="center"/>
        <w:rPr>
          <w:b/>
          <w:bCs/>
          <w:sz w:val="20"/>
          <w:szCs w:val="20"/>
        </w:rPr>
      </w:pPr>
    </w:p>
    <w:p w:rsidR="00367CF5" w:rsidRPr="00220F79" w:rsidRDefault="003942EF" w:rsidP="00F45167">
      <w:pPr>
        <w:pStyle w:val="3"/>
        <w:spacing w:line="276" w:lineRule="auto"/>
        <w:rPr>
          <w:szCs w:val="28"/>
        </w:rPr>
      </w:pPr>
      <w:r w:rsidRPr="00271C34">
        <w:rPr>
          <w:bCs w:val="0"/>
        </w:rPr>
        <w:t xml:space="preserve">О Плане мероприятий </w:t>
      </w:r>
      <w:r>
        <w:rPr>
          <w:bCs w:val="0"/>
        </w:rPr>
        <w:t>т</w:t>
      </w:r>
      <w:r w:rsidRPr="00271C34">
        <w:rPr>
          <w:bCs w:val="0"/>
        </w:rPr>
        <w:t xml:space="preserve">ерриториальной избирательной комиссии </w:t>
      </w:r>
      <w:r>
        <w:rPr>
          <w:bCs w:val="0"/>
        </w:rPr>
        <w:t>Исс</w:t>
      </w:r>
      <w:r w:rsidRPr="00271C34">
        <w:rPr>
          <w:bCs w:val="0"/>
        </w:rPr>
        <w:t>инского района по обучению кадров избирательных комиссий и других участников избирательного (референдумного) процесса</w:t>
      </w:r>
    </w:p>
    <w:p w:rsidR="00367CF5" w:rsidRPr="00220F79" w:rsidRDefault="00367CF5" w:rsidP="00F45167">
      <w:pPr>
        <w:pStyle w:val="3"/>
        <w:spacing w:line="276" w:lineRule="auto"/>
        <w:rPr>
          <w:szCs w:val="28"/>
        </w:rPr>
      </w:pPr>
    </w:p>
    <w:p w:rsidR="00367CF5" w:rsidRPr="00220F79" w:rsidRDefault="003942EF" w:rsidP="00367CF5">
      <w:pPr>
        <w:pStyle w:val="21"/>
        <w:spacing w:line="360" w:lineRule="auto"/>
        <w:ind w:firstLine="709"/>
        <w:rPr>
          <w:szCs w:val="28"/>
        </w:rPr>
      </w:pPr>
      <w:r w:rsidRPr="00095EA4">
        <w:rPr>
          <w:szCs w:val="28"/>
        </w:rPr>
        <w:t xml:space="preserve">Руководствуясь пунктом 10 статьи 23 Федерального закона </w:t>
      </w:r>
      <w:r w:rsidRPr="00095EA4">
        <w:rPr>
          <w:szCs w:val="28"/>
        </w:rPr>
        <w:br/>
        <w:t xml:space="preserve">«Об основных гарантиях избирательных прав и права на участие в референдуме граждан Российской Федерации», </w:t>
      </w:r>
      <w:r>
        <w:rPr>
          <w:szCs w:val="28"/>
        </w:rPr>
        <w:t>распоряжением</w:t>
      </w:r>
      <w:r w:rsidRPr="00095EA4">
        <w:rPr>
          <w:szCs w:val="28"/>
        </w:rPr>
        <w:t xml:space="preserve"> Избирательной комиссии Пензенской области от</w:t>
      </w:r>
      <w:r>
        <w:rPr>
          <w:szCs w:val="28"/>
        </w:rPr>
        <w:t xml:space="preserve"> 02.08.2018</w:t>
      </w:r>
      <w:r w:rsidRPr="00095EA4">
        <w:rPr>
          <w:szCs w:val="28"/>
        </w:rPr>
        <w:t xml:space="preserve"> №</w:t>
      </w:r>
      <w:r>
        <w:t>87-р</w:t>
      </w:r>
      <w:r w:rsidRPr="00095EA4">
        <w:rPr>
          <w:szCs w:val="28"/>
        </w:rPr>
        <w:t xml:space="preserve"> «</w:t>
      </w:r>
      <w:r w:rsidRPr="003942EF">
        <w:rPr>
          <w:szCs w:val="28"/>
        </w:rPr>
        <w:t>Об утверждении Плана обучения новых составов участковых избирательных комиссий</w:t>
      </w:r>
      <w:r>
        <w:rPr>
          <w:b/>
          <w:szCs w:val="28"/>
        </w:rPr>
        <w:t>»</w:t>
      </w:r>
      <w:r w:rsidR="00367CF5" w:rsidRPr="00220F79">
        <w:rPr>
          <w:bCs/>
          <w:szCs w:val="28"/>
        </w:rPr>
        <w:t xml:space="preserve">, </w:t>
      </w:r>
      <w:r w:rsidR="00367CF5" w:rsidRPr="00220F79">
        <w:rPr>
          <w:szCs w:val="28"/>
        </w:rPr>
        <w:t>территориальная избирательная комиссия Иссинского района</w:t>
      </w:r>
    </w:p>
    <w:p w:rsidR="00367CF5" w:rsidRPr="00220F79" w:rsidRDefault="00367CF5" w:rsidP="00514AC2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20F79">
        <w:rPr>
          <w:b/>
          <w:sz w:val="28"/>
          <w:szCs w:val="28"/>
        </w:rPr>
        <w:t>постановляет:</w:t>
      </w:r>
    </w:p>
    <w:p w:rsidR="00367CF5" w:rsidRPr="003942EF" w:rsidRDefault="003942EF" w:rsidP="00220F79">
      <w:pPr>
        <w:numPr>
          <w:ilvl w:val="0"/>
          <w:numId w:val="1"/>
        </w:numPr>
        <w:spacing w:line="360" w:lineRule="auto"/>
        <w:ind w:right="-57"/>
        <w:jc w:val="both"/>
        <w:rPr>
          <w:sz w:val="28"/>
          <w:szCs w:val="28"/>
        </w:rPr>
      </w:pPr>
      <w:r w:rsidRPr="003942EF">
        <w:rPr>
          <w:sz w:val="28"/>
          <w:szCs w:val="28"/>
        </w:rPr>
        <w:t>Утвердить План обучения новых составов участковых избирательных комиссий, резерва составов участковых избирательных комиссий (</w:t>
      </w:r>
      <w:r w:rsidR="00560E3B">
        <w:rPr>
          <w:sz w:val="28"/>
          <w:szCs w:val="28"/>
        </w:rPr>
        <w:t>прилагается</w:t>
      </w:r>
      <w:r w:rsidRPr="003942EF">
        <w:rPr>
          <w:sz w:val="28"/>
          <w:szCs w:val="28"/>
        </w:rPr>
        <w:t>)</w:t>
      </w:r>
      <w:r w:rsidR="00514AC2" w:rsidRPr="003942EF">
        <w:rPr>
          <w:sz w:val="28"/>
          <w:szCs w:val="28"/>
        </w:rPr>
        <w:t>.</w:t>
      </w:r>
    </w:p>
    <w:p w:rsidR="00367CF5" w:rsidRDefault="00367CF5" w:rsidP="00367CF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20F79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220F79" w:rsidRPr="00220F79">
        <w:rPr>
          <w:sz w:val="28"/>
          <w:szCs w:val="28"/>
        </w:rPr>
        <w:t>заместителя председателя</w:t>
      </w:r>
      <w:r w:rsidRPr="00220F79">
        <w:rPr>
          <w:sz w:val="28"/>
          <w:szCs w:val="28"/>
        </w:rPr>
        <w:t xml:space="preserve"> территориальной избирательной комиссии Иссинского района М.А. Буланову.</w:t>
      </w:r>
    </w:p>
    <w:p w:rsidR="00D4127D" w:rsidRDefault="00D4127D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p w:rsidR="00D4127D" w:rsidRPr="00220F79" w:rsidRDefault="00D4127D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tbl>
      <w:tblPr>
        <w:tblW w:w="0" w:type="auto"/>
        <w:tblInd w:w="538" w:type="dxa"/>
        <w:tblLayout w:type="fixed"/>
        <w:tblLook w:val="0000"/>
      </w:tblPr>
      <w:tblGrid>
        <w:gridCol w:w="5495"/>
        <w:gridCol w:w="3793"/>
      </w:tblGrid>
      <w:tr w:rsidR="00367CF5" w:rsidRPr="00220F79" w:rsidTr="00F45167">
        <w:tc>
          <w:tcPr>
            <w:tcW w:w="5495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220F79">
              <w:rPr>
                <w:b w:val="0"/>
                <w:bCs w:val="0"/>
                <w:sz w:val="28"/>
                <w:szCs w:val="28"/>
              </w:rPr>
              <w:t>Председатель</w:t>
            </w:r>
          </w:p>
          <w:p w:rsidR="00367CF5" w:rsidRPr="00220F79" w:rsidRDefault="00514AC2" w:rsidP="00141C15">
            <w:pPr>
              <w:jc w:val="center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т</w:t>
            </w:r>
            <w:r w:rsidR="00367CF5" w:rsidRPr="00220F79">
              <w:rPr>
                <w:sz w:val="28"/>
                <w:szCs w:val="28"/>
              </w:rPr>
              <w:t>ерриториальной</w:t>
            </w:r>
            <w:r w:rsidRPr="00220F79">
              <w:rPr>
                <w:sz w:val="28"/>
                <w:szCs w:val="28"/>
              </w:rPr>
              <w:t xml:space="preserve"> </w:t>
            </w:r>
            <w:r w:rsidR="00367CF5" w:rsidRPr="00220F79">
              <w:rPr>
                <w:sz w:val="28"/>
                <w:szCs w:val="28"/>
              </w:rPr>
              <w:t>избирательной комиссии</w:t>
            </w:r>
          </w:p>
          <w:p w:rsidR="00367CF5" w:rsidRPr="00220F79" w:rsidRDefault="00367CF5" w:rsidP="00F45167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Иссинского района</w:t>
            </w:r>
          </w:p>
        </w:tc>
        <w:tc>
          <w:tcPr>
            <w:tcW w:w="3793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4127D" w:rsidP="00141C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Белова</w:t>
            </w:r>
            <w:r w:rsidR="00DB2ECD" w:rsidRPr="00220F79">
              <w:rPr>
                <w:sz w:val="28"/>
                <w:szCs w:val="28"/>
              </w:rPr>
              <w:t xml:space="preserve"> </w:t>
            </w:r>
          </w:p>
        </w:tc>
      </w:tr>
      <w:tr w:rsidR="00367CF5" w:rsidRPr="00220F79" w:rsidTr="00F45167">
        <w:tc>
          <w:tcPr>
            <w:tcW w:w="5495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220F79">
              <w:rPr>
                <w:b w:val="0"/>
                <w:bCs w:val="0"/>
                <w:sz w:val="28"/>
                <w:szCs w:val="28"/>
              </w:rPr>
              <w:t>Секретарь</w:t>
            </w:r>
          </w:p>
          <w:p w:rsidR="00367CF5" w:rsidRPr="00220F79" w:rsidRDefault="00514AC2" w:rsidP="00141C15">
            <w:pPr>
              <w:jc w:val="center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т</w:t>
            </w:r>
            <w:r w:rsidR="00367CF5" w:rsidRPr="00220F79">
              <w:rPr>
                <w:sz w:val="28"/>
                <w:szCs w:val="28"/>
              </w:rPr>
              <w:t>ерриториальной</w:t>
            </w:r>
            <w:r w:rsidRPr="00220F79">
              <w:rPr>
                <w:sz w:val="28"/>
                <w:szCs w:val="28"/>
              </w:rPr>
              <w:t xml:space="preserve"> </w:t>
            </w:r>
            <w:r w:rsidR="00367CF5" w:rsidRPr="00220F79">
              <w:rPr>
                <w:sz w:val="28"/>
                <w:szCs w:val="28"/>
              </w:rPr>
              <w:t>избирательной комиссии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Иссинского района</w:t>
            </w:r>
          </w:p>
        </w:tc>
        <w:tc>
          <w:tcPr>
            <w:tcW w:w="3793" w:type="dxa"/>
          </w:tcPr>
          <w:p w:rsidR="00367CF5" w:rsidRPr="00220F79" w:rsidRDefault="00367CF5" w:rsidP="00141C15">
            <w:pPr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4127D" w:rsidP="00141C15"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И.В. Сидорова</w:t>
            </w:r>
          </w:p>
        </w:tc>
      </w:tr>
    </w:tbl>
    <w:p w:rsidR="00F45167" w:rsidRPr="00220F79" w:rsidRDefault="00F45167" w:rsidP="00367CF5">
      <w:pPr>
        <w:rPr>
          <w:sz w:val="28"/>
          <w:szCs w:val="28"/>
        </w:rPr>
      </w:pPr>
    </w:p>
    <w:p w:rsidR="00F45167" w:rsidRDefault="00F45167" w:rsidP="00367CF5">
      <w:pPr>
        <w:sectPr w:rsidR="00F45167" w:rsidSect="00F45167">
          <w:pgSz w:w="11907" w:h="16840" w:code="9"/>
          <w:pgMar w:top="851" w:right="851" w:bottom="851" w:left="1247" w:header="709" w:footer="709" w:gutter="0"/>
          <w:cols w:space="708"/>
          <w:docGrid w:linePitch="360"/>
        </w:sectPr>
      </w:pP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</w:rPr>
        <w:lastRenderedPageBreak/>
        <w:t>План обучения новых составов участковых избирательных комиссий</w:t>
      </w:r>
    </w:p>
    <w:p w:rsidR="003942EF" w:rsidRDefault="003942EF" w:rsidP="003942EF">
      <w:pPr>
        <w:jc w:val="center"/>
        <w:rPr>
          <w:b/>
        </w:rPr>
      </w:pP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  <w:lang w:val="en-US"/>
        </w:rPr>
        <w:t>I</w:t>
      </w:r>
      <w:r w:rsidRPr="00E52CE0">
        <w:rPr>
          <w:b/>
        </w:rPr>
        <w:t xml:space="preserve">. </w:t>
      </w:r>
      <w:r>
        <w:rPr>
          <w:b/>
        </w:rPr>
        <w:t>Обучение</w:t>
      </w:r>
      <w:r w:rsidRPr="00E52CE0">
        <w:rPr>
          <w:b/>
        </w:rPr>
        <w:t xml:space="preserve"> с использованием учебно-методического комплекса под руководством </w:t>
      </w:r>
      <w:r>
        <w:rPr>
          <w:b/>
        </w:rPr>
        <w:t>территориальной избирательной комиссии соответствующего района, города</w:t>
      </w:r>
    </w:p>
    <w:p w:rsidR="003942EF" w:rsidRDefault="003942EF" w:rsidP="003942EF">
      <w:pPr>
        <w:jc w:val="center"/>
      </w:pPr>
      <w:r w:rsidRPr="00E52CE0">
        <w:t>«Избирательное право и избирательный процесс в Российской Федерации»</w:t>
      </w:r>
    </w:p>
    <w:p w:rsidR="003942EF" w:rsidRPr="00E52CE0" w:rsidRDefault="003942EF" w:rsidP="003942EF">
      <w:pPr>
        <w:jc w:val="both"/>
      </w:pPr>
    </w:p>
    <w:p w:rsidR="003942EF" w:rsidRPr="00E52CE0" w:rsidRDefault="003942EF" w:rsidP="003942EF">
      <w:pPr>
        <w:ind w:left="-142" w:firstLine="568"/>
        <w:jc w:val="both"/>
      </w:pPr>
      <w:r w:rsidRPr="00E52CE0">
        <w:t xml:space="preserve">1. Изучение обучающего материала по теме: «Работа УИК с момента начала избирательной кампании до дня, предшествующего дню голосования» 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1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</w:t>
      </w:r>
    </w:p>
    <w:p w:rsidR="003942EF" w:rsidRPr="00E52CE0" w:rsidRDefault="003942EF" w:rsidP="003942EF">
      <w:pPr>
        <w:ind w:left="-142" w:firstLine="568"/>
        <w:jc w:val="both"/>
      </w:pPr>
      <w:r w:rsidRPr="00E52CE0">
        <w:t>2. Изучение обучающего материала по теме: «Работа УИК в день, предшествующий дню голосования»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2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</w:t>
      </w:r>
    </w:p>
    <w:p w:rsidR="003942EF" w:rsidRPr="00E52CE0" w:rsidRDefault="003942EF" w:rsidP="003942EF">
      <w:pPr>
        <w:ind w:left="-142" w:firstLine="568"/>
        <w:jc w:val="both"/>
      </w:pPr>
      <w:r w:rsidRPr="00E52CE0">
        <w:t>3. Изучение обучающего материала по теме: «Организация голосования»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3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</w:t>
      </w:r>
    </w:p>
    <w:p w:rsidR="003942EF" w:rsidRPr="00E52CE0" w:rsidRDefault="003942EF" w:rsidP="003942EF">
      <w:pPr>
        <w:ind w:left="-142" w:firstLine="568"/>
        <w:jc w:val="both"/>
      </w:pPr>
      <w:r w:rsidRPr="00E52CE0">
        <w:t>4. Изучение обучающего материала по теме: «Процедура подсчета голосов избирателей и установления итогов голосования»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4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Федерации»).</w:t>
      </w:r>
    </w:p>
    <w:p w:rsidR="003942EF" w:rsidRPr="00E52CE0" w:rsidRDefault="003942EF" w:rsidP="003942EF">
      <w:pPr>
        <w:ind w:left="-142" w:firstLine="568"/>
        <w:jc w:val="both"/>
      </w:pPr>
      <w:r w:rsidRPr="00E52CE0">
        <w:t>5. Итоговое тестирование</w:t>
      </w:r>
    </w:p>
    <w:p w:rsidR="003942EF" w:rsidRDefault="003942EF" w:rsidP="003942EF">
      <w:pPr>
        <w:ind w:left="-142" w:firstLine="568"/>
        <w:jc w:val="both"/>
      </w:pPr>
    </w:p>
    <w:p w:rsidR="003942EF" w:rsidRDefault="003942EF" w:rsidP="003942EF">
      <w:pPr>
        <w:ind w:left="360"/>
        <w:jc w:val="center"/>
        <w:rPr>
          <w:b/>
        </w:rPr>
      </w:pPr>
      <w:r w:rsidRPr="00E52CE0">
        <w:rPr>
          <w:b/>
          <w:lang w:val="en-US"/>
        </w:rPr>
        <w:t>II</w:t>
      </w:r>
      <w:r w:rsidRPr="00E52CE0">
        <w:rPr>
          <w:b/>
        </w:rPr>
        <w:t xml:space="preserve">. </w:t>
      </w:r>
      <w:r>
        <w:rPr>
          <w:b/>
        </w:rPr>
        <w:t>Темы для о</w:t>
      </w:r>
      <w:r w:rsidRPr="00E52CE0">
        <w:rPr>
          <w:b/>
        </w:rPr>
        <w:t>бучающ</w:t>
      </w:r>
      <w:r>
        <w:rPr>
          <w:b/>
        </w:rPr>
        <w:t>его</w:t>
      </w:r>
      <w:r w:rsidRPr="00E52CE0">
        <w:rPr>
          <w:b/>
        </w:rPr>
        <w:t xml:space="preserve"> зональн</w:t>
      </w:r>
      <w:r>
        <w:rPr>
          <w:b/>
        </w:rPr>
        <w:t xml:space="preserve">ого </w:t>
      </w:r>
      <w:r w:rsidRPr="00E52CE0">
        <w:rPr>
          <w:b/>
        </w:rPr>
        <w:t>семинар</w:t>
      </w:r>
      <w:r>
        <w:rPr>
          <w:b/>
        </w:rPr>
        <w:t>а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Полномочия членов участковых избирательных комиссий.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Основные стадии избирательного процесса до дня голосования.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Списки избирателей: составление и внесение изменений.</w:t>
      </w:r>
    </w:p>
    <w:p w:rsidR="003942EF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5C3117">
        <w:rPr>
          <w:rFonts w:ascii="Times New Roman" w:hAnsi="Times New Roman"/>
          <w:sz w:val="24"/>
          <w:szCs w:val="24"/>
        </w:rPr>
        <w:t>Гласность и информационное обеспечение избирательного процесса. Работа участковой избирательной комиссии с обращениями.</w:t>
      </w:r>
    </w:p>
    <w:p w:rsidR="003942EF" w:rsidRPr="005C3117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5C3117">
        <w:rPr>
          <w:rFonts w:ascii="Times New Roman" w:hAnsi="Times New Roman"/>
          <w:sz w:val="24"/>
          <w:szCs w:val="24"/>
        </w:rPr>
        <w:t>Выдвижение и регистрация кандидатов (в том числе в депутаты представительных органов муниципальных образований). Проверка документов, представленных при выдвижении.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Финансирование избирательных кампаний. Финансовая отчетность.</w:t>
      </w:r>
    </w:p>
    <w:p w:rsidR="003942EF" w:rsidRPr="00392AEE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392AEE">
        <w:rPr>
          <w:rFonts w:ascii="Times New Roman" w:hAnsi="Times New Roman"/>
          <w:sz w:val="24"/>
          <w:szCs w:val="24"/>
        </w:rPr>
        <w:t>Досрочное голосование.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Работа участковой  избирательной  комиссии в день голосования.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Подведение итогов голосования и установление результатов выборов.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 xml:space="preserve"> Обеспечение открытости деятельности участковой избирательной комиссии в день голосования. Наблюдатели: порядок назначения 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CE0">
        <w:rPr>
          <w:rFonts w:ascii="Times New Roman" w:hAnsi="Times New Roman"/>
          <w:sz w:val="24"/>
          <w:szCs w:val="24"/>
        </w:rPr>
        <w:t>полномочия.</w:t>
      </w: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  <w:lang w:val="en-US"/>
        </w:rPr>
        <w:t>III</w:t>
      </w:r>
      <w:r w:rsidRPr="00E52CE0">
        <w:rPr>
          <w:b/>
        </w:rPr>
        <w:t xml:space="preserve">. Дистанционное обучение на портале на тему: «Основы избирательного права, избирательного процесса». Проведение обучающего вебинара. Итоговое тестирование </w:t>
      </w: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</w:rPr>
        <w:t>(сентябрь – ноябрь 2018 года)</w:t>
      </w:r>
    </w:p>
    <w:p w:rsidR="003942EF" w:rsidRPr="00E52CE0" w:rsidRDefault="003942EF" w:rsidP="003942EF">
      <w:pPr>
        <w:jc w:val="both"/>
      </w:pPr>
      <w:r w:rsidRPr="00E52CE0">
        <w:t>Вебинар</w:t>
      </w:r>
    </w:p>
    <w:p w:rsidR="003942EF" w:rsidRPr="00E52CE0" w:rsidRDefault="003942EF" w:rsidP="003942EF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Действия членов участковых избирательных комиссий в нештатных  ситуациях.</w:t>
      </w:r>
    </w:p>
    <w:p w:rsidR="003942EF" w:rsidRDefault="003942EF" w:rsidP="003942EF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 xml:space="preserve"> Профилактика правонарушений в области избирательного законодательства. </w:t>
      </w:r>
    </w:p>
    <w:p w:rsidR="00CC5C75" w:rsidRPr="003942EF" w:rsidRDefault="003942EF" w:rsidP="003942EF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Архивное хранение избирательной документации.</w:t>
      </w:r>
    </w:p>
    <w:sectPr w:rsidR="00CC5C75" w:rsidRPr="003942EF" w:rsidSect="00E9228C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C64D5"/>
    <w:multiLevelType w:val="hybridMultilevel"/>
    <w:tmpl w:val="8DAA3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2FC7"/>
    <w:multiLevelType w:val="hybridMultilevel"/>
    <w:tmpl w:val="350EB136"/>
    <w:lvl w:ilvl="0" w:tplc="DA58EAB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1365F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>
    <w:nsid w:val="2F2566B4"/>
    <w:multiLevelType w:val="hybridMultilevel"/>
    <w:tmpl w:val="549C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F4CAB"/>
    <w:multiLevelType w:val="hybridMultilevel"/>
    <w:tmpl w:val="F7D2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736A5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7CF5"/>
    <w:rsid w:val="000367B1"/>
    <w:rsid w:val="00141C15"/>
    <w:rsid w:val="001932D8"/>
    <w:rsid w:val="00220F79"/>
    <w:rsid w:val="00367CF5"/>
    <w:rsid w:val="003942EF"/>
    <w:rsid w:val="00416D21"/>
    <w:rsid w:val="004B6EBA"/>
    <w:rsid w:val="00514AC2"/>
    <w:rsid w:val="00546BC7"/>
    <w:rsid w:val="00560E3B"/>
    <w:rsid w:val="006B29A8"/>
    <w:rsid w:val="007826F4"/>
    <w:rsid w:val="007B796A"/>
    <w:rsid w:val="00827B07"/>
    <w:rsid w:val="00994505"/>
    <w:rsid w:val="009E1854"/>
    <w:rsid w:val="00AE4921"/>
    <w:rsid w:val="00CC5C75"/>
    <w:rsid w:val="00D4127D"/>
    <w:rsid w:val="00D478DE"/>
    <w:rsid w:val="00DB0AEF"/>
    <w:rsid w:val="00DB2ECD"/>
    <w:rsid w:val="00E8083B"/>
    <w:rsid w:val="00E9228C"/>
    <w:rsid w:val="00F4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7CF5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367CF5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367CF5"/>
    <w:pPr>
      <w:keepNext/>
      <w:jc w:val="both"/>
      <w:outlineLvl w:val="3"/>
    </w:pPr>
    <w:rPr>
      <w:sz w:val="28"/>
    </w:rPr>
  </w:style>
  <w:style w:type="paragraph" w:styleId="8">
    <w:name w:val="heading 8"/>
    <w:basedOn w:val="a"/>
    <w:next w:val="a"/>
    <w:link w:val="80"/>
    <w:qFormat/>
    <w:rsid w:val="00367CF5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CF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67CF5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367C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67CF5"/>
    <w:pPr>
      <w:spacing w:line="360" w:lineRule="auto"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semiHidden/>
    <w:rsid w:val="00367C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67CF5"/>
    <w:pPr>
      <w:overflowPunct w:val="0"/>
      <w:autoSpaceDE w:val="0"/>
      <w:autoSpaceDN w:val="0"/>
      <w:adjustRightInd w:val="0"/>
      <w:spacing w:line="360" w:lineRule="auto"/>
      <w:ind w:firstLine="705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367CF5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5">
    <w:name w:val="Table Grid"/>
    <w:basedOn w:val="a1"/>
    <w:uiPriority w:val="59"/>
    <w:rsid w:val="00CC5C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0367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367B1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3942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2018-11-26T12:53:00Z</cp:lastPrinted>
  <dcterms:created xsi:type="dcterms:W3CDTF">2018-11-26T12:53:00Z</dcterms:created>
  <dcterms:modified xsi:type="dcterms:W3CDTF">2018-11-26T12:53:00Z</dcterms:modified>
</cp:coreProperties>
</file>