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426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1C4F4B" w:rsidRPr="001C4F4B" w:rsidTr="00DE400F">
        <w:trPr>
          <w:trHeight w:val="586"/>
        </w:trPr>
        <w:tc>
          <w:tcPr>
            <w:tcW w:w="9781" w:type="dxa"/>
          </w:tcPr>
          <w:p w:rsidR="001C4F4B" w:rsidRPr="001C4F4B" w:rsidRDefault="001C4F4B" w:rsidP="00DE40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DE400F">
        <w:trPr>
          <w:trHeight w:val="433"/>
        </w:trPr>
        <w:tc>
          <w:tcPr>
            <w:tcW w:w="9781" w:type="dxa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DE400F">
        <w:trPr>
          <w:trHeight w:val="642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DE400F">
        <w:trPr>
          <w:trHeight w:val="307"/>
        </w:trPr>
        <w:tc>
          <w:tcPr>
            <w:tcW w:w="9781" w:type="dxa"/>
          </w:tcPr>
          <w:p w:rsidR="001C4F4B" w:rsidRPr="000D738F" w:rsidRDefault="001C4F4B" w:rsidP="00DE400F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</w:p>
        </w:tc>
      </w:tr>
      <w:tr w:rsidR="001C4F4B" w:rsidRPr="001C4F4B" w:rsidTr="00DE400F">
        <w:trPr>
          <w:trHeight w:val="566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DE400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DE400F">
        <w:trPr>
          <w:trHeight w:val="221"/>
        </w:trPr>
        <w:tc>
          <w:tcPr>
            <w:tcW w:w="9781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564AB0" w:rsidP="00B963D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B963D0">
                    <w:rPr>
                      <w:sz w:val="24"/>
                      <w:szCs w:val="24"/>
                    </w:rPr>
                    <w:t>6</w:t>
                  </w:r>
                  <w:r w:rsidR="001A72CE">
                    <w:rPr>
                      <w:sz w:val="24"/>
                      <w:szCs w:val="24"/>
                    </w:rPr>
                    <w:t>.12.2025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564AB0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300</w:t>
                  </w:r>
                  <w:r w:rsidR="001A72CE">
                    <w:rPr>
                      <w:sz w:val="24"/>
                      <w:szCs w:val="24"/>
                    </w:rPr>
                    <w:t xml:space="preserve"> </w:t>
                  </w:r>
                  <w:r w:rsidR="000D738F">
                    <w:rPr>
                      <w:sz w:val="24"/>
                      <w:szCs w:val="24"/>
                    </w:rPr>
                    <w:t>-</w:t>
                  </w:r>
                  <w:proofErr w:type="gramStart"/>
                  <w:r w:rsidR="000D738F">
                    <w:rPr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DE400F" w:rsidRDefault="00DE400F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FA6725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>ссинского района 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  <w:r w:rsidR="001A72CE"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1A72CE" w:rsidRPr="001C4F4B" w:rsidRDefault="001A72CE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</w:t>
      </w:r>
      <w:r w:rsidR="00564AB0">
        <w:rPr>
          <w:bCs/>
          <w:sz w:val="28"/>
          <w:szCs w:val="28"/>
        </w:rPr>
        <w:t xml:space="preserve">муниципального района </w:t>
      </w:r>
      <w:proofErr w:type="spellStart"/>
      <w:r w:rsidR="00061370" w:rsidRPr="00A70A49">
        <w:rPr>
          <w:bCs/>
          <w:sz w:val="28"/>
          <w:szCs w:val="28"/>
        </w:rPr>
        <w:t>Иссинск</w:t>
      </w:r>
      <w:r w:rsidR="00564AB0">
        <w:rPr>
          <w:bCs/>
          <w:sz w:val="28"/>
          <w:szCs w:val="28"/>
        </w:rPr>
        <w:t>ий</w:t>
      </w:r>
      <w:proofErr w:type="spellEnd"/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</w:t>
      </w:r>
      <w:proofErr w:type="gramEnd"/>
      <w:r w:rsidR="00061370" w:rsidRPr="00A70A49">
        <w:rPr>
          <w:bCs/>
          <w:sz w:val="28"/>
          <w:szCs w:val="28"/>
        </w:rPr>
        <w:t xml:space="preserve">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F856B6" w:rsidRPr="00F856B6" w:rsidRDefault="00F856B6" w:rsidP="00F856B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A34AD">
        <w:rPr>
          <w:rFonts w:ascii="Times New Roman" w:hAnsi="Times New Roman" w:cs="Times New Roman"/>
          <w:b w:val="0"/>
          <w:bCs/>
          <w:sz w:val="28"/>
          <w:szCs w:val="28"/>
        </w:rPr>
        <w:t>В преамбуле постановления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Иссинского района Пензенской области от </w:t>
      </w:r>
      <w:r w:rsidRPr="006A34AD">
        <w:rPr>
          <w:rFonts w:ascii="Times New Roman" w:hAnsi="Times New Roman" w:cs="Times New Roman"/>
          <w:b w:val="0"/>
          <w:color w:val="000000"/>
          <w:sz w:val="28"/>
          <w:szCs w:val="28"/>
        </w:rPr>
        <w:t>22.09.2020 № 273-п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Иссинского района Пензенской области «Формирование 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на 2020 - 2024 годы»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>» (с последующими изменениями)»</w:t>
      </w:r>
      <w:r w:rsidRPr="006A34AD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 xml:space="preserve"> (далее - постановление)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 xml:space="preserve"> слова «Устава Иссинского района Пензенской области» заменить словами «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Устава муниципального района </w:t>
      </w:r>
      <w:proofErr w:type="spellStart"/>
      <w:r w:rsidRPr="006A34AD">
        <w:rPr>
          <w:rFonts w:ascii="Times New Roman" w:hAnsi="Times New Roman" w:cs="Times New Roman"/>
          <w:b w:val="0"/>
          <w:sz w:val="28"/>
          <w:szCs w:val="28"/>
        </w:rPr>
        <w:t>Иссинский</w:t>
      </w:r>
      <w:proofErr w:type="spellEnd"/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район Пензенской области».</w:t>
      </w:r>
    </w:p>
    <w:p w:rsidR="000E4345" w:rsidRPr="000E4345" w:rsidRDefault="000E4345" w:rsidP="003D76A8">
      <w:pPr>
        <w:pStyle w:val="aff"/>
        <w:widowControl/>
        <w:numPr>
          <w:ilvl w:val="0"/>
          <w:numId w:val="30"/>
        </w:numPr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/>
        </w:rPr>
        <w:t xml:space="preserve">         </w:t>
      </w:r>
      <w:r w:rsidR="003D76A8">
        <w:rPr>
          <w:iCs/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>3</w:t>
      </w:r>
      <w:r w:rsidR="001C4F4B" w:rsidRPr="00593F00">
        <w:rPr>
          <w:iCs/>
          <w:sz w:val="28"/>
          <w:szCs w:val="28"/>
          <w:lang w:eastAsia="en-US"/>
        </w:rPr>
        <w:t xml:space="preserve">. </w:t>
      </w:r>
      <w:r w:rsidR="001C4F4B" w:rsidRPr="00593F00"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1C4F4B" w:rsidRPr="00593F00">
        <w:rPr>
          <w:sz w:val="28"/>
          <w:szCs w:val="28"/>
        </w:rPr>
        <w:t>Иссинский</w:t>
      </w:r>
      <w:proofErr w:type="spellEnd"/>
      <w:r w:rsidR="001C4F4B" w:rsidRPr="00593F00">
        <w:rPr>
          <w:sz w:val="28"/>
          <w:szCs w:val="28"/>
        </w:rPr>
        <w:t xml:space="preserve">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>
        <w:rPr>
          <w:sz w:val="28"/>
          <w:szCs w:val="28"/>
        </w:rPr>
        <w:t>5</w:t>
      </w:r>
      <w:r w:rsidR="001C4F4B" w:rsidRPr="00593F00">
        <w:rPr>
          <w:sz w:val="28"/>
          <w:szCs w:val="28"/>
        </w:rPr>
        <w:t xml:space="preserve">. </w:t>
      </w:r>
      <w:proofErr w:type="gramStart"/>
      <w:r w:rsidR="001C4F4B" w:rsidRPr="00593F00">
        <w:rPr>
          <w:sz w:val="28"/>
          <w:szCs w:val="28"/>
        </w:rPr>
        <w:t>Контроль за</w:t>
      </w:r>
      <w:proofErr w:type="gramEnd"/>
      <w:r w:rsidR="001C4F4B" w:rsidRPr="00593F00">
        <w:rPr>
          <w:sz w:val="28"/>
          <w:szCs w:val="28"/>
        </w:rPr>
        <w:t xml:space="preserve"> исполнением настоящего постановления возложить на заместителя  главы администрации Иссинского района Пензенской области.</w:t>
      </w:r>
    </w:p>
    <w:p w:rsidR="00D65293" w:rsidRDefault="00D65293" w:rsidP="00061370">
      <w:pPr>
        <w:jc w:val="both"/>
        <w:rPr>
          <w:sz w:val="28"/>
          <w:szCs w:val="28"/>
        </w:rPr>
      </w:pPr>
    </w:p>
    <w:p w:rsidR="001A72CE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Иссинского района</w:t>
      </w:r>
    </w:p>
    <w:p w:rsidR="00683198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D65293">
        <w:rPr>
          <w:sz w:val="28"/>
          <w:szCs w:val="28"/>
        </w:rPr>
        <w:t xml:space="preserve">       </w:t>
      </w:r>
      <w:r w:rsidR="001C4F4B">
        <w:rPr>
          <w:sz w:val="28"/>
          <w:szCs w:val="28"/>
        </w:rPr>
        <w:t xml:space="preserve">  </w:t>
      </w:r>
      <w:r w:rsidR="001959F7">
        <w:rPr>
          <w:sz w:val="28"/>
          <w:szCs w:val="28"/>
        </w:rPr>
        <w:t xml:space="preserve">           </w:t>
      </w:r>
      <w:r w:rsidR="001C4F4B">
        <w:rPr>
          <w:sz w:val="28"/>
          <w:szCs w:val="28"/>
        </w:rPr>
        <w:t xml:space="preserve">         </w:t>
      </w:r>
      <w:r w:rsidR="00564AB0">
        <w:rPr>
          <w:sz w:val="28"/>
          <w:szCs w:val="28"/>
        </w:rPr>
        <w:t xml:space="preserve">     </w:t>
      </w:r>
      <w:r w:rsidR="001C4F4B">
        <w:rPr>
          <w:sz w:val="28"/>
          <w:szCs w:val="28"/>
        </w:rPr>
        <w:t xml:space="preserve">    </w:t>
      </w:r>
      <w:r w:rsidR="00061370">
        <w:rPr>
          <w:sz w:val="28"/>
          <w:szCs w:val="28"/>
        </w:rPr>
        <w:t xml:space="preserve">         Н.А. </w:t>
      </w:r>
      <w:proofErr w:type="spellStart"/>
      <w:r w:rsidR="00061370">
        <w:rPr>
          <w:sz w:val="28"/>
          <w:szCs w:val="28"/>
        </w:rPr>
        <w:t>Аргаткин</w:t>
      </w:r>
      <w:proofErr w:type="spellEnd"/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DE400F" w:rsidRDefault="00DE400F" w:rsidP="00D65293">
      <w:pPr>
        <w:rPr>
          <w:bCs/>
          <w:color w:val="26282F"/>
          <w:sz w:val="24"/>
          <w:szCs w:val="24"/>
          <w:lang w:eastAsia="en-US"/>
        </w:rPr>
      </w:pP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lastRenderedPageBreak/>
        <w:t>Приложение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1C4F4B" w:rsidRPr="00AC71B7" w:rsidRDefault="00060701" w:rsidP="001959F7">
      <w:pPr>
        <w:jc w:val="right"/>
        <w:rPr>
          <w:b/>
          <w:sz w:val="28"/>
          <w:szCs w:val="28"/>
          <w:lang w:val="x-none"/>
        </w:rPr>
      </w:pPr>
      <w:r>
        <w:rPr>
          <w:sz w:val="24"/>
          <w:szCs w:val="24"/>
        </w:rPr>
        <w:t xml:space="preserve">от </w:t>
      </w:r>
      <w:r w:rsidR="00564AB0">
        <w:rPr>
          <w:sz w:val="24"/>
          <w:szCs w:val="24"/>
        </w:rPr>
        <w:t>2</w:t>
      </w:r>
      <w:r w:rsidR="00B963D0">
        <w:rPr>
          <w:sz w:val="24"/>
          <w:szCs w:val="24"/>
        </w:rPr>
        <w:t>6</w:t>
      </w:r>
      <w:bookmarkStart w:id="0" w:name="_GoBack"/>
      <w:bookmarkEnd w:id="0"/>
      <w:r w:rsidR="00564AB0">
        <w:rPr>
          <w:sz w:val="24"/>
          <w:szCs w:val="24"/>
        </w:rPr>
        <w:t>.</w:t>
      </w:r>
      <w:r>
        <w:rPr>
          <w:sz w:val="24"/>
          <w:szCs w:val="24"/>
        </w:rPr>
        <w:t>12.2025 №</w:t>
      </w:r>
      <w:r w:rsidR="00564AB0">
        <w:rPr>
          <w:sz w:val="24"/>
          <w:szCs w:val="24"/>
        </w:rPr>
        <w:t xml:space="preserve"> 300</w:t>
      </w:r>
      <w:r w:rsidR="001959F7" w:rsidRPr="001959F7">
        <w:rPr>
          <w:sz w:val="24"/>
          <w:szCs w:val="24"/>
        </w:rPr>
        <w:t>-п</w:t>
      </w:r>
    </w:p>
    <w:p w:rsidR="00572214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D32162">
        <w:rPr>
          <w:rFonts w:ascii="Times New Roman" w:hAnsi="Times New Roman" w:cs="Times New Roman"/>
          <w:sz w:val="28"/>
          <w:szCs w:val="28"/>
        </w:rPr>
        <w:t xml:space="preserve"> на 2020-2030</w:t>
      </w:r>
      <w:r w:rsidR="000D738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r>
        <w:rPr>
          <w:b w:val="0"/>
          <w:szCs w:val="28"/>
        </w:rPr>
        <w:t>р.п. Исса, 202</w:t>
      </w:r>
      <w:r w:rsidR="00564AB0">
        <w:rPr>
          <w:b w:val="0"/>
          <w:szCs w:val="28"/>
          <w:lang w:val="ru-RU"/>
        </w:rPr>
        <w:t>5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4AB0" w:rsidRDefault="00564A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E94C4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822868" w:rsidRPr="00E94C48" w:rsidRDefault="00965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822868" w:rsidRPr="00E94C48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</w:t>
      </w:r>
      <w:r w:rsidR="003F5274" w:rsidRPr="00E94C48">
        <w:rPr>
          <w:rFonts w:ascii="Times New Roman" w:hAnsi="Times New Roman" w:cs="Times New Roman"/>
          <w:sz w:val="28"/>
          <w:szCs w:val="28"/>
        </w:rPr>
        <w:t xml:space="preserve"> </w:t>
      </w:r>
      <w:r w:rsidR="000A64D0" w:rsidRPr="00E94C48">
        <w:rPr>
          <w:rFonts w:ascii="Times New Roman" w:hAnsi="Times New Roman" w:cs="Times New Roman"/>
          <w:sz w:val="28"/>
          <w:szCs w:val="28"/>
        </w:rPr>
        <w:t>в Иссинском районе</w:t>
      </w:r>
      <w:r w:rsidR="00965947" w:rsidRPr="00E94C48">
        <w:rPr>
          <w:rFonts w:ascii="Times New Roman" w:hAnsi="Times New Roman" w:cs="Times New Roman"/>
          <w:sz w:val="28"/>
          <w:szCs w:val="28"/>
        </w:rPr>
        <w:t>»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7938"/>
      </w:tblGrid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</w:tcPr>
          <w:p w:rsidR="00822868" w:rsidRPr="00E94C48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</w:tcPr>
          <w:p w:rsidR="008537F0" w:rsidRPr="00E94C48" w:rsidRDefault="000D7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, отделы)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938" w:type="dxa"/>
          </w:tcPr>
          <w:p w:rsidR="00822868" w:rsidRPr="00E94C48" w:rsidRDefault="00822868" w:rsidP="00857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правового воспитания 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и культуры поведения участников дорожного движения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938" w:type="dxa"/>
          </w:tcPr>
          <w:p w:rsidR="00822868" w:rsidRPr="00E94C48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E94C48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безопасного поведения на дорогах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938" w:type="dxa"/>
          </w:tcPr>
          <w:p w:rsidR="00720098" w:rsidRPr="00E94C48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материалов, размещенных в СМИ и сети интернет по вопросам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учащихся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без разделения на этапы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из бюджета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Иссинско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- </w:t>
            </w:r>
            <w:r w:rsidR="00BC2767" w:rsidRPr="00E94C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руб., в т.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ч.: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2020 год - 0,00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676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22868" w:rsidRPr="00E94C48" w:rsidRDefault="00822868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DA4E77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27 год –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2028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2029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2030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38" w:type="dxa"/>
          </w:tcPr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культуры вождения;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E94C48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467" w:rsidRPr="00E94C48" w:rsidRDefault="00AE0467" w:rsidP="007B2C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Муниципальная программа "Формирование законопослушного поведени</w:t>
      </w:r>
      <w:r w:rsidR="009A4ADD" w:rsidRPr="00E94C48">
        <w:rPr>
          <w:rFonts w:ascii="Times New Roman" w:hAnsi="Times New Roman" w:cs="Times New Roman"/>
          <w:sz w:val="28"/>
          <w:szCs w:val="28"/>
        </w:rPr>
        <w:t xml:space="preserve">я участников дорожного движения Иссинского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94C48">
        <w:rPr>
          <w:rFonts w:ascii="Times New Roman" w:hAnsi="Times New Roman" w:cs="Times New Roman"/>
          <w:sz w:val="28"/>
          <w:szCs w:val="28"/>
        </w:rPr>
        <w:t xml:space="preserve">(далее - Муниципальная программа) разработана во исполнение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Pr="00E94C48">
        <w:rPr>
          <w:rFonts w:ascii="Times New Roman" w:hAnsi="Times New Roman" w:cs="Times New Roman"/>
          <w:sz w:val="28"/>
          <w:szCs w:val="28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E94C48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пролегает 376,4 км</w:t>
      </w:r>
      <w:proofErr w:type="gramStart"/>
      <w:r w:rsidRPr="00E94C48">
        <w:rPr>
          <w:sz w:val="28"/>
          <w:szCs w:val="28"/>
        </w:rPr>
        <w:t>.</w:t>
      </w:r>
      <w:proofErr w:type="gramEnd"/>
      <w:r w:rsidRPr="00E94C48">
        <w:rPr>
          <w:sz w:val="28"/>
          <w:szCs w:val="28"/>
        </w:rPr>
        <w:t xml:space="preserve"> </w:t>
      </w:r>
      <w:proofErr w:type="gramStart"/>
      <w:r w:rsidRPr="00E94C48">
        <w:rPr>
          <w:sz w:val="28"/>
          <w:szCs w:val="28"/>
        </w:rPr>
        <w:t>а</w:t>
      </w:r>
      <w:proofErr w:type="gramEnd"/>
      <w:r w:rsidRPr="00E94C48">
        <w:rPr>
          <w:sz w:val="28"/>
          <w:szCs w:val="28"/>
        </w:rPr>
        <w:t xml:space="preserve">втомобильных дорог.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том числе дорог местного значения (муниципальных)  - 277,2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Дороги регионального и межмуниципального значения – 58,2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Участок федеральной автодороги Саратов – Нижний Новгород – 41 км.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Наиболее интенсивное движение на федеральном участке автотрассы и областных дорогах. За истекший период на автодорогах произошло 15 дорожно-транспортных происшествий (АППГ-19) на которых 10 (АППГ- 3) человека погибло и 30 (АППГ-29).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 федеральных дорогах произошло 9 (АППГ-13) ДТП, при которых 8человек (АППГ-2) погибли и 24(АППГ-21)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 региональных дорогах произошло 3(АППГ-4) ДТП, при которых 2(АППГ-1) человек погибло и 4(АППГ-6</w:t>
      </w:r>
      <w:proofErr w:type="gramStart"/>
      <w:r w:rsidRPr="00E94C48">
        <w:rPr>
          <w:sz w:val="28"/>
          <w:szCs w:val="28"/>
        </w:rPr>
        <w:t xml:space="preserve"> )</w:t>
      </w:r>
      <w:proofErr w:type="gramEnd"/>
      <w:r w:rsidRPr="00E94C48">
        <w:rPr>
          <w:sz w:val="28"/>
          <w:szCs w:val="28"/>
        </w:rPr>
        <w:t xml:space="preserve"> 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lastRenderedPageBreak/>
        <w:t>На дорогах местного значения произошло 3 (АППГ-1) ДТП, при которых 0человек (АППГ-0) погибло и 3 (АППГ-1</w:t>
      </w:r>
      <w:proofErr w:type="gramStart"/>
      <w:r w:rsidRPr="00E94C48">
        <w:rPr>
          <w:sz w:val="28"/>
          <w:szCs w:val="28"/>
        </w:rPr>
        <w:t xml:space="preserve"> )</w:t>
      </w:r>
      <w:proofErr w:type="gramEnd"/>
      <w:r w:rsidRPr="00E94C48">
        <w:rPr>
          <w:sz w:val="28"/>
          <w:szCs w:val="28"/>
        </w:rPr>
        <w:t xml:space="preserve"> человек получили ранения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На улично </w:t>
      </w:r>
      <w:proofErr w:type="gramStart"/>
      <w:r w:rsidRPr="00E94C48">
        <w:rPr>
          <w:sz w:val="28"/>
          <w:szCs w:val="28"/>
        </w:rPr>
        <w:t>–д</w:t>
      </w:r>
      <w:proofErr w:type="gramEnd"/>
      <w:r w:rsidRPr="00E94C48">
        <w:rPr>
          <w:sz w:val="28"/>
          <w:szCs w:val="28"/>
        </w:rPr>
        <w:t>орожной сети в границах населенных пунктов произошло 5 (АППГ-5) ДТП, в которых 0(АППГ-0)человек погибло и 5 (АППГ-7 )человек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  <w:u w:val="single"/>
        </w:rPr>
      </w:pPr>
      <w:r w:rsidRPr="00E94C48">
        <w:rPr>
          <w:sz w:val="28"/>
          <w:szCs w:val="28"/>
        </w:rPr>
        <w:t>В основном</w:t>
      </w:r>
      <w:proofErr w:type="gramStart"/>
      <w:r w:rsidRPr="00E94C48">
        <w:rPr>
          <w:sz w:val="28"/>
          <w:szCs w:val="28"/>
        </w:rPr>
        <w:t xml:space="preserve"> ,</w:t>
      </w:r>
      <w:proofErr w:type="gramEnd"/>
      <w:r w:rsidRPr="00E94C48">
        <w:rPr>
          <w:sz w:val="28"/>
          <w:szCs w:val="28"/>
        </w:rPr>
        <w:t xml:space="preserve"> рост количества ДТП произошел на федеральной трассе Р-158 «Саратов –Нижний Новгород» 9 (АППГ-13 +4), при которых 8человек (АППГ-2+6) погибли и 24(АППГ-21+3) получили ранения и дорогах мес+2 ) 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 С целью снижения дорожно-транспортных происшествий выполняются мероприятия по ремонту и надлежащему содержанию дорог, знакового хозяйства, обучения населения (в основном школьников) правилам безопасности дорожного движения. Совместно с сотрудниками отделения ГИБДД активизирована работа со средствами массовой информации по профилактике дорожно-транспортного травматизма, проводятся целевые тематические мероприятия с учащимися в образовательных организациях.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Постановлением администрации Иссинского района утверждена программа  «Формирование законопослушного поведения участников дорожного движения в Иссинском районе на 2020 - 2030 годы». В настоящее время она продлена до 2030 года. Цель и задача программы - Повышение уровня правового воспитания и культуры поведения участников дорожного движения.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Формирование у детей навыков безопасного поведения на дорогах. </w:t>
      </w:r>
      <w:proofErr w:type="gramStart"/>
      <w:r w:rsidRPr="00E94C48">
        <w:rPr>
          <w:sz w:val="28"/>
          <w:szCs w:val="28"/>
        </w:rPr>
        <w:t>В текущем году выделено финансовых средств на приобретение баннеров на тему безопасности на дорогах в сумме</w:t>
      </w:r>
      <w:proofErr w:type="gramEnd"/>
      <w:r w:rsidRPr="00E94C48">
        <w:rPr>
          <w:sz w:val="28"/>
          <w:szCs w:val="28"/>
        </w:rPr>
        <w:t xml:space="preserve"> 10,0 тысяч рублей.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Также работает </w:t>
      </w:r>
      <w:proofErr w:type="gramStart"/>
      <w:r w:rsidRPr="00E94C48">
        <w:rPr>
          <w:sz w:val="28"/>
          <w:szCs w:val="28"/>
        </w:rPr>
        <w:t>межведомственная</w:t>
      </w:r>
      <w:proofErr w:type="gramEnd"/>
      <w:r w:rsidRPr="00E94C48">
        <w:rPr>
          <w:sz w:val="28"/>
          <w:szCs w:val="28"/>
        </w:rPr>
        <w:t xml:space="preserve"> комиссия по безопасности дорожного движения, на заседаниях которой обсуждаются вопросы профилактики ДТП с принятием решений о выполнении мероприятий по безопасности дорожного движения.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Оснащенность автомобильных дорог техническими средствами и системами управления дорожным движением не соответствует потребностям общества в транспортном обслуживании населения. Дорожных знаков установлено 80 % от количества установленного нормативами. 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В процессе длительной эксплуатации и низкого уровня финансирования технические средства организации дорожного движения в </w:t>
      </w:r>
      <w:proofErr w:type="spellStart"/>
      <w:r w:rsidRPr="00E94C48">
        <w:rPr>
          <w:sz w:val="28"/>
          <w:szCs w:val="28"/>
        </w:rPr>
        <w:t>р.п</w:t>
      </w:r>
      <w:proofErr w:type="gramStart"/>
      <w:r w:rsidRPr="00E94C48">
        <w:rPr>
          <w:sz w:val="28"/>
          <w:szCs w:val="28"/>
        </w:rPr>
        <w:t>.И</w:t>
      </w:r>
      <w:proofErr w:type="gramEnd"/>
      <w:r w:rsidRPr="00E94C48">
        <w:rPr>
          <w:sz w:val="28"/>
          <w:szCs w:val="28"/>
        </w:rPr>
        <w:t>сса</w:t>
      </w:r>
      <w:proofErr w:type="spellEnd"/>
      <w:r w:rsidRPr="00E94C48">
        <w:rPr>
          <w:sz w:val="28"/>
          <w:szCs w:val="28"/>
        </w:rPr>
        <w:t xml:space="preserve"> и населенных пунктах физически и морально устарели.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Однако 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Существующая опорная сеть автомобильных дорог выполняет функции объектов регионального значения, по которым осуществляются не только </w:t>
      </w:r>
      <w:r w:rsidRPr="00E94C48">
        <w:rPr>
          <w:sz w:val="28"/>
          <w:szCs w:val="28"/>
        </w:rPr>
        <w:lastRenderedPageBreak/>
        <w:t>внутрирайонные, но и транзитные перевозки из соседних регионов.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проходит федеральная автодорога «Нижний Новгород-Саратов», 80 процентов от общей интенсивности движения транспорта составляют транзитные перевозки.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К основным факторам, определяющим причины высокого уровня аварийности и разрушения автомобильных дорог в Иссинском районе, следует отнести: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недостаточный уровень состояния организации дорожного движения;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E94C48">
        <w:rPr>
          <w:sz w:val="28"/>
          <w:szCs w:val="28"/>
        </w:rPr>
        <w:t>установленного</w:t>
      </w:r>
      <w:proofErr w:type="gramEnd"/>
      <w:r w:rsidRPr="00E94C48">
        <w:rPr>
          <w:sz w:val="28"/>
          <w:szCs w:val="28"/>
        </w:rPr>
        <w:t xml:space="preserve"> моторесурса;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увеличение потока транзитных транспортных средств, следующих по территории Иссинского района</w:t>
      </w:r>
      <w:proofErr w:type="gramStart"/>
      <w:r w:rsidRPr="00E94C48">
        <w:rPr>
          <w:sz w:val="28"/>
          <w:szCs w:val="28"/>
        </w:rPr>
        <w:t xml:space="preserve"> ;</w:t>
      </w:r>
      <w:proofErr w:type="gramEnd"/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бесконтрольное движение транспортных средств с тяжеловесными грузами или движение по дорогам внедорожных транспортных средств;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материальные потери от последствий ДТП при разрушении дорог и дорожных сооружений;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хищение и вандализм в отношении элементов обустройства дороги со стороны участников движения и жителей, прилегающих к дорогам территорий.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Транспортный комплекс Иссинского района это часть единой транспортной системы Российской Федерации, и особенности развития транспортного комплекса России характерны и для района. Это, прежде всего: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необходимой комплексности в управлении развитием и функционированием транспортной системы, а также в координации и взаимодействии различных видов транспорта;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высокий (до 80%) износ подвижного состава;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изменение условий работы транспорта и характера спроса на транспортные услуги;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неполное удовлетворение спроса на качественные транспортные услуги из-за недостаточного технического уровня транспортной системы и накопленного отставания в области транспортных технологий;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рост объемов перевозок сдерживается дефицитом пропускных и провозных возможностей;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низкий уровень безопасности транспортного комплекса.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Проведенный анализ указанных выше проблем позволил установить их причины и определить наиболее эффективные меры по устранению, минимизации их последствий и дальнейшему развитию транспортного комплекса.</w:t>
      </w:r>
    </w:p>
    <w:p w:rsidR="00836631" w:rsidRPr="00E94C48" w:rsidRDefault="00836631" w:rsidP="00836631">
      <w:pPr>
        <w:ind w:left="142" w:firstLine="709"/>
        <w:rPr>
          <w:b/>
          <w:bCs/>
          <w:color w:val="000000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уровня правового воспитания и культуры поведения участников дорожного движения 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9422DC" w:rsidRPr="00E94C48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E94C48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Формирование у детей навыков безопасного поведения на дорогах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Ожидаемые результаты выполнения мероприятий муниципальной программы: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увеличение числа детей, получивших знания по законопослушному поведению участников дорожного движения</w:t>
      </w:r>
      <w:r w:rsidR="00720098" w:rsidRPr="00E94C48">
        <w:rPr>
          <w:rFonts w:ascii="Times New Roman" w:hAnsi="Times New Roman" w:cs="Times New Roman"/>
          <w:sz w:val="28"/>
          <w:szCs w:val="28"/>
        </w:rPr>
        <w:t xml:space="preserve"> и повышение навыков безопасного поведения на дорогах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культуры вождения;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C48">
        <w:rPr>
          <w:rFonts w:ascii="Times New Roman" w:hAnsi="Times New Roman" w:cs="Times New Roman"/>
          <w:b/>
          <w:sz w:val="28"/>
          <w:szCs w:val="28"/>
        </w:rPr>
        <w:t>3.Целевые показатели достижения целей и (или) решения задач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E94C48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48">
        <w:rPr>
          <w:rFonts w:ascii="Times New Roman" w:hAnsi="Times New Roman" w:cs="Times New Roman"/>
          <w:b w:val="0"/>
          <w:sz w:val="28"/>
          <w:szCs w:val="28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» </w:t>
      </w:r>
      <w:r w:rsidRPr="00E94C48">
        <w:rPr>
          <w:rFonts w:ascii="Times New Roman" w:hAnsi="Times New Roman" w:cs="Times New Roman"/>
          <w:b w:val="0"/>
          <w:sz w:val="28"/>
          <w:szCs w:val="28"/>
        </w:rPr>
        <w:t>приведены в приложении № 2 к муниципальной программе.</w:t>
      </w:r>
    </w:p>
    <w:p w:rsidR="00681A49" w:rsidRPr="00E94C48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4</w:t>
      </w:r>
      <w:r w:rsidR="00822868" w:rsidRPr="00E94C48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proofErr w:type="gramStart"/>
      <w:r w:rsidR="00CD4131" w:rsidRPr="00E94C4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D4131" w:rsidRPr="00E94C48">
        <w:rPr>
          <w:rFonts w:ascii="Times New Roman" w:hAnsi="Times New Roman" w:cs="Times New Roman"/>
          <w:sz w:val="28"/>
          <w:szCs w:val="28"/>
        </w:rPr>
        <w:t xml:space="preserve">ессрочная. </w:t>
      </w:r>
      <w:r w:rsidRPr="00E94C48">
        <w:rPr>
          <w:rFonts w:ascii="Times New Roman" w:hAnsi="Times New Roman" w:cs="Times New Roman"/>
          <w:sz w:val="28"/>
          <w:szCs w:val="28"/>
        </w:rPr>
        <w:t>Разде</w:t>
      </w:r>
      <w:r w:rsidR="007B2CB5" w:rsidRPr="00E94C48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 w:rsidRPr="00E94C48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E94C48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5</w:t>
      </w:r>
      <w:r w:rsidR="00822868" w:rsidRPr="00E94C48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324054" w:rsidRPr="00E94C48">
        <w:rPr>
          <w:rFonts w:ascii="Times New Roman" w:hAnsi="Times New Roman" w:cs="Times New Roman"/>
          <w:sz w:val="28"/>
          <w:szCs w:val="28"/>
        </w:rPr>
        <w:t>2</w:t>
      </w:r>
      <w:r w:rsidRPr="00E94C48">
        <w:rPr>
          <w:rFonts w:ascii="Times New Roman" w:hAnsi="Times New Roman" w:cs="Times New Roman"/>
          <w:sz w:val="28"/>
          <w:szCs w:val="28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Мероприятие будет способствовать повышению уровня знаний детей о правилах дорожного </w:t>
      </w:r>
      <w:r w:rsidR="00324054" w:rsidRPr="00E94C48">
        <w:rPr>
          <w:rFonts w:ascii="Times New Roman" w:hAnsi="Times New Roman" w:cs="Times New Roman"/>
          <w:sz w:val="28"/>
          <w:szCs w:val="28"/>
        </w:rPr>
        <w:t>движения и поведения на дорогах, р</w:t>
      </w:r>
      <w:r w:rsidRPr="00E94C48">
        <w:rPr>
          <w:rFonts w:ascii="Times New Roman" w:hAnsi="Times New Roman" w:cs="Times New Roman"/>
          <w:sz w:val="28"/>
          <w:szCs w:val="28"/>
        </w:rPr>
        <w:t xml:space="preserve">еализации программ </w:t>
      </w:r>
      <w:proofErr w:type="gramStart"/>
      <w:r w:rsidRPr="00E94C48">
        <w:rPr>
          <w:rFonts w:ascii="Times New Roman" w:hAnsi="Times New Roman" w:cs="Times New Roman"/>
          <w:sz w:val="28"/>
          <w:szCs w:val="28"/>
        </w:rPr>
        <w:t>обучения по направлениям</w:t>
      </w:r>
      <w:proofErr w:type="gramEnd"/>
      <w:r w:rsidRPr="00E94C48">
        <w:rPr>
          <w:rFonts w:ascii="Times New Roman" w:hAnsi="Times New Roman" w:cs="Times New Roman"/>
          <w:sz w:val="28"/>
          <w:szCs w:val="28"/>
        </w:rPr>
        <w:t xml:space="preserve"> обеспечения дорожной безопасности.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 w:rsidRPr="00E94C4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E94C48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 w:rsidRPr="00E94C48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 w:rsidRPr="00E94C48">
          <w:rPr>
            <w:rFonts w:ascii="Times New Roman" w:hAnsi="Times New Roman" w:cs="Times New Roman"/>
            <w:sz w:val="28"/>
            <w:szCs w:val="28"/>
          </w:rPr>
          <w:t xml:space="preserve"> 3 </w:t>
        </w:r>
      </w:hyperlink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6</w:t>
      </w:r>
      <w:r w:rsidR="00822868" w:rsidRPr="00E94C48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E94C48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7</w:t>
      </w:r>
      <w:r w:rsidR="00822868" w:rsidRPr="00E94C48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 xml:space="preserve"> "Формирование законопослушного поведения участников дорожного движения в </w:t>
      </w:r>
      <w:r w:rsidR="006D7C9B" w:rsidRPr="00E94C48">
        <w:rPr>
          <w:rFonts w:ascii="Times New Roman" w:hAnsi="Times New Roman" w:cs="Times New Roman"/>
          <w:sz w:val="28"/>
          <w:szCs w:val="28"/>
        </w:rPr>
        <w:t>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 " финансируется за счет средств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.</w:t>
      </w:r>
    </w:p>
    <w:p w:rsidR="00033527" w:rsidRPr="00E94C48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C48">
        <w:rPr>
          <w:rFonts w:ascii="Times New Roman" w:hAnsi="Times New Roman" w:cs="Times New Roman"/>
          <w:sz w:val="28"/>
          <w:szCs w:val="28"/>
        </w:rPr>
        <w:t xml:space="preserve">Сведения о ресурсном обеспечении муниципальной </w:t>
      </w:r>
      <w:proofErr w:type="spellStart"/>
      <w:r w:rsidRPr="00E94C48">
        <w:rPr>
          <w:rFonts w:ascii="Times New Roman" w:hAnsi="Times New Roman" w:cs="Times New Roman"/>
          <w:sz w:val="28"/>
          <w:szCs w:val="28"/>
        </w:rPr>
        <w:t>прграммы</w:t>
      </w:r>
      <w:proofErr w:type="spellEnd"/>
      <w:r w:rsidRPr="00E94C48">
        <w:rPr>
          <w:rFonts w:ascii="Times New Roman" w:hAnsi="Times New Roman" w:cs="Times New Roman"/>
          <w:sz w:val="28"/>
          <w:szCs w:val="28"/>
        </w:rPr>
        <w:t xml:space="preserve"> за счет средств бюджета Иссинского района приводится в приложении № </w:t>
      </w:r>
      <w:r w:rsidR="00AE0F7E" w:rsidRPr="00E94C48">
        <w:rPr>
          <w:rFonts w:ascii="Times New Roman" w:hAnsi="Times New Roman" w:cs="Times New Roman"/>
          <w:sz w:val="28"/>
          <w:szCs w:val="28"/>
        </w:rPr>
        <w:t>4</w:t>
      </w:r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  <w:proofErr w:type="gramEnd"/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</w:t>
      </w:r>
      <w:r w:rsidR="00572214" w:rsidRPr="00E94C48">
        <w:rPr>
          <w:rFonts w:ascii="Times New Roman" w:hAnsi="Times New Roman" w:cs="Times New Roman"/>
          <w:sz w:val="28"/>
          <w:szCs w:val="28"/>
        </w:rPr>
        <w:t>н</w:t>
      </w:r>
      <w:r w:rsidR="00DB6F4B" w:rsidRPr="00E94C48">
        <w:rPr>
          <w:rFonts w:ascii="Times New Roman" w:hAnsi="Times New Roman" w:cs="Times New Roman"/>
          <w:sz w:val="28"/>
          <w:szCs w:val="28"/>
        </w:rPr>
        <w:t>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>9. Оценка планируемой эффективности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00F" w:rsidRPr="00E94C48" w:rsidRDefault="00A06A24" w:rsidP="00127013">
      <w:pPr>
        <w:jc w:val="both"/>
        <w:rPr>
          <w:b/>
          <w:sz w:val="28"/>
          <w:szCs w:val="28"/>
        </w:rPr>
      </w:pPr>
      <w:r w:rsidRPr="00E94C48">
        <w:rPr>
          <w:sz w:val="28"/>
          <w:szCs w:val="28"/>
        </w:rPr>
        <w:t xml:space="preserve">          </w:t>
      </w:r>
      <w:proofErr w:type="gramStart"/>
      <w:r w:rsidR="00572214" w:rsidRPr="00E94C48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8F1418" w:rsidRPr="000D738F" w:rsidRDefault="008F1418" w:rsidP="008F1418">
      <w:pPr>
        <w:pStyle w:val="ConsPlusNormal"/>
        <w:ind w:left="142"/>
        <w:rPr>
          <w:rFonts w:ascii="Times New Roman" w:hAnsi="Times New Roman" w:cs="Times New Roman"/>
          <w:sz w:val="24"/>
          <w:szCs w:val="24"/>
        </w:rPr>
      </w:pPr>
    </w:p>
    <w:p w:rsidR="00F15630" w:rsidRDefault="00F1563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F15630" w:rsidSect="00DE400F">
          <w:pgSz w:w="11905" w:h="16838"/>
          <w:pgMar w:top="851" w:right="565" w:bottom="284" w:left="993" w:header="0" w:footer="0" w:gutter="0"/>
          <w:cols w:space="720"/>
          <w:docGrid w:linePitch="272"/>
        </w:sect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471"/>
        <w:gridCol w:w="705"/>
        <w:gridCol w:w="32"/>
        <w:gridCol w:w="737"/>
        <w:gridCol w:w="81"/>
        <w:gridCol w:w="656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737"/>
        <w:gridCol w:w="22"/>
        <w:gridCol w:w="709"/>
        <w:gridCol w:w="6"/>
        <w:gridCol w:w="703"/>
        <w:gridCol w:w="3685"/>
      </w:tblGrid>
      <w:tr w:rsidR="00822868" w:rsidRPr="000D738F" w:rsidTr="00F15630">
        <w:tc>
          <w:tcPr>
            <w:tcW w:w="55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1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5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gridSpan w:val="3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811" w:type="dxa"/>
            <w:gridSpan w:val="23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3685" w:type="dxa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F15630" w:rsidRPr="000D738F" w:rsidTr="00F15630">
        <w:tc>
          <w:tcPr>
            <w:tcW w:w="558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7" w:type="dxa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2029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63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685" w:type="dxa"/>
          </w:tcPr>
          <w:p w:rsidR="00F15630" w:rsidRPr="000D738F" w:rsidRDefault="00F15630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F15630" w:rsidRPr="00F15630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15630" w:rsidRPr="000D738F" w:rsidTr="00F15630">
        <w:tc>
          <w:tcPr>
            <w:tcW w:w="16080" w:type="dxa"/>
            <w:gridSpan w:val="30"/>
          </w:tcPr>
          <w:p w:rsidR="00F15630" w:rsidRPr="000D738F" w:rsidRDefault="00F15630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профилактических (пропагандистских) мероприятий, направленных на различные категории участников дорожного движения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движения и повышение навыков безопасного поведения на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F15630">
          <w:pgSz w:w="16838" w:h="11905" w:orient="landscape"/>
          <w:pgMar w:top="992" w:right="851" w:bottom="567" w:left="284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информационных плакатов в общественном транспорте и на остановка общественного транспорта по пропаганде соблюдения ПДД пешеходами и пассажирами.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об особенностях движения в жилых зонах на досках объявлений </w:t>
            </w: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8F1418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1418">
        <w:rPr>
          <w:sz w:val="24"/>
          <w:szCs w:val="24"/>
        </w:rPr>
        <w:t xml:space="preserve">                           </w:t>
      </w:r>
      <w:r w:rsidRPr="000D738F">
        <w:rPr>
          <w:sz w:val="24"/>
          <w:szCs w:val="24"/>
        </w:rPr>
        <w:t xml:space="preserve">        </w:t>
      </w: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  <w:gridCol w:w="636"/>
        <w:gridCol w:w="636"/>
        <w:gridCol w:w="636"/>
      </w:tblGrid>
      <w:tr w:rsidR="00F15630" w:rsidRPr="000D738F" w:rsidTr="00F15630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838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1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 w:rsidR="00F15630" w:rsidRPr="000D738F" w:rsidTr="00F15630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F15630" w:rsidRPr="000D738F" w:rsidTr="00F15630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F15630" w:rsidRDefault="00F15630" w:rsidP="00DD2EA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 xml:space="preserve">Размещение в средствах </w:t>
            </w:r>
            <w:r w:rsidRPr="000D738F">
              <w:rPr>
                <w:b/>
                <w:sz w:val="24"/>
                <w:szCs w:val="24"/>
              </w:rPr>
              <w:lastRenderedPageBreak/>
              <w:t>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</w:t>
            </w:r>
            <w:r w:rsidRPr="000D738F">
              <w:rPr>
                <w:sz w:val="24"/>
                <w:szCs w:val="24"/>
              </w:rPr>
              <w:lastRenderedPageBreak/>
              <w:t>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</w:tbl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2127"/>
        <w:gridCol w:w="1559"/>
        <w:gridCol w:w="851"/>
        <w:gridCol w:w="567"/>
        <w:gridCol w:w="567"/>
        <w:gridCol w:w="708"/>
        <w:gridCol w:w="709"/>
        <w:gridCol w:w="680"/>
        <w:gridCol w:w="680"/>
        <w:gridCol w:w="680"/>
        <w:gridCol w:w="680"/>
        <w:gridCol w:w="680"/>
        <w:gridCol w:w="680"/>
        <w:gridCol w:w="680"/>
        <w:gridCol w:w="680"/>
        <w:gridCol w:w="655"/>
        <w:gridCol w:w="25"/>
      </w:tblGrid>
      <w:tr w:rsidR="00F15630" w:rsidRPr="000D738F" w:rsidTr="00455BD2">
        <w:trPr>
          <w:gridAfter w:val="1"/>
          <w:wAfter w:w="25" w:type="dxa"/>
          <w:trHeight w:val="59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056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F15630" w:rsidRPr="000D738F" w:rsidTr="00455BD2">
        <w:trPr>
          <w:gridAfter w:val="1"/>
          <w:wAfter w:w="25" w:type="dxa"/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E203A">
            <w:pPr>
              <w:jc w:val="center"/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616A84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2308B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2030</w:t>
            </w: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8F1418">
      <w:pgSz w:w="16838" w:h="11905" w:orient="landscape"/>
      <w:pgMar w:top="567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8273A3F"/>
    <w:multiLevelType w:val="hybridMultilevel"/>
    <w:tmpl w:val="5D0AA2E2"/>
    <w:lvl w:ilvl="0" w:tplc="9A180B7E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9"/>
  </w:num>
  <w:num w:numId="11">
    <w:abstractNumId w:val="10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7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  <w:num w:numId="26">
    <w:abstractNumId w:val="20"/>
  </w:num>
  <w:num w:numId="27">
    <w:abstractNumId w:val="28"/>
  </w:num>
  <w:num w:numId="28">
    <w:abstractNumId w:val="0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33527"/>
    <w:rsid w:val="00035BF4"/>
    <w:rsid w:val="000440FC"/>
    <w:rsid w:val="000521F6"/>
    <w:rsid w:val="00060701"/>
    <w:rsid w:val="00061370"/>
    <w:rsid w:val="000673C9"/>
    <w:rsid w:val="000A64D0"/>
    <w:rsid w:val="000C779C"/>
    <w:rsid w:val="000D5BFA"/>
    <w:rsid w:val="000D738F"/>
    <w:rsid w:val="000E4345"/>
    <w:rsid w:val="000F0DAE"/>
    <w:rsid w:val="00107387"/>
    <w:rsid w:val="0012308B"/>
    <w:rsid w:val="00127013"/>
    <w:rsid w:val="001647F7"/>
    <w:rsid w:val="00165880"/>
    <w:rsid w:val="00171DA8"/>
    <w:rsid w:val="001863B3"/>
    <w:rsid w:val="001959F7"/>
    <w:rsid w:val="001A72CE"/>
    <w:rsid w:val="001B2B2A"/>
    <w:rsid w:val="001B2DD6"/>
    <w:rsid w:val="001C4F4B"/>
    <w:rsid w:val="001D7152"/>
    <w:rsid w:val="001E203A"/>
    <w:rsid w:val="001E5CEC"/>
    <w:rsid w:val="00201C4B"/>
    <w:rsid w:val="00205C4E"/>
    <w:rsid w:val="00237C15"/>
    <w:rsid w:val="00287ACB"/>
    <w:rsid w:val="002927FB"/>
    <w:rsid w:val="002B0451"/>
    <w:rsid w:val="002B4064"/>
    <w:rsid w:val="002D3B9C"/>
    <w:rsid w:val="0032265B"/>
    <w:rsid w:val="00324054"/>
    <w:rsid w:val="003416E5"/>
    <w:rsid w:val="00356EA7"/>
    <w:rsid w:val="0039056B"/>
    <w:rsid w:val="003C5384"/>
    <w:rsid w:val="003D76A8"/>
    <w:rsid w:val="003F1004"/>
    <w:rsid w:val="003F116A"/>
    <w:rsid w:val="003F5274"/>
    <w:rsid w:val="004130CF"/>
    <w:rsid w:val="004228B9"/>
    <w:rsid w:val="00455BD2"/>
    <w:rsid w:val="00481218"/>
    <w:rsid w:val="00487113"/>
    <w:rsid w:val="00495777"/>
    <w:rsid w:val="00495FA3"/>
    <w:rsid w:val="004E6380"/>
    <w:rsid w:val="005024B3"/>
    <w:rsid w:val="00542DCF"/>
    <w:rsid w:val="00557F8F"/>
    <w:rsid w:val="00564AB0"/>
    <w:rsid w:val="00566D6E"/>
    <w:rsid w:val="00570803"/>
    <w:rsid w:val="00572214"/>
    <w:rsid w:val="005D2DF5"/>
    <w:rsid w:val="00603AB8"/>
    <w:rsid w:val="00616A84"/>
    <w:rsid w:val="00620DEC"/>
    <w:rsid w:val="00654242"/>
    <w:rsid w:val="00660676"/>
    <w:rsid w:val="00675883"/>
    <w:rsid w:val="00681A49"/>
    <w:rsid w:val="00683198"/>
    <w:rsid w:val="006A69BB"/>
    <w:rsid w:val="006D7C9B"/>
    <w:rsid w:val="0071076A"/>
    <w:rsid w:val="00710F5A"/>
    <w:rsid w:val="007155C9"/>
    <w:rsid w:val="00720098"/>
    <w:rsid w:val="0073784B"/>
    <w:rsid w:val="007A6321"/>
    <w:rsid w:val="007B2CB5"/>
    <w:rsid w:val="00806B4C"/>
    <w:rsid w:val="00810180"/>
    <w:rsid w:val="00822868"/>
    <w:rsid w:val="00835E71"/>
    <w:rsid w:val="00836631"/>
    <w:rsid w:val="008537F0"/>
    <w:rsid w:val="008559E2"/>
    <w:rsid w:val="00857AD3"/>
    <w:rsid w:val="00860072"/>
    <w:rsid w:val="00875949"/>
    <w:rsid w:val="008D51E8"/>
    <w:rsid w:val="008F1418"/>
    <w:rsid w:val="009422DC"/>
    <w:rsid w:val="00953370"/>
    <w:rsid w:val="00965947"/>
    <w:rsid w:val="009931D2"/>
    <w:rsid w:val="009A4ADD"/>
    <w:rsid w:val="009B4D80"/>
    <w:rsid w:val="009B5750"/>
    <w:rsid w:val="009C5FD7"/>
    <w:rsid w:val="009E0B70"/>
    <w:rsid w:val="009F2789"/>
    <w:rsid w:val="00A06A24"/>
    <w:rsid w:val="00A3668C"/>
    <w:rsid w:val="00A85B5C"/>
    <w:rsid w:val="00A90CA3"/>
    <w:rsid w:val="00AA1811"/>
    <w:rsid w:val="00AE0467"/>
    <w:rsid w:val="00AE0F7E"/>
    <w:rsid w:val="00AE6334"/>
    <w:rsid w:val="00B0224B"/>
    <w:rsid w:val="00B32D08"/>
    <w:rsid w:val="00B6475D"/>
    <w:rsid w:val="00B710DA"/>
    <w:rsid w:val="00B963D0"/>
    <w:rsid w:val="00BA3617"/>
    <w:rsid w:val="00BB25B1"/>
    <w:rsid w:val="00BC00F7"/>
    <w:rsid w:val="00BC2767"/>
    <w:rsid w:val="00C11102"/>
    <w:rsid w:val="00C36F01"/>
    <w:rsid w:val="00C51210"/>
    <w:rsid w:val="00C7511D"/>
    <w:rsid w:val="00C81DCE"/>
    <w:rsid w:val="00CA7C75"/>
    <w:rsid w:val="00CB19FF"/>
    <w:rsid w:val="00CD3852"/>
    <w:rsid w:val="00CD4131"/>
    <w:rsid w:val="00CE2D90"/>
    <w:rsid w:val="00D32162"/>
    <w:rsid w:val="00D65293"/>
    <w:rsid w:val="00D80CAB"/>
    <w:rsid w:val="00D82B61"/>
    <w:rsid w:val="00DA4E77"/>
    <w:rsid w:val="00DB6F4B"/>
    <w:rsid w:val="00DD2BD8"/>
    <w:rsid w:val="00DD2EA6"/>
    <w:rsid w:val="00DD60B7"/>
    <w:rsid w:val="00DE400F"/>
    <w:rsid w:val="00DF5DA7"/>
    <w:rsid w:val="00E6769C"/>
    <w:rsid w:val="00E94C48"/>
    <w:rsid w:val="00ED3732"/>
    <w:rsid w:val="00EE722B"/>
    <w:rsid w:val="00F15630"/>
    <w:rsid w:val="00F40B48"/>
    <w:rsid w:val="00F856B6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3A311-9AF2-4379-8FB0-BC35E575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User153</cp:lastModifiedBy>
  <cp:revision>19</cp:revision>
  <cp:lastPrinted>2025-12-30T08:04:00Z</cp:lastPrinted>
  <dcterms:created xsi:type="dcterms:W3CDTF">2022-12-14T05:37:00Z</dcterms:created>
  <dcterms:modified xsi:type="dcterms:W3CDTF">2025-12-30T08:06:00Z</dcterms:modified>
</cp:coreProperties>
</file>