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8B" w:rsidRPr="00503145" w:rsidRDefault="000A1C46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695325" cy="771525"/>
            <wp:effectExtent l="0" t="0" r="9525" b="9525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2708B" w:rsidRPr="00B6783A" w:rsidTr="00F416C9">
        <w:trPr>
          <w:trHeight w:hRule="exact" w:val="397"/>
        </w:trPr>
        <w:tc>
          <w:tcPr>
            <w:tcW w:w="10206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 w:rsidTr="00F416C9">
        <w:tc>
          <w:tcPr>
            <w:tcW w:w="10206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 w:rsidTr="00F416C9">
        <w:trPr>
          <w:trHeight w:hRule="exact" w:val="397"/>
        </w:trPr>
        <w:tc>
          <w:tcPr>
            <w:tcW w:w="10206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 w:rsidTr="00F416C9">
        <w:trPr>
          <w:trHeight w:val="294"/>
        </w:trPr>
        <w:tc>
          <w:tcPr>
            <w:tcW w:w="10206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 w:rsidTr="00F416C9">
        <w:trPr>
          <w:trHeight w:hRule="exact" w:val="542"/>
        </w:trPr>
        <w:tc>
          <w:tcPr>
            <w:tcW w:w="10206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 w:rsidTr="00F416C9">
        <w:trPr>
          <w:trHeight w:hRule="exact" w:val="212"/>
        </w:trPr>
        <w:tc>
          <w:tcPr>
            <w:tcW w:w="10206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F416C9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28.01.2026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F416C9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E53D56" w:rsidRDefault="000E071E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</w:t>
      </w:r>
      <w:r w:rsidR="00152C1A">
        <w:rPr>
          <w:b/>
          <w:bCs/>
          <w:spacing w:val="-1"/>
        </w:rPr>
        <w:t>б утверждении Порядка</w:t>
      </w:r>
      <w:r w:rsidR="009C693A">
        <w:rPr>
          <w:b/>
          <w:bCs/>
          <w:spacing w:val="-1"/>
        </w:rPr>
        <w:t xml:space="preserve"> проведения мониторинга </w:t>
      </w:r>
    </w:p>
    <w:p w:rsidR="0012708B" w:rsidRPr="00650F9A" w:rsidRDefault="00BF5CD1" w:rsidP="00152C1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п</w:t>
      </w:r>
      <w:r w:rsidR="00371BA6">
        <w:rPr>
          <w:b/>
          <w:bCs/>
          <w:spacing w:val="-1"/>
        </w:rPr>
        <w:t xml:space="preserve">росроченной </w:t>
      </w:r>
      <w:r w:rsidR="009C693A">
        <w:rPr>
          <w:b/>
          <w:bCs/>
          <w:spacing w:val="-1"/>
        </w:rPr>
        <w:t>дебиторской задолженности</w:t>
      </w:r>
      <w:r w:rsidR="00371BA6">
        <w:rPr>
          <w:b/>
          <w:bCs/>
          <w:spacing w:val="-1"/>
        </w:rPr>
        <w:t xml:space="preserve"> по доходам</w:t>
      </w:r>
      <w:r w:rsidR="009C693A">
        <w:rPr>
          <w:b/>
          <w:bCs/>
          <w:spacing w:val="-1"/>
        </w:rPr>
        <w:t>, рассроченных и отсроченных платежей</w:t>
      </w:r>
      <w:r w:rsidR="00371BA6">
        <w:rPr>
          <w:b/>
          <w:bCs/>
          <w:spacing w:val="-1"/>
        </w:rPr>
        <w:t>, подлежащих зачислению</w:t>
      </w:r>
      <w:r w:rsidR="00E901C8">
        <w:rPr>
          <w:b/>
          <w:bCs/>
          <w:spacing w:val="-1"/>
        </w:rPr>
        <w:t xml:space="preserve"> в бюджет Иссинского района Пензенской области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E53D56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proofErr w:type="gramStart"/>
      <w:r w:rsidRPr="00D02C45">
        <w:rPr>
          <w:sz w:val="28"/>
          <w:szCs w:val="28"/>
        </w:rPr>
        <w:t xml:space="preserve">В целях проведения анализа </w:t>
      </w:r>
      <w:r w:rsidR="0089270B">
        <w:rPr>
          <w:sz w:val="28"/>
          <w:szCs w:val="28"/>
        </w:rPr>
        <w:t xml:space="preserve">просроченной дебиторской </w:t>
      </w:r>
      <w:r w:rsidRPr="00D02C45">
        <w:rPr>
          <w:sz w:val="28"/>
          <w:szCs w:val="28"/>
        </w:rPr>
        <w:t>задолженности по налогам и сборам, пеням и налоговым санкциям, подлежащим зачислению в бюджет Иссинского района</w:t>
      </w:r>
      <w:r>
        <w:rPr>
          <w:sz w:val="28"/>
          <w:szCs w:val="28"/>
        </w:rPr>
        <w:t xml:space="preserve"> Пензенской области</w:t>
      </w:r>
      <w:r w:rsidRPr="00D02C45">
        <w:rPr>
          <w:sz w:val="28"/>
          <w:szCs w:val="28"/>
        </w:rPr>
        <w:t>, а также задолженности  по неналоговым доходам в бюджет Иссинского района</w:t>
      </w:r>
      <w:r>
        <w:rPr>
          <w:sz w:val="28"/>
          <w:szCs w:val="28"/>
        </w:rPr>
        <w:t xml:space="preserve"> Пензенской области, р</w:t>
      </w:r>
      <w:r w:rsidR="000720BA">
        <w:rPr>
          <w:sz w:val="28"/>
          <w:szCs w:val="28"/>
        </w:rPr>
        <w:t xml:space="preserve">уководствуясь </w:t>
      </w:r>
      <w:r w:rsidR="0012708B"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="0012708B" w:rsidRPr="008F0612">
        <w:rPr>
          <w:sz w:val="28"/>
          <w:szCs w:val="28"/>
        </w:rPr>
        <w:t>Устава</w:t>
      </w:r>
      <w:r w:rsidR="006D2959">
        <w:rPr>
          <w:sz w:val="28"/>
          <w:szCs w:val="28"/>
        </w:rPr>
        <w:t xml:space="preserve"> муниципального </w:t>
      </w:r>
      <w:r w:rsidR="00F416C9">
        <w:rPr>
          <w:sz w:val="28"/>
          <w:szCs w:val="28"/>
        </w:rPr>
        <w:t>района</w:t>
      </w:r>
      <w:r w:rsidR="006D2959">
        <w:rPr>
          <w:sz w:val="28"/>
          <w:szCs w:val="28"/>
        </w:rPr>
        <w:t xml:space="preserve"> </w:t>
      </w:r>
      <w:proofErr w:type="spellStart"/>
      <w:r w:rsidR="006D2959">
        <w:rPr>
          <w:sz w:val="28"/>
          <w:szCs w:val="28"/>
        </w:rPr>
        <w:t>Иссинский</w:t>
      </w:r>
      <w:proofErr w:type="spellEnd"/>
      <w:r w:rsidR="006D2959">
        <w:rPr>
          <w:sz w:val="28"/>
          <w:szCs w:val="28"/>
        </w:rPr>
        <w:t xml:space="preserve"> район</w:t>
      </w:r>
      <w:r w:rsidR="0012708B" w:rsidRPr="008F0612">
        <w:rPr>
          <w:sz w:val="28"/>
          <w:szCs w:val="28"/>
        </w:rPr>
        <w:t xml:space="preserve"> Пензенской области, администрация Иссинского района Пензенской области  </w:t>
      </w:r>
      <w:r w:rsidR="0012708B" w:rsidRPr="008F0612">
        <w:rPr>
          <w:b/>
          <w:bCs/>
          <w:sz w:val="28"/>
          <w:szCs w:val="28"/>
        </w:rPr>
        <w:t>постановляет:</w:t>
      </w:r>
      <w:proofErr w:type="gramEnd"/>
    </w:p>
    <w:p w:rsidR="00152C1A" w:rsidRDefault="00152C1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Утвердить прилагаемый </w:t>
      </w:r>
      <w:r w:rsidR="00FF64AA" w:rsidRPr="00152C1A">
        <w:rPr>
          <w:sz w:val="28"/>
          <w:szCs w:val="28"/>
          <w:lang w:eastAsia="en-US"/>
        </w:rPr>
        <w:t>Порядок проведения мониторинга просроченной дебиторской задолженности по доходам, рассроченных и отсроченных платежей, подлежащих зачислению в бюджет Иссинского ра</w:t>
      </w:r>
      <w:r>
        <w:rPr>
          <w:sz w:val="28"/>
          <w:szCs w:val="28"/>
          <w:lang w:eastAsia="en-US"/>
        </w:rPr>
        <w:t xml:space="preserve">йона Пензенской области. </w:t>
      </w:r>
    </w:p>
    <w:p w:rsidR="00D80950" w:rsidRDefault="00D80950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Признать утратившими силу:</w:t>
      </w:r>
    </w:p>
    <w:p w:rsidR="00D80950" w:rsidRPr="00D80950" w:rsidRDefault="00D80950" w:rsidP="00D80950">
      <w:pPr>
        <w:pStyle w:val="a6"/>
        <w:kinsoku w:val="0"/>
        <w:overflowPunct w:val="0"/>
        <w:spacing w:line="322" w:lineRule="exact"/>
        <w:ind w:left="0" w:right="-40" w:firstLine="567"/>
        <w:jc w:val="both"/>
        <w:rPr>
          <w:bCs/>
          <w:spacing w:val="-1"/>
        </w:rPr>
      </w:pPr>
      <w:r w:rsidRPr="00D80950">
        <w:rPr>
          <w:lang w:eastAsia="en-US"/>
        </w:rPr>
        <w:t>- постановление администрации Иссинского района Пензенской области от 13.10.2023 № 284-п «</w:t>
      </w:r>
      <w:r w:rsidRPr="00D80950">
        <w:rPr>
          <w:bCs/>
          <w:spacing w:val="-1"/>
        </w:rPr>
        <w:t xml:space="preserve">Об утверждении Порядка проведения мониторинга </w:t>
      </w:r>
    </w:p>
    <w:p w:rsidR="00D80950" w:rsidRPr="00D80950" w:rsidRDefault="00D80950" w:rsidP="00D80950">
      <w:pPr>
        <w:pStyle w:val="a6"/>
        <w:kinsoku w:val="0"/>
        <w:overflowPunct w:val="0"/>
        <w:spacing w:line="322" w:lineRule="exact"/>
        <w:ind w:left="0" w:right="-40" w:firstLine="567"/>
        <w:jc w:val="both"/>
        <w:rPr>
          <w:bCs/>
          <w:spacing w:val="-1"/>
        </w:rPr>
      </w:pPr>
      <w:r w:rsidRPr="00D80950">
        <w:rPr>
          <w:bCs/>
          <w:spacing w:val="-1"/>
        </w:rPr>
        <w:t>просроченной дебиторской задолженности по доходам, рассроченных и отсроченных платежей, подлежащих зачислению в бюджет Иссинского района Пензенской области»;</w:t>
      </w:r>
    </w:p>
    <w:p w:rsidR="00D80950" w:rsidRPr="00D80950" w:rsidRDefault="00D80950" w:rsidP="00D80950">
      <w:pPr>
        <w:pStyle w:val="a6"/>
        <w:kinsoku w:val="0"/>
        <w:overflowPunct w:val="0"/>
        <w:spacing w:line="322" w:lineRule="exact"/>
        <w:ind w:left="0" w:right="-40" w:firstLine="567"/>
        <w:jc w:val="both"/>
        <w:rPr>
          <w:bCs/>
          <w:spacing w:val="-1"/>
        </w:rPr>
      </w:pPr>
      <w:r w:rsidRPr="00D80950">
        <w:rPr>
          <w:bCs/>
          <w:spacing w:val="-1"/>
        </w:rPr>
        <w:t xml:space="preserve">- </w:t>
      </w:r>
      <w:r w:rsidRPr="00D80950">
        <w:rPr>
          <w:lang w:eastAsia="en-US"/>
        </w:rPr>
        <w:t>постановление администрации Иссинского района Пензенской области от 18.10.2023 № 299-п «</w:t>
      </w:r>
      <w:r w:rsidRPr="00D80950">
        <w:rPr>
          <w:bCs/>
          <w:spacing w:val="-1"/>
        </w:rPr>
        <w:t xml:space="preserve">О внесении изменений в Порядок проведения мониторинга просроченной дебиторской задолженности по доходам, рассроченных и отсроченных платежей, подлежащих зачислению в бюджет Иссинского района Пензенской </w:t>
      </w:r>
      <w:r w:rsidRPr="00D80950">
        <w:rPr>
          <w:bCs/>
          <w:spacing w:val="-1"/>
        </w:rPr>
        <w:lastRenderedPageBreak/>
        <w:t xml:space="preserve">области, утвержденный постановлением администрации Иссинского района Пензенской области от 13.10.2023 </w:t>
      </w:r>
      <w:bookmarkStart w:id="0" w:name="_GoBack"/>
      <w:bookmarkEnd w:id="0"/>
      <w:r w:rsidRPr="00D80950">
        <w:rPr>
          <w:bCs/>
          <w:spacing w:val="-1"/>
        </w:rPr>
        <w:t>№ 284-п</w:t>
      </w:r>
      <w:r w:rsidRPr="00D80950">
        <w:rPr>
          <w:bCs/>
        </w:rPr>
        <w:t>».</w:t>
      </w:r>
    </w:p>
    <w:p w:rsidR="009C693A" w:rsidRPr="00152C1A" w:rsidRDefault="00152C1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="009C693A" w:rsidRPr="00152C1A">
        <w:rPr>
          <w:sz w:val="28"/>
          <w:szCs w:val="28"/>
          <w:lang w:eastAsia="en-US"/>
        </w:rPr>
        <w:t xml:space="preserve">екомендовать органам местного самоуправления муниципальных образований Иссинского района Пензенской области </w:t>
      </w:r>
      <w:r>
        <w:rPr>
          <w:sz w:val="28"/>
          <w:szCs w:val="28"/>
          <w:lang w:eastAsia="en-US"/>
        </w:rPr>
        <w:t xml:space="preserve">утвердить </w:t>
      </w:r>
      <w:r w:rsidR="009C693A" w:rsidRPr="00152C1A">
        <w:rPr>
          <w:sz w:val="28"/>
          <w:szCs w:val="28"/>
          <w:lang w:eastAsia="en-US"/>
        </w:rPr>
        <w:t>Поряд</w:t>
      </w:r>
      <w:r w:rsidR="00F416C9">
        <w:rPr>
          <w:sz w:val="28"/>
          <w:szCs w:val="28"/>
          <w:lang w:eastAsia="en-US"/>
        </w:rPr>
        <w:t>ок</w:t>
      </w:r>
      <w:r w:rsidR="009C693A" w:rsidRPr="00152C1A">
        <w:rPr>
          <w:sz w:val="28"/>
          <w:szCs w:val="28"/>
          <w:lang w:eastAsia="en-US"/>
        </w:rPr>
        <w:t xml:space="preserve"> проведения мониторинга </w:t>
      </w:r>
      <w:r w:rsidR="00371BA6" w:rsidRPr="00152C1A">
        <w:rPr>
          <w:sz w:val="28"/>
          <w:szCs w:val="28"/>
          <w:lang w:eastAsia="en-US"/>
        </w:rPr>
        <w:t xml:space="preserve">просроченной </w:t>
      </w:r>
      <w:r w:rsidR="009C693A" w:rsidRPr="00152C1A">
        <w:rPr>
          <w:sz w:val="28"/>
          <w:szCs w:val="28"/>
          <w:lang w:eastAsia="en-US"/>
        </w:rPr>
        <w:t>дебиторской задолженности</w:t>
      </w:r>
      <w:r w:rsidR="00371BA6" w:rsidRPr="00152C1A">
        <w:rPr>
          <w:sz w:val="28"/>
          <w:szCs w:val="28"/>
          <w:lang w:eastAsia="en-US"/>
        </w:rPr>
        <w:t xml:space="preserve"> по доходам</w:t>
      </w:r>
      <w:r w:rsidR="009C693A" w:rsidRPr="00152C1A">
        <w:rPr>
          <w:sz w:val="28"/>
          <w:szCs w:val="28"/>
          <w:lang w:eastAsia="en-US"/>
        </w:rPr>
        <w:t>, рассроченных и отсроченных платежей</w:t>
      </w:r>
      <w:r w:rsidR="00371BA6" w:rsidRPr="00152C1A">
        <w:rPr>
          <w:sz w:val="28"/>
          <w:szCs w:val="28"/>
          <w:lang w:eastAsia="en-US"/>
        </w:rPr>
        <w:t>, подлежащих зачислению в местные бюджеты</w:t>
      </w:r>
      <w:r w:rsidR="00D62DD5" w:rsidRPr="00152C1A">
        <w:rPr>
          <w:sz w:val="28"/>
          <w:szCs w:val="28"/>
          <w:lang w:eastAsia="en-US"/>
        </w:rPr>
        <w:t>.</w:t>
      </w:r>
    </w:p>
    <w:p w:rsidR="00455F0A" w:rsidRPr="007A4FD5" w:rsidRDefault="009C693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</w:rPr>
        <w:t>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D62DD5">
        <w:rPr>
          <w:sz w:val="28"/>
          <w:szCs w:val="28"/>
          <w:lang w:eastAsia="en-US"/>
        </w:rPr>
        <w:t>.</w:t>
      </w:r>
    </w:p>
    <w:p w:rsidR="007E2B19" w:rsidRPr="000645EF" w:rsidRDefault="00D80950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>ановление вступает в силу</w:t>
      </w:r>
      <w:r w:rsidR="009C693A">
        <w:rPr>
          <w:sz w:val="28"/>
          <w:szCs w:val="28"/>
          <w:lang w:eastAsia="en-US"/>
        </w:rPr>
        <w:t xml:space="preserve"> со дня его подписания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0950">
        <w:rPr>
          <w:sz w:val="28"/>
          <w:szCs w:val="28"/>
        </w:rPr>
        <w:t>6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</w:t>
      </w:r>
      <w:r w:rsidR="009C693A">
        <w:rPr>
          <w:sz w:val="28"/>
          <w:szCs w:val="28"/>
        </w:rPr>
        <w:t xml:space="preserve">а первого заместителя главы администрации Иссинского района Пензенской области и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8F7111" w:rsidRDefault="008F7111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p w:rsidR="0012708B" w:rsidRPr="000E071E" w:rsidRDefault="000E071E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0781E" w:rsidRDefault="00A0781E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6D29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2C1A" w:rsidRDefault="00152C1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5237A" w:rsidRPr="006D2959" w:rsidRDefault="0085237A" w:rsidP="008523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D2959">
        <w:rPr>
          <w:rFonts w:ascii="Times New Roman" w:hAnsi="Times New Roman" w:cs="Times New Roman"/>
          <w:sz w:val="28"/>
          <w:szCs w:val="28"/>
        </w:rPr>
        <w:t>Утвержден</w:t>
      </w:r>
    </w:p>
    <w:p w:rsidR="0085237A" w:rsidRPr="006D2959" w:rsidRDefault="0085237A" w:rsidP="008523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lastRenderedPageBreak/>
        <w:t>постановлением администрации</w:t>
      </w:r>
    </w:p>
    <w:p w:rsidR="0085237A" w:rsidRPr="006D2959" w:rsidRDefault="0085237A" w:rsidP="008523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85237A" w:rsidRPr="006D2959" w:rsidRDefault="0085237A" w:rsidP="008523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5237A" w:rsidRPr="006D2959" w:rsidRDefault="0085237A" w:rsidP="008523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от      №</w:t>
      </w:r>
    </w:p>
    <w:p w:rsidR="00152C1A" w:rsidRDefault="0085237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5237A" w:rsidRDefault="0085237A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ПОРЯДОК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ПРОВЕДЕНИЯ МОНИТОРИНГА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ПРОСРОЧЕННОЙ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ДЕБИТОРСКОЙ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ЗАДОЛЖЕННОСТИ ПО ДОХОДАМ,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РАССРОЧЕННЫХ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И ОТСРОЧЕННЫХ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 В БЮДЖЕТ</w:t>
      </w:r>
      <w:r w:rsidR="006C7576">
        <w:rPr>
          <w:rFonts w:ascii="Times New Roman" w:hAnsi="Times New Roman" w:cs="Times New Roman"/>
          <w:sz w:val="28"/>
          <w:szCs w:val="28"/>
        </w:rPr>
        <w:t xml:space="preserve"> </w:t>
      </w:r>
      <w:r w:rsidR="00F65165">
        <w:rPr>
          <w:rFonts w:ascii="Times New Roman" w:hAnsi="Times New Roman" w:cs="Times New Roman"/>
          <w:sz w:val="28"/>
          <w:szCs w:val="28"/>
        </w:rPr>
        <w:t>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</w:r>
      <w:r w:rsidR="00F65165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>Пензенской области (далее - Порядок), определяет процедуру проведения мониторинга просроченной дебиторской задолженности по доходам, рассроченных и отсроченных платежей, подлежащих зачислению в бюджет</w:t>
      </w:r>
      <w:r w:rsidR="00F65165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области, в целях обобщения и анализа информации о размерах и динамике задолженности по доходам, рассроченных и отсроченных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платежей, принятых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по ее сокращению, а также в целях повышения качества управления дебиторской задолженностью.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1.2. Объектами мониторинга являются: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просроченная дебиторская задолженность по налоговым и неналоговым доходам, подлежащим зачислению в бюджет</w:t>
      </w:r>
      <w:r w:rsidR="00F65165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6D2959" w:rsidRPr="006D2959" w:rsidRDefault="006D2959" w:rsidP="006D29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проводимая главными администраторами (администраторами) доходов работа по сокращению просроченной дебиторской задолженности по администрируемым доходам, в том числе в соответствии с регламентами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реализации полномочий администратора доходов бюджета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ним;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рассроченные и отсроченные платежи по налоговым и неналоговым доходам, подлежащим зачислению в бюджет</w:t>
      </w:r>
      <w:r w:rsidR="00F65165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инвестиционные налоговые кредиты.</w:t>
      </w:r>
    </w:p>
    <w:p w:rsidR="00AE2536" w:rsidRDefault="006D2959" w:rsidP="00AE2536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1.3. Мониторинг просроченной дебиторской задолженности по доходам, рассроченных и отсроченных платежей, подлежащих зачислению в бюджет </w:t>
      </w:r>
      <w:r w:rsidR="00F65165">
        <w:rPr>
          <w:rFonts w:ascii="Times New Roman" w:hAnsi="Times New Roman" w:cs="Times New Roman"/>
          <w:sz w:val="28"/>
          <w:szCs w:val="28"/>
        </w:rPr>
        <w:lastRenderedPageBreak/>
        <w:t>Иссинского района Пензенской области, Финансовым управлением администрации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ежеквартально на основании отчетности и информации Управления ФНС России по Пензенской области,</w:t>
      </w:r>
      <w:proofErr w:type="gramStart"/>
      <w:r w:rsidR="00AE2536" w:rsidRPr="00AE2536">
        <w:rPr>
          <w:rFonts w:ascii="Times New Roman" w:hAnsi="Times New Roman" w:cs="Times New Roman"/>
          <w:sz w:val="28"/>
          <w:szCs w:val="28"/>
        </w:rPr>
        <w:t xml:space="preserve"> </w:t>
      </w:r>
      <w:r w:rsidR="00AE25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E2536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E2536" w:rsidRPr="000B2674">
        <w:rPr>
          <w:rFonts w:ascii="Times New Roman" w:hAnsi="Times New Roman" w:cs="Times New Roman"/>
          <w:sz w:val="28"/>
          <w:szCs w:val="28"/>
        </w:rPr>
        <w:t>информации, представляемой отделом по земельным и имущественным отношениям администрации Иссинского района Пензенской области и</w:t>
      </w:r>
      <w:r w:rsidR="00AE2536">
        <w:rPr>
          <w:rFonts w:ascii="Times New Roman" w:hAnsi="Times New Roman" w:cs="Times New Roman"/>
          <w:sz w:val="28"/>
          <w:szCs w:val="28"/>
        </w:rPr>
        <w:t xml:space="preserve"> другими главными администраторами поступлений в бюджет Иссинского района Пензенской области (далее – главные администраторы).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2. Исходная информация, используемая при проведении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мониторинга просроченной дебиторской задолженности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 доходам, рассроченных и отсроченных платежей, подлежащих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зачислению в бюджет</w:t>
      </w:r>
      <w:r w:rsidR="00AE2536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области, и порядок ее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представления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По доходам, администрируемым Управлением ФНС России по Пензенской области, для получения данных о суммах задолженности, а также о суммах рассроченных и отсроченных платежей по ним используются отчет по форме N 4-НМ "Отчет о задолженности по налогам и сборам, страховым взносам, пеням, налоговым санкциям и процентам в бюджетную систему Российской Федерации" и (или) информация, передаваемая Управлением ФНС России по Пензенск</w:t>
      </w:r>
      <w:r w:rsidR="00AE2536">
        <w:rPr>
          <w:rFonts w:ascii="Times New Roman" w:hAnsi="Times New Roman" w:cs="Times New Roman"/>
          <w:sz w:val="28"/>
          <w:szCs w:val="28"/>
        </w:rPr>
        <w:t>ой области</w:t>
      </w:r>
      <w:proofErr w:type="gramEnd"/>
      <w:r w:rsidR="00AE25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536">
        <w:rPr>
          <w:rFonts w:ascii="Times New Roman" w:hAnsi="Times New Roman" w:cs="Times New Roman"/>
          <w:sz w:val="28"/>
          <w:szCs w:val="28"/>
        </w:rPr>
        <w:t xml:space="preserve">Финансовому управлению администрации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в соответствии с </w:t>
      </w:r>
      <w:hyperlink r:id="rId10" w:tooltip="Приказ Минфина России N 65н, ФНС России N ММ-3-1/295@ от 30.06.2008 (ред. от 28.07.2021) &quot;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">
        <w:r w:rsidRPr="006D2959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D2959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и Федеральной налоговой службы от 30.06.2008 N 65н/ММ-3-1/295@ "Об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в области налогов и сборов,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12.08.2004 N 410".</w:t>
      </w:r>
    </w:p>
    <w:p w:rsidR="006D2959" w:rsidRPr="006D2959" w:rsidRDefault="006D2959" w:rsidP="006D29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6D2959">
        <w:rPr>
          <w:rFonts w:ascii="Times New Roman" w:hAnsi="Times New Roman" w:cs="Times New Roman"/>
          <w:sz w:val="28"/>
          <w:szCs w:val="28"/>
        </w:rPr>
        <w:t>2.2. По неналоговым доходам бюджета</w:t>
      </w:r>
      <w:r w:rsidR="00AE2536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главными администраторами (за исключением Управления ФНС России по Пензенской области) предст</w:t>
      </w:r>
      <w:r w:rsidR="00AE2536">
        <w:rPr>
          <w:rFonts w:ascii="Times New Roman" w:hAnsi="Times New Roman" w:cs="Times New Roman"/>
          <w:sz w:val="28"/>
          <w:szCs w:val="28"/>
        </w:rPr>
        <w:t>авляется в Финансовое управление администрации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следующая информация: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о суммах просроченной дебиторской задолженности по администрируемым неналоговым доходам, а также о суммах рассроченных и отсроченных платежей по </w:t>
      </w:r>
      <w:hyperlink w:anchor="P86" w:tooltip="ИНФОРМАЦИЯ">
        <w:r w:rsidRPr="006D2959">
          <w:rPr>
            <w:rFonts w:ascii="Times New Roman" w:hAnsi="Times New Roman" w:cs="Times New Roman"/>
            <w:color w:val="0000FF"/>
            <w:sz w:val="28"/>
            <w:szCs w:val="28"/>
          </w:rPr>
          <w:t>форме N 1</w:t>
        </w:r>
      </w:hyperlink>
      <w:r w:rsidRPr="006D2959">
        <w:rPr>
          <w:rFonts w:ascii="Times New Roman" w:hAnsi="Times New Roman" w:cs="Times New Roman"/>
          <w:sz w:val="28"/>
          <w:szCs w:val="28"/>
        </w:rPr>
        <w:t>, прилагаемой к настоящему Порядку. Суммы просроченной дебиторской задол</w:t>
      </w:r>
      <w:r w:rsidR="00AE2536">
        <w:rPr>
          <w:rFonts w:ascii="Times New Roman" w:hAnsi="Times New Roman" w:cs="Times New Roman"/>
          <w:sz w:val="28"/>
          <w:szCs w:val="28"/>
        </w:rPr>
        <w:t>ж</w:t>
      </w:r>
      <w:r w:rsidR="00FD5F3F">
        <w:rPr>
          <w:rFonts w:ascii="Times New Roman" w:hAnsi="Times New Roman" w:cs="Times New Roman"/>
          <w:sz w:val="28"/>
          <w:szCs w:val="28"/>
        </w:rPr>
        <w:t>енности, представляемые органом местного самоуправления Иссинского района Пензенской области</w:t>
      </w:r>
      <w:proofErr w:type="gramStart"/>
      <w:r w:rsidR="00FD5F3F">
        <w:rPr>
          <w:rFonts w:ascii="Times New Roman" w:hAnsi="Times New Roman" w:cs="Times New Roman"/>
          <w:sz w:val="28"/>
          <w:szCs w:val="28"/>
        </w:rPr>
        <w:t xml:space="preserve"> </w:t>
      </w:r>
      <w:r w:rsidRPr="006D29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должны соответствовать данным о суммах просроченной дебиторской задолженности, указанным в форме бюджетной </w:t>
      </w:r>
      <w:r w:rsidRPr="006D2959">
        <w:rPr>
          <w:rFonts w:ascii="Times New Roman" w:hAnsi="Times New Roman" w:cs="Times New Roman"/>
          <w:sz w:val="28"/>
          <w:szCs w:val="28"/>
        </w:rPr>
        <w:lastRenderedPageBreak/>
        <w:t>отчетности 0503169 "Сведения по дебиторской и кредиторской задолженности";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о принятых мерах, направленных на сокращение просроченной дебиторской задолженности по администрируемым неналоговым доходам по </w:t>
      </w:r>
      <w:hyperlink w:anchor="P212" w:tooltip="ИНФОРМАЦИЯ">
        <w:r w:rsidRPr="006D2959">
          <w:rPr>
            <w:rFonts w:ascii="Times New Roman" w:hAnsi="Times New Roman" w:cs="Times New Roman"/>
            <w:color w:val="0000FF"/>
            <w:sz w:val="28"/>
            <w:szCs w:val="28"/>
          </w:rPr>
          <w:t>форме N 2</w:t>
        </w:r>
      </w:hyperlink>
      <w:r w:rsidRPr="006D2959">
        <w:rPr>
          <w:rFonts w:ascii="Times New Roman" w:hAnsi="Times New Roman" w:cs="Times New Roman"/>
          <w:sz w:val="28"/>
          <w:szCs w:val="28"/>
        </w:rPr>
        <w:t>, прилагаемой к настоящему Порядку.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959">
        <w:rPr>
          <w:rFonts w:ascii="Times New Roman" w:hAnsi="Times New Roman" w:cs="Times New Roman"/>
          <w:sz w:val="28"/>
          <w:szCs w:val="28"/>
        </w:rPr>
        <w:t>В случае отсутствия просроченной дебиторской задолженности по администрируемым неналоговым доходам бюджета</w:t>
      </w:r>
      <w:r w:rsidR="00FD5F3F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одновременно на начало отчетного года и на отчетную дату главными администраторами (за исключением Управления ФНС России по Пензенской области) соответствующих доходов информация по формам, указанным в настоящем</w:t>
      </w:r>
      <w:r w:rsidR="00FD5F3F">
        <w:rPr>
          <w:rFonts w:ascii="Times New Roman" w:hAnsi="Times New Roman" w:cs="Times New Roman"/>
          <w:sz w:val="28"/>
          <w:szCs w:val="28"/>
        </w:rPr>
        <w:t xml:space="preserve"> пункте, в Финансовое управление администрации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не представляется.</w:t>
      </w:r>
      <w:proofErr w:type="gramEnd"/>
    </w:p>
    <w:p w:rsidR="006D2959" w:rsidRPr="006D2959" w:rsidRDefault="006D2959" w:rsidP="006D29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FD5F3F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>
        <w:rPr>
          <w:rFonts w:ascii="Times New Roman" w:hAnsi="Times New Roman" w:cs="Times New Roman"/>
          <w:sz w:val="28"/>
          <w:szCs w:val="28"/>
        </w:rPr>
        <w:t>2.3. При  предоставлении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из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инвестиционных налоговых кредитов информация предста</w:t>
      </w:r>
      <w:r>
        <w:rPr>
          <w:rFonts w:ascii="Times New Roman" w:hAnsi="Times New Roman" w:cs="Times New Roman"/>
          <w:sz w:val="28"/>
          <w:szCs w:val="28"/>
        </w:rPr>
        <w:t>вляется отделом по экономике администрации Иссинского района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Пензенской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в Финансовое управление Иссинского района 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по </w:t>
      </w:r>
      <w:hyperlink w:anchor="P356" w:tooltip="Данные">
        <w:r w:rsidR="006D2959" w:rsidRPr="006D2959">
          <w:rPr>
            <w:rFonts w:ascii="Times New Roman" w:hAnsi="Times New Roman" w:cs="Times New Roman"/>
            <w:color w:val="0000FF"/>
            <w:sz w:val="28"/>
            <w:szCs w:val="28"/>
          </w:rPr>
          <w:t>форме N 3</w:t>
        </w:r>
      </w:hyperlink>
      <w:r w:rsidR="006D2959" w:rsidRPr="006D2959">
        <w:rPr>
          <w:rFonts w:ascii="Times New Roman" w:hAnsi="Times New Roman" w:cs="Times New Roman"/>
          <w:sz w:val="28"/>
          <w:szCs w:val="28"/>
        </w:rPr>
        <w:t>, прилагаемой к настоящему Порядку.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2.4. Необходимая для проведения мониторинга информация, предусмотренная </w:t>
      </w:r>
      <w:hyperlink w:anchor="P58" w:tooltip="2.2. По неналоговым доходам бюджета Пензенской области главными администраторами (за исключением Управления ФНС России по Пензенской области) представляется в Министерство финансов Пензенской области следующая информация:">
        <w:r w:rsidRPr="006D2959">
          <w:rPr>
            <w:rFonts w:ascii="Times New Roman" w:hAnsi="Times New Roman" w:cs="Times New Roman"/>
            <w:color w:val="0000FF"/>
            <w:sz w:val="28"/>
            <w:szCs w:val="28"/>
          </w:rPr>
          <w:t>пунктами 2.2</w:t>
        </w:r>
      </w:hyperlink>
      <w:r w:rsidRPr="006D295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3" w:tooltip="2.3. О суммах предоставленных из бюджета Пензенской области инвестиционных налоговых кредитов информация представляется Министерством экономического развития и промышленности Пензенской области в Министерство финансов Пензенской области по форме N 3, прилагаем">
        <w:r w:rsidRPr="006D2959">
          <w:rPr>
            <w:rFonts w:ascii="Times New Roman" w:hAnsi="Times New Roman" w:cs="Times New Roman"/>
            <w:color w:val="0000FF"/>
            <w:sz w:val="28"/>
            <w:szCs w:val="28"/>
          </w:rPr>
          <w:t>2.3</w:t>
        </w:r>
      </w:hyperlink>
      <w:r w:rsidRPr="006D2959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пояснительная записка с указанием причин возникновения, изменения размера задолженности и иных дополнительных сведен</w:t>
      </w:r>
      <w:r w:rsidR="00FD5F3F">
        <w:rPr>
          <w:rFonts w:ascii="Times New Roman" w:hAnsi="Times New Roman" w:cs="Times New Roman"/>
          <w:sz w:val="28"/>
          <w:szCs w:val="28"/>
        </w:rPr>
        <w:t xml:space="preserve">ий представляются в Финансовое управление администрации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ежеквартально: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 первый квартал, первое полугодие, девять месяцев - не позднее 20 числа месяца, следующего за истекшим отчетным периодом;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 отчетный год - не позднее 15 февраля года, следующего за отчетным годом.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3. Подведение итогов мониторинга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просроченной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дебиторской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задолженности по доходам,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рассроченных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и отсроченных</w:t>
      </w:r>
    </w:p>
    <w:p w:rsidR="006D2959" w:rsidRPr="006D2959" w:rsidRDefault="006D2959" w:rsidP="006D29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 в бюджет</w:t>
      </w:r>
      <w:r w:rsidR="00FD5F3F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FD5F3F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Иссинского района 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ежеквартально обобщает полученные в ходе мониторинга данные о просроченной дебиторской задолженности, рассроченных и отсроченных платежах по налоговым и неналоговым доходам, подлежащим зачислению в бюджет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Пензенской области, а также о предоставленных из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Пензенской области инвестиционных налоговых кредитах по </w:t>
      </w:r>
      <w:hyperlink w:anchor="P391" w:tooltip="Данные">
        <w:r w:rsidR="006D2959" w:rsidRPr="006D2959">
          <w:rPr>
            <w:rFonts w:ascii="Times New Roman" w:hAnsi="Times New Roman" w:cs="Times New Roman"/>
            <w:color w:val="0000FF"/>
            <w:sz w:val="28"/>
            <w:szCs w:val="28"/>
          </w:rPr>
          <w:t>форме N 4</w:t>
        </w:r>
      </w:hyperlink>
      <w:r w:rsidR="006D2959" w:rsidRPr="006D2959">
        <w:rPr>
          <w:rFonts w:ascii="Times New Roman" w:hAnsi="Times New Roman" w:cs="Times New Roman"/>
          <w:sz w:val="28"/>
          <w:szCs w:val="28"/>
        </w:rPr>
        <w:t>, прилагаемой к настоящему Порядку, о принятых мерах по</w:t>
      </w:r>
      <w:proofErr w:type="gramEnd"/>
      <w:r w:rsidR="006D2959" w:rsidRPr="006D2959">
        <w:rPr>
          <w:rFonts w:ascii="Times New Roman" w:hAnsi="Times New Roman" w:cs="Times New Roman"/>
          <w:sz w:val="28"/>
          <w:szCs w:val="28"/>
        </w:rPr>
        <w:t xml:space="preserve"> сокращению </w:t>
      </w:r>
      <w:r w:rsidR="006D2959" w:rsidRPr="006D2959">
        <w:rPr>
          <w:rFonts w:ascii="Times New Roman" w:hAnsi="Times New Roman" w:cs="Times New Roman"/>
          <w:sz w:val="28"/>
          <w:szCs w:val="28"/>
        </w:rPr>
        <w:lastRenderedPageBreak/>
        <w:t>просроченной дебиторской задолженности по неналоговым доходам, подлежащим зачислению в бюджет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6D2959"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области, по </w:t>
      </w:r>
      <w:hyperlink w:anchor="P485" w:tooltip="Сведения">
        <w:r w:rsidR="006D2959" w:rsidRPr="006D2959">
          <w:rPr>
            <w:rFonts w:ascii="Times New Roman" w:hAnsi="Times New Roman" w:cs="Times New Roman"/>
            <w:color w:val="0000FF"/>
            <w:sz w:val="28"/>
            <w:szCs w:val="28"/>
          </w:rPr>
          <w:t>форме N 5</w:t>
        </w:r>
      </w:hyperlink>
      <w:r w:rsidR="006D2959" w:rsidRPr="006D2959">
        <w:rPr>
          <w:rFonts w:ascii="Times New Roman" w:hAnsi="Times New Roman" w:cs="Times New Roman"/>
          <w:sz w:val="28"/>
          <w:szCs w:val="28"/>
        </w:rPr>
        <w:t>, прилагаемой к настоящему Порядку.</w:t>
      </w:r>
    </w:p>
    <w:p w:rsidR="006D2959" w:rsidRPr="006D2959" w:rsidRDefault="006D2959" w:rsidP="006D29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234D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Итоги проведения мониторинга просроченной дебиторской задолженности по доходам, рассроченных и отсроченных платежей, подлежащих зачислению в бюджет</w:t>
      </w:r>
      <w:r w:rsidR="00FD5F3F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области, за первое полугодие отчетного года, отчетный год оформля</w:t>
      </w:r>
      <w:r w:rsidR="00234DF2">
        <w:rPr>
          <w:rFonts w:ascii="Times New Roman" w:hAnsi="Times New Roman" w:cs="Times New Roman"/>
          <w:sz w:val="28"/>
          <w:szCs w:val="28"/>
        </w:rPr>
        <w:t xml:space="preserve">ются Финансовым управлением администрации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 в форме аналитической записки, используются при проведении анализа исполнения доходной части бюджета</w:t>
      </w:r>
      <w:r w:rsidR="00234DF2">
        <w:rPr>
          <w:rFonts w:ascii="Times New Roman" w:hAnsi="Times New Roman" w:cs="Times New Roman"/>
          <w:sz w:val="28"/>
          <w:szCs w:val="28"/>
        </w:rPr>
        <w:t xml:space="preserve"> Иссинского района  Пензенской области,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направляются главным администраторам неналоговых доходов бюджета</w:t>
      </w:r>
      <w:r w:rsidR="00234DF2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34DF2">
        <w:rPr>
          <w:rFonts w:ascii="Times New Roman" w:hAnsi="Times New Roman" w:cs="Times New Roman"/>
          <w:sz w:val="28"/>
          <w:szCs w:val="28"/>
        </w:rPr>
        <w:t xml:space="preserve"> и </w:t>
      </w:r>
      <w:r w:rsidR="00A12D43" w:rsidRPr="000E4294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A12D43"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  <w:r w:rsidR="00A12D43" w:rsidRPr="000E4294">
        <w:rPr>
          <w:rFonts w:ascii="Times New Roman" w:hAnsi="Times New Roman" w:cs="Times New Roman"/>
          <w:sz w:val="28"/>
          <w:szCs w:val="28"/>
        </w:rPr>
        <w:t>в информационно-те</w:t>
      </w:r>
      <w:r w:rsidR="00A12D43">
        <w:rPr>
          <w:rFonts w:ascii="Times New Roman" w:hAnsi="Times New Roman" w:cs="Times New Roman"/>
          <w:sz w:val="28"/>
          <w:szCs w:val="28"/>
        </w:rPr>
        <w:t>лекоммуникационной сети «Интернет»</w:t>
      </w:r>
      <w:r w:rsidR="00A12D43" w:rsidRPr="000E4294">
        <w:rPr>
          <w:rFonts w:ascii="Times New Roman" w:hAnsi="Times New Roman" w:cs="Times New Roman"/>
          <w:sz w:val="28"/>
          <w:szCs w:val="28"/>
        </w:rPr>
        <w:t>.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Форма N 1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к Порядку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просроченной дебиторской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доходам,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рассроченных и отсроченных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86"/>
      <w:bookmarkEnd w:id="3"/>
      <w:r w:rsidRPr="006D2959">
        <w:rPr>
          <w:rFonts w:ascii="Times New Roman" w:hAnsi="Times New Roman" w:cs="Times New Roman"/>
          <w:sz w:val="28"/>
          <w:szCs w:val="28"/>
        </w:rPr>
        <w:t>ИНФОРМАЦИЯ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 суммах просроченной дебиторской задолженности,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рассроченных и отсроченных платежей по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неналоговым</w:t>
      </w:r>
      <w:proofErr w:type="gramEnd"/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доходам, подлежащим зачислению 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Пензенской области, администрируемым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(наименование главного администратора)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 состоянию на _____________________ 20___ г.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тыс. руб.</w:t>
      </w:r>
    </w:p>
    <w:p w:rsidR="006D2959" w:rsidRPr="006D2959" w:rsidRDefault="006D2959" w:rsidP="006D2959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D2959" w:rsidRPr="006D2959">
          <w:headerReference w:type="first" r:id="rId1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"/>
        <w:gridCol w:w="939"/>
        <w:gridCol w:w="420"/>
        <w:gridCol w:w="844"/>
        <w:gridCol w:w="428"/>
        <w:gridCol w:w="437"/>
        <w:gridCol w:w="985"/>
        <w:gridCol w:w="914"/>
        <w:gridCol w:w="903"/>
        <w:gridCol w:w="701"/>
        <w:gridCol w:w="942"/>
        <w:gridCol w:w="990"/>
        <w:gridCol w:w="420"/>
        <w:gridCol w:w="645"/>
        <w:gridCol w:w="428"/>
        <w:gridCol w:w="437"/>
        <w:gridCol w:w="985"/>
        <w:gridCol w:w="914"/>
        <w:gridCol w:w="903"/>
        <w:gridCol w:w="701"/>
        <w:gridCol w:w="942"/>
        <w:gridCol w:w="990"/>
      </w:tblGrid>
      <w:tr w:rsidR="006D2959" w:rsidRPr="006D2959" w:rsidTr="00F65165">
        <w:tc>
          <w:tcPr>
            <w:tcW w:w="530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Наименование доходов, КБК</w:t>
            </w:r>
          </w:p>
        </w:tc>
        <w:tc>
          <w:tcPr>
            <w:tcW w:w="10092" w:type="dxa"/>
            <w:gridSpan w:val="10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 начало года</w:t>
            </w:r>
          </w:p>
        </w:tc>
        <w:tc>
          <w:tcPr>
            <w:tcW w:w="9978" w:type="dxa"/>
            <w:gridSpan w:val="10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 отчетную дату</w:t>
            </w:r>
          </w:p>
        </w:tc>
      </w:tr>
      <w:tr w:rsidR="006D2959" w:rsidRPr="006D2959" w:rsidTr="00F65165"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8" w:type="dxa"/>
            <w:gridSpan w:val="8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Просроченная дебиторская задолженность</w:t>
            </w:r>
          </w:p>
        </w:tc>
        <w:tc>
          <w:tcPr>
            <w:tcW w:w="107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Рассроченные, отсроченные платежи</w:t>
            </w:r>
          </w:p>
        </w:tc>
        <w:tc>
          <w:tcPr>
            <w:tcW w:w="124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Сомнительная дебиторская задолженность, которая учитывается на </w:t>
            </w:r>
            <w:proofErr w:type="spell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забалансовом</w:t>
            </w:r>
            <w:proofErr w:type="spell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счете</w:t>
            </w:r>
          </w:p>
        </w:tc>
        <w:tc>
          <w:tcPr>
            <w:tcW w:w="7654" w:type="dxa"/>
            <w:gridSpan w:val="8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Просроченная дебиторская задолженность</w:t>
            </w:r>
          </w:p>
        </w:tc>
        <w:tc>
          <w:tcPr>
            <w:tcW w:w="107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Рассроченные, отсроченные платежи</w:t>
            </w:r>
          </w:p>
        </w:tc>
        <w:tc>
          <w:tcPr>
            <w:tcW w:w="124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Сомнительная дебиторская задолженность, которая учитывается на </w:t>
            </w:r>
            <w:proofErr w:type="spell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забалансовом</w:t>
            </w:r>
            <w:proofErr w:type="spell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счете</w:t>
            </w:r>
          </w:p>
        </w:tc>
      </w:tr>
      <w:tr w:rsidR="006D2959" w:rsidRPr="006D2959" w:rsidTr="00F65165"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31" w:type="dxa"/>
            <w:gridSpan w:val="7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917" w:type="dxa"/>
            <w:gridSpan w:val="7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3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периодам возникновения, задолженность образовалась</w:t>
            </w:r>
          </w:p>
        </w:tc>
        <w:tc>
          <w:tcPr>
            <w:tcW w:w="4536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возможности взыскания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периодам возникновения, задолженность образовалась</w:t>
            </w:r>
          </w:p>
        </w:tc>
        <w:tc>
          <w:tcPr>
            <w:tcW w:w="4536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возможности взыскания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предыдущем году</w:t>
            </w: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1 - 5 лет назад</w:t>
            </w: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более 5 лет назад</w:t>
            </w: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срок исковой давности для взыскания не истек, требует контроля и принятия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своевременных мер по взысканию </w:t>
            </w:r>
            <w:hyperlink w:anchor="P196" w:tooltip="&lt;1&gt; указывается сумма просроченной задолженности, взыскание которой возможно, и требуется принятие мер (или меры уже приняты) как в рамках досудебного урегулирования, так и при принудительном взыскании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соответствует основаниям для признания ее сомнительной </w:t>
            </w:r>
            <w:hyperlink w:anchor="P197" w:tooltip="&lt;2&gt;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иная (с указанием вида)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отчетном году</w:t>
            </w: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1 - 5 лет назад</w:t>
            </w: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более 5 лет назад</w:t>
            </w: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срок исковой давности для взыскания не истек, требует контроля и принятия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своевременных мер по взысканию </w:t>
            </w:r>
            <w:hyperlink w:anchor="P196" w:tooltip="&lt;1&gt; указывается сумма просроченной задолженности, взыскание которой возможно, и требуется принятие мер (или меры уже приняты) как в рамках досудебного урегулирования, так и при принудительном взыскании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соответствует основаниям для признания ее сомнительной </w:t>
            </w:r>
            <w:hyperlink w:anchor="P197" w:tooltip="&lt;2&gt;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иная (с указанием вида)</w:t>
            </w: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3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3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3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D2959" w:rsidRPr="006D2959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96"/>
      <w:bookmarkEnd w:id="4"/>
      <w:r w:rsidRPr="006D2959">
        <w:rPr>
          <w:rFonts w:ascii="Times New Roman" w:hAnsi="Times New Roman" w:cs="Times New Roman"/>
          <w:sz w:val="28"/>
          <w:szCs w:val="28"/>
        </w:rPr>
        <w:t>&lt;1&gt; указывается сумма просроченной задолженности, взыскание которой возможно, и требуется принятие мер (или меры уже приняты) как в рамках досудебного урегулирования, так и при принудительном взыскании</w:t>
      </w:r>
    </w:p>
    <w:p w:rsidR="006D2959" w:rsidRPr="006D2959" w:rsidRDefault="006D2959" w:rsidP="006D295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97"/>
      <w:bookmarkEnd w:id="5"/>
      <w:r w:rsidRPr="006D2959">
        <w:rPr>
          <w:rFonts w:ascii="Times New Roman" w:hAnsi="Times New Roman" w:cs="Times New Roman"/>
          <w:sz w:val="28"/>
          <w:szCs w:val="28"/>
        </w:rPr>
        <w:t xml:space="preserve">&lt;2&gt;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</w:t>
      </w:r>
      <w:proofErr w:type="spellStart"/>
      <w:r w:rsidRPr="006D2959">
        <w:rPr>
          <w:rFonts w:ascii="Times New Roman" w:hAnsi="Times New Roman" w:cs="Times New Roman"/>
          <w:sz w:val="28"/>
          <w:szCs w:val="28"/>
        </w:rPr>
        <w:t>забалансовый</w:t>
      </w:r>
      <w:proofErr w:type="spellEnd"/>
      <w:r w:rsidRPr="006D2959">
        <w:rPr>
          <w:rFonts w:ascii="Times New Roman" w:hAnsi="Times New Roman" w:cs="Times New Roman"/>
          <w:sz w:val="28"/>
          <w:szCs w:val="28"/>
        </w:rPr>
        <w:t xml:space="preserve"> счет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Форма N 2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к Порядку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просроченной дебиторской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доходам,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рассроченных и отсроченных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2959" w:rsidRPr="006D2959" w:rsidTr="00F6516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12"/>
      <w:bookmarkEnd w:id="6"/>
      <w:r w:rsidRPr="006D2959">
        <w:rPr>
          <w:rFonts w:ascii="Times New Roman" w:hAnsi="Times New Roman" w:cs="Times New Roman"/>
          <w:sz w:val="28"/>
          <w:szCs w:val="28"/>
        </w:rPr>
        <w:t>ИНФОРМАЦИЯ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 принятых мерах по сокращению просроченной дебиторской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неналоговым доходам бюджета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области, администрируемым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(наименование главного администратора)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 состоянию на 1 ________________ 20__ года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2324"/>
        <w:gridCol w:w="3005"/>
        <w:gridCol w:w="1119"/>
        <w:gridCol w:w="1985"/>
      </w:tblGrid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  <w:tc>
          <w:tcPr>
            <w:tcW w:w="4124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Результат проводимой работы за отчетный период</w:t>
            </w: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Пояснения (при необходимости)</w:t>
            </w: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4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433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 по урегулированию просроченной дебиторской задолженности в досудебном порядке:</w:t>
            </w: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должнику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требований должнику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 направленным требованиям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в счет погашения задолженности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Направление претензий должнику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направленных претензий должнику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 направленным претензиям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в счет погашения задолженности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расторгнутых договоров (контрактов)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отсрочек (рассрочек) платежа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предоставленных отсрочек (рассрочек) платежа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Иные меры, принятые администратором доходов бюджета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 указанием видов таких мер)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сумма поступлений в счет погашения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задолженности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433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 по принудительному взысканию просроченной дебиторской задолженности:</w:t>
            </w: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исковых заявлений в суд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 предъявленным судебным искам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принятых решений судов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 принятым решениям судов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по исполнительным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документам, направленным на принудительное исполнение в территориальные органы Федеральной службы судебных приставов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8433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Привлечение к административной ответственности в виде штрафа, предусмотренного ч. 1 ст. 20.25 КоАП РФ:</w:t>
            </w: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Вынесение судами постановлений о привлечении к административной ответственности в виде штрафа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вынесенных постановлений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общая сумма наложенных штрафов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в местные бюджеты Пензенской области в счет оплаты наложенных штрафов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территориальными органами службы судебных приставов по принудительному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взысканию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постановлений о наложении административных штрафов, предусмотренных </w:t>
            </w:r>
            <w:hyperlink r:id="rId16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ч. 1. </w:t>
              </w:r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lastRenderedPageBreak/>
                <w:t>ст. 20.25</w:t>
              </w:r>
            </w:hyperlink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КоАП РФ,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сумма просроченной дебиторской задолженности по вынесенным постановлениям о наложении административных штрафов, предусмотренных </w:t>
            </w:r>
            <w:hyperlink r:id="rId17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      <w:r w:rsidRPr="006D295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1. ст. 20.25</w:t>
              </w:r>
            </w:hyperlink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КоАП РФ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поступлений в местные бюджеты Пензенской области, взысканная территориальными органами Федеральной службы судебных приставов по постановлениям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8433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Признание просроченной дебиторской задолженности сомнительной к взысканию:</w:t>
            </w: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Принятие решений по признанию просроченной дебиторской задолженности сомнительной к взысканию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сумма, списанная с балансового учета как сомнительная к взысканию и отнесенная на </w:t>
            </w:r>
            <w:proofErr w:type="spell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забалансовый</w:t>
            </w:r>
            <w:proofErr w:type="spell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счет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</w:tcPr>
          <w:p w:rsidR="006D2959" w:rsidRPr="006D2959" w:rsidRDefault="006D2959" w:rsidP="00F651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8433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Признание просроченной дебиторской задолженности безнадежной к взысканию:</w:t>
            </w:r>
          </w:p>
        </w:tc>
      </w:tr>
      <w:tr w:rsidR="006D2959" w:rsidRPr="006D2959" w:rsidTr="00F65165">
        <w:tc>
          <w:tcPr>
            <w:tcW w:w="59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4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признанию просроченной дебиторской задолженности безнадежной к взысканию</w:t>
            </w: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сумма, списанная с балансового учета как безнадежная к взысканию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9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сумма, списанная с </w:t>
            </w:r>
            <w:proofErr w:type="spell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забалансового</w:t>
            </w:r>
            <w:proofErr w:type="spell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учета как безнадежная к взысканию (тыс. руб.)</w:t>
            </w:r>
          </w:p>
        </w:tc>
        <w:tc>
          <w:tcPr>
            <w:tcW w:w="1119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Форма N 3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к Порядку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просроченной дебиторской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доходам,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рассроченных и отсроченных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56"/>
      <w:bookmarkEnd w:id="7"/>
      <w:r w:rsidRPr="006D2959">
        <w:rPr>
          <w:rFonts w:ascii="Times New Roman" w:hAnsi="Times New Roman" w:cs="Times New Roman"/>
          <w:sz w:val="28"/>
          <w:szCs w:val="28"/>
        </w:rPr>
        <w:t>Данные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об инвестиционных налоговых кредитах,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D295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из бюджета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 состоянию на 1 __________ 20____ года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тыс. руб.</w:t>
      </w:r>
    </w:p>
    <w:p w:rsidR="006D2959" w:rsidRPr="006D2959" w:rsidRDefault="006D2959" w:rsidP="006D29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2041"/>
        <w:gridCol w:w="1361"/>
        <w:gridCol w:w="1361"/>
      </w:tblGrid>
      <w:tr w:rsidR="006D2959" w:rsidRPr="006D2959" w:rsidTr="00F65165">
        <w:tc>
          <w:tcPr>
            <w:tcW w:w="56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или Ф.И.О. физического лица</w:t>
            </w:r>
          </w:p>
        </w:tc>
        <w:tc>
          <w:tcPr>
            <w:tcW w:w="204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Период, на который предоставлен инвестиционный налоговый кредит</w:t>
            </w: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всего</w:t>
            </w: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том числе по видам налогов</w:t>
            </w:r>
          </w:p>
        </w:tc>
      </w:tr>
      <w:tr w:rsidR="006D2959" w:rsidRPr="006D2959" w:rsidTr="00F65165">
        <w:tc>
          <w:tcPr>
            <w:tcW w:w="56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56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4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Форма N 4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к Порядку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просроченной дебиторской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lastRenderedPageBreak/>
        <w:t>задолженности по доходам,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рассроченных и отсроченных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2959" w:rsidRPr="006D2959" w:rsidTr="00F6516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91"/>
      <w:bookmarkEnd w:id="8"/>
      <w:r w:rsidRPr="006D2959">
        <w:rPr>
          <w:rFonts w:ascii="Times New Roman" w:hAnsi="Times New Roman" w:cs="Times New Roman"/>
          <w:sz w:val="28"/>
          <w:szCs w:val="28"/>
        </w:rPr>
        <w:t>Данные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о просроченной дебиторской задолженности,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рассроченных</w:t>
      </w:r>
      <w:proofErr w:type="gramEnd"/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 xml:space="preserve">и отсроченных </w:t>
      </w:r>
      <w:proofErr w:type="gramStart"/>
      <w:r w:rsidRPr="006D2959">
        <w:rPr>
          <w:rFonts w:ascii="Times New Roman" w:hAnsi="Times New Roman" w:cs="Times New Roman"/>
          <w:sz w:val="28"/>
          <w:szCs w:val="28"/>
        </w:rPr>
        <w:t>платежах</w:t>
      </w:r>
      <w:proofErr w:type="gramEnd"/>
      <w:r w:rsidRPr="006D2959">
        <w:rPr>
          <w:rFonts w:ascii="Times New Roman" w:hAnsi="Times New Roman" w:cs="Times New Roman"/>
          <w:sz w:val="28"/>
          <w:szCs w:val="28"/>
        </w:rPr>
        <w:t xml:space="preserve"> по налоговым и неналоговым доходам,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подлежащим зачислению 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тыс. руб.</w:t>
      </w:r>
    </w:p>
    <w:p w:rsidR="006D2959" w:rsidRPr="006D2959" w:rsidRDefault="006D2959" w:rsidP="006D29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3969"/>
        <w:gridCol w:w="1191"/>
        <w:gridCol w:w="1474"/>
        <w:gridCol w:w="1601"/>
      </w:tblGrid>
      <w:tr w:rsidR="006D2959" w:rsidRPr="006D2959" w:rsidTr="00F65165">
        <w:tc>
          <w:tcPr>
            <w:tcW w:w="817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Наименование задолженности</w:t>
            </w:r>
          </w:p>
        </w:tc>
        <w:tc>
          <w:tcPr>
            <w:tcW w:w="2665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просроченной задолженности</w:t>
            </w:r>
          </w:p>
        </w:tc>
        <w:tc>
          <w:tcPr>
            <w:tcW w:w="1601" w:type="dxa"/>
            <w:vMerge w:val="restart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Изменение по сравнению с началом года</w:t>
            </w:r>
          </w:p>
        </w:tc>
      </w:tr>
      <w:tr w:rsidR="006D2959" w:rsidRPr="006D2959" w:rsidTr="00F65165">
        <w:tc>
          <w:tcPr>
            <w:tcW w:w="817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 начало года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 отчетную дату</w:t>
            </w:r>
          </w:p>
        </w:tc>
        <w:tc>
          <w:tcPr>
            <w:tcW w:w="1601" w:type="dxa"/>
            <w:vMerge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Общая сумма просроченной дебиторской задолженности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из нее: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налоговым доходам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недоимка (за исключением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приостановленной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к взысканию, реструктурированной и отсроченной, рассроченной)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неналоговым доходам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из нее: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 неналоговым доходам, администрируемым Управлением ФНС России по Пензенской области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по неналоговым доходам, за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исключением доходов, администрируемых Управлением ФНС России по Пензенской области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Рассроченные, отсроченные платежи, инвестиционный налоговый кредит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рассроченные и отсроченные платежи по доходам, администрируемым Управлением ФНС России по Пензенской области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инвестиционный налоговый кредит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81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69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рассроченные и отсроченные платежи по неналоговым доходам, за исключением доходов, администрируемых Управлением ФНС России по Пензенской области</w:t>
            </w:r>
          </w:p>
        </w:tc>
        <w:tc>
          <w:tcPr>
            <w:tcW w:w="119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Форма N 5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к Порядку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просроченной дебиторской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доходам,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рассроченных и отсроченных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платежей, подлежащих зачислению</w:t>
      </w:r>
    </w:p>
    <w:p w:rsidR="006D2959" w:rsidRPr="006D2959" w:rsidRDefault="006D2959" w:rsidP="006D29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85"/>
      <w:bookmarkEnd w:id="9"/>
      <w:r w:rsidRPr="006D2959">
        <w:rPr>
          <w:rFonts w:ascii="Times New Roman" w:hAnsi="Times New Roman" w:cs="Times New Roman"/>
          <w:sz w:val="28"/>
          <w:szCs w:val="28"/>
        </w:rPr>
        <w:t>Сведения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о принятых мерах по сокращению просроченной дебиторской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задолженности по неналоговым доходам, подлежащим зачислению</w:t>
      </w:r>
    </w:p>
    <w:p w:rsidR="006D2959" w:rsidRPr="006D2959" w:rsidRDefault="006D2959" w:rsidP="006D29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2959">
        <w:rPr>
          <w:rFonts w:ascii="Times New Roman" w:hAnsi="Times New Roman" w:cs="Times New Roman"/>
          <w:sz w:val="28"/>
          <w:szCs w:val="28"/>
        </w:rPr>
        <w:t>в бюджет</w:t>
      </w:r>
      <w:r w:rsidR="00A12D43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6D295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88"/>
        <w:gridCol w:w="1474"/>
        <w:gridCol w:w="1871"/>
        <w:gridCol w:w="1757"/>
      </w:tblGrid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Количество (ед.)</w:t>
            </w: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Сумма погашенной просроченной 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дебиторской задолженности в результате реализации принятых мер (тыс. руб.)</w:t>
            </w: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погашенной просроченно</w:t>
            </w: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дебиторской задолженности в ее общем объеме на начало года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390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Меры, реализация которых привела к сокращению объема просроченной дебиторской задолженности за счет ее погашения должником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Направление требований, претензий должнику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исковых заявлений в суд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Иные меры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74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390" w:type="dxa"/>
            <w:gridSpan w:val="4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Меры, реализация которых привела к сокращению объема просроченной дебиторской задолженности за счет ее списания с балансового учета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Сумма списанной просроченной дебиторской задолженности (тыс. руб.)</w:t>
            </w: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Доля списанной просроченной дебиторской задолженности в ее общем объеме на начало года</w:t>
            </w:r>
            <w:proofErr w:type="gramStart"/>
            <w:r w:rsidRPr="006D2959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62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62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Признание просроченной дебиторской задолженности безнадежной к взысканию</w:t>
            </w: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D2959" w:rsidRPr="006D2959" w:rsidTr="00F65165">
        <w:tc>
          <w:tcPr>
            <w:tcW w:w="680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6D2959" w:rsidRPr="006D2959" w:rsidRDefault="006D2959" w:rsidP="00F651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5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71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D2959" w:rsidRPr="006D2959" w:rsidRDefault="006D2959" w:rsidP="00F651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6D295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D2959" w:rsidRPr="006D2959" w:rsidRDefault="006D2959" w:rsidP="003B71D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6D2959" w:rsidRPr="006D2959" w:rsidSect="00372E2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C9" w:rsidRPr="001757E0" w:rsidRDefault="00F416C9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endnote>
  <w:endnote w:type="continuationSeparator" w:id="0">
    <w:p w:rsidR="00F416C9" w:rsidRPr="001757E0" w:rsidRDefault="00F416C9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C9" w:rsidRDefault="00F416C9">
    <w:pPr>
      <w:pStyle w:val="ConsPlusNorma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C9" w:rsidRDefault="00F416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416C9">
      <w:trPr>
        <w:trHeight w:hRule="exact" w:val="1170"/>
      </w:trPr>
      <w:tc>
        <w:tcPr>
          <w:tcW w:w="1650" w:type="pct"/>
          <w:vAlign w:val="center"/>
        </w:tcPr>
        <w:p w:rsidR="00F416C9" w:rsidRDefault="00F416C9">
          <w:pPr>
            <w:pStyle w:val="ConsPlusNormal"/>
          </w:pPr>
        </w:p>
      </w:tc>
      <w:tc>
        <w:tcPr>
          <w:tcW w:w="1700" w:type="pct"/>
          <w:vAlign w:val="center"/>
        </w:tcPr>
        <w:p w:rsidR="00F416C9" w:rsidRDefault="00F416C9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F416C9" w:rsidRDefault="00F416C9">
          <w:pPr>
            <w:pStyle w:val="ConsPlusNormal"/>
            <w:jc w:val="right"/>
          </w:pPr>
        </w:p>
      </w:tc>
    </w:tr>
  </w:tbl>
  <w:p w:rsidR="00F416C9" w:rsidRDefault="00F416C9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C9" w:rsidRPr="001757E0" w:rsidRDefault="00F416C9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footnote>
  <w:footnote w:type="continuationSeparator" w:id="0">
    <w:p w:rsidR="00F416C9" w:rsidRPr="001757E0" w:rsidRDefault="00F416C9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C9" w:rsidRDefault="00F416C9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C9" w:rsidRPr="000877B6" w:rsidRDefault="00F416C9" w:rsidP="00F6516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416C9">
      <w:trPr>
        <w:trHeight w:hRule="exact" w:val="1190"/>
      </w:trPr>
      <w:tc>
        <w:tcPr>
          <w:tcW w:w="2700" w:type="pct"/>
          <w:vAlign w:val="center"/>
        </w:tcPr>
        <w:p w:rsidR="00F416C9" w:rsidRDefault="00F416C9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416C9" w:rsidRDefault="00F416C9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F416C9" w:rsidRDefault="00F416C9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416C9" w:rsidRDefault="00F416C9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9E35104"/>
    <w:multiLevelType w:val="hybridMultilevel"/>
    <w:tmpl w:val="CD98F5A0"/>
    <w:lvl w:ilvl="0" w:tplc="9FA4E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84B28"/>
    <w:multiLevelType w:val="hybridMultilevel"/>
    <w:tmpl w:val="5A1658AC"/>
    <w:lvl w:ilvl="0" w:tplc="22744650">
      <w:start w:val="1"/>
      <w:numFmt w:val="decimal"/>
      <w:lvlText w:val="%1."/>
      <w:lvlJc w:val="left"/>
      <w:pPr>
        <w:ind w:left="1527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4D870A9A"/>
    <w:multiLevelType w:val="hybridMultilevel"/>
    <w:tmpl w:val="62F27964"/>
    <w:lvl w:ilvl="0" w:tplc="57D88E8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77342"/>
    <w:multiLevelType w:val="multilevel"/>
    <w:tmpl w:val="1A6AA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1">
    <w:nsid w:val="77A40F28"/>
    <w:multiLevelType w:val="multilevel"/>
    <w:tmpl w:val="BC46603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12">
    <w:nsid w:val="7D4A6065"/>
    <w:multiLevelType w:val="multilevel"/>
    <w:tmpl w:val="CD942A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12"/>
    <w:rsid w:val="00002074"/>
    <w:rsid w:val="000118BF"/>
    <w:rsid w:val="000163BB"/>
    <w:rsid w:val="000439F8"/>
    <w:rsid w:val="00060246"/>
    <w:rsid w:val="000645EF"/>
    <w:rsid w:val="000710EC"/>
    <w:rsid w:val="000720BA"/>
    <w:rsid w:val="000A1C46"/>
    <w:rsid w:val="000A2B0D"/>
    <w:rsid w:val="000B2674"/>
    <w:rsid w:val="000E071E"/>
    <w:rsid w:val="000E4294"/>
    <w:rsid w:val="000E72BB"/>
    <w:rsid w:val="00105D46"/>
    <w:rsid w:val="00110DD7"/>
    <w:rsid w:val="00113239"/>
    <w:rsid w:val="00117D12"/>
    <w:rsid w:val="00125402"/>
    <w:rsid w:val="0012708B"/>
    <w:rsid w:val="00152C1A"/>
    <w:rsid w:val="001547E7"/>
    <w:rsid w:val="0016621D"/>
    <w:rsid w:val="001757E0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1F31C5"/>
    <w:rsid w:val="00206B6A"/>
    <w:rsid w:val="002236DF"/>
    <w:rsid w:val="00224F8C"/>
    <w:rsid w:val="00231F12"/>
    <w:rsid w:val="00234DF2"/>
    <w:rsid w:val="00235324"/>
    <w:rsid w:val="002415E7"/>
    <w:rsid w:val="002422C0"/>
    <w:rsid w:val="002569F8"/>
    <w:rsid w:val="00257A7F"/>
    <w:rsid w:val="002655B5"/>
    <w:rsid w:val="00272563"/>
    <w:rsid w:val="00282B2B"/>
    <w:rsid w:val="00285DB7"/>
    <w:rsid w:val="00287104"/>
    <w:rsid w:val="002C26F0"/>
    <w:rsid w:val="002F69D0"/>
    <w:rsid w:val="0031426E"/>
    <w:rsid w:val="00320134"/>
    <w:rsid w:val="003260CF"/>
    <w:rsid w:val="00330834"/>
    <w:rsid w:val="003341EF"/>
    <w:rsid w:val="0035546F"/>
    <w:rsid w:val="00357A9C"/>
    <w:rsid w:val="00362F32"/>
    <w:rsid w:val="00371BA6"/>
    <w:rsid w:val="00372E21"/>
    <w:rsid w:val="0037527C"/>
    <w:rsid w:val="003756AC"/>
    <w:rsid w:val="00380A12"/>
    <w:rsid w:val="003925BB"/>
    <w:rsid w:val="003A123E"/>
    <w:rsid w:val="003A5E30"/>
    <w:rsid w:val="003B71D6"/>
    <w:rsid w:val="003B72FF"/>
    <w:rsid w:val="003C0361"/>
    <w:rsid w:val="003C179D"/>
    <w:rsid w:val="003F14D4"/>
    <w:rsid w:val="004033E9"/>
    <w:rsid w:val="0041602E"/>
    <w:rsid w:val="00424B4E"/>
    <w:rsid w:val="00434765"/>
    <w:rsid w:val="0043682C"/>
    <w:rsid w:val="00445BC8"/>
    <w:rsid w:val="00455F0A"/>
    <w:rsid w:val="004951EE"/>
    <w:rsid w:val="004A4C1D"/>
    <w:rsid w:val="004B1842"/>
    <w:rsid w:val="004B2C3D"/>
    <w:rsid w:val="004C6272"/>
    <w:rsid w:val="004D500E"/>
    <w:rsid w:val="004E1C69"/>
    <w:rsid w:val="004F1B9D"/>
    <w:rsid w:val="004F38A5"/>
    <w:rsid w:val="004F65BB"/>
    <w:rsid w:val="00500AF4"/>
    <w:rsid w:val="0050278D"/>
    <w:rsid w:val="00503145"/>
    <w:rsid w:val="005101BB"/>
    <w:rsid w:val="0051607E"/>
    <w:rsid w:val="005174CC"/>
    <w:rsid w:val="00527956"/>
    <w:rsid w:val="005356FE"/>
    <w:rsid w:val="00552022"/>
    <w:rsid w:val="00561B5C"/>
    <w:rsid w:val="00574674"/>
    <w:rsid w:val="005A7DD5"/>
    <w:rsid w:val="005B1626"/>
    <w:rsid w:val="005B51D0"/>
    <w:rsid w:val="005D2848"/>
    <w:rsid w:val="005D3A2C"/>
    <w:rsid w:val="005F1298"/>
    <w:rsid w:val="00603204"/>
    <w:rsid w:val="0060590A"/>
    <w:rsid w:val="006338BD"/>
    <w:rsid w:val="006416E6"/>
    <w:rsid w:val="00650F9A"/>
    <w:rsid w:val="00652D32"/>
    <w:rsid w:val="00655109"/>
    <w:rsid w:val="006576F9"/>
    <w:rsid w:val="0067744D"/>
    <w:rsid w:val="006B5B77"/>
    <w:rsid w:val="006C2C95"/>
    <w:rsid w:val="006C7576"/>
    <w:rsid w:val="006D2959"/>
    <w:rsid w:val="006E29B6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750FB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7F5AD7"/>
    <w:rsid w:val="00801C60"/>
    <w:rsid w:val="00804EBC"/>
    <w:rsid w:val="00814AA5"/>
    <w:rsid w:val="00817262"/>
    <w:rsid w:val="00827DBB"/>
    <w:rsid w:val="00833CCB"/>
    <w:rsid w:val="00850144"/>
    <w:rsid w:val="0085237A"/>
    <w:rsid w:val="008663A1"/>
    <w:rsid w:val="008706E5"/>
    <w:rsid w:val="008712AD"/>
    <w:rsid w:val="0089270B"/>
    <w:rsid w:val="008A0731"/>
    <w:rsid w:val="008A2FA2"/>
    <w:rsid w:val="008A319A"/>
    <w:rsid w:val="008D61EC"/>
    <w:rsid w:val="008D7039"/>
    <w:rsid w:val="008F0612"/>
    <w:rsid w:val="008F2B96"/>
    <w:rsid w:val="008F7111"/>
    <w:rsid w:val="009035E2"/>
    <w:rsid w:val="0091028D"/>
    <w:rsid w:val="00914D8B"/>
    <w:rsid w:val="00914F29"/>
    <w:rsid w:val="00922728"/>
    <w:rsid w:val="00956F46"/>
    <w:rsid w:val="00980B03"/>
    <w:rsid w:val="009845D2"/>
    <w:rsid w:val="00993694"/>
    <w:rsid w:val="00995F93"/>
    <w:rsid w:val="009A0DCC"/>
    <w:rsid w:val="009A2068"/>
    <w:rsid w:val="009C689F"/>
    <w:rsid w:val="009C693A"/>
    <w:rsid w:val="009C79F7"/>
    <w:rsid w:val="009D4B1A"/>
    <w:rsid w:val="009F0A52"/>
    <w:rsid w:val="009F358B"/>
    <w:rsid w:val="00A0781E"/>
    <w:rsid w:val="00A12D43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3230"/>
    <w:rsid w:val="00A97D29"/>
    <w:rsid w:val="00AA3569"/>
    <w:rsid w:val="00AA4906"/>
    <w:rsid w:val="00AB1BF6"/>
    <w:rsid w:val="00AC459F"/>
    <w:rsid w:val="00AD54AF"/>
    <w:rsid w:val="00AE2536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1130"/>
    <w:rsid w:val="00BB23C6"/>
    <w:rsid w:val="00BC00A5"/>
    <w:rsid w:val="00BC5761"/>
    <w:rsid w:val="00BD0CE0"/>
    <w:rsid w:val="00BE114B"/>
    <w:rsid w:val="00BE37EC"/>
    <w:rsid w:val="00BE6426"/>
    <w:rsid w:val="00BE6BF5"/>
    <w:rsid w:val="00BF5CD1"/>
    <w:rsid w:val="00C368EE"/>
    <w:rsid w:val="00C46A42"/>
    <w:rsid w:val="00C53732"/>
    <w:rsid w:val="00C542EA"/>
    <w:rsid w:val="00CB1BD0"/>
    <w:rsid w:val="00CD5DC4"/>
    <w:rsid w:val="00CE5DF1"/>
    <w:rsid w:val="00CF23B1"/>
    <w:rsid w:val="00D03B6D"/>
    <w:rsid w:val="00D4786B"/>
    <w:rsid w:val="00D62DD5"/>
    <w:rsid w:val="00D80950"/>
    <w:rsid w:val="00D97441"/>
    <w:rsid w:val="00DA77A1"/>
    <w:rsid w:val="00DD1974"/>
    <w:rsid w:val="00DD7F22"/>
    <w:rsid w:val="00DE03C7"/>
    <w:rsid w:val="00DE45D6"/>
    <w:rsid w:val="00E02169"/>
    <w:rsid w:val="00E345CC"/>
    <w:rsid w:val="00E346F5"/>
    <w:rsid w:val="00E42DE0"/>
    <w:rsid w:val="00E50C51"/>
    <w:rsid w:val="00E53D56"/>
    <w:rsid w:val="00E63F65"/>
    <w:rsid w:val="00E826D3"/>
    <w:rsid w:val="00E901C8"/>
    <w:rsid w:val="00E92758"/>
    <w:rsid w:val="00E93EB3"/>
    <w:rsid w:val="00E965D7"/>
    <w:rsid w:val="00EA6B6D"/>
    <w:rsid w:val="00EB65DA"/>
    <w:rsid w:val="00ED0D25"/>
    <w:rsid w:val="00EF084C"/>
    <w:rsid w:val="00EF4CBF"/>
    <w:rsid w:val="00F01A38"/>
    <w:rsid w:val="00F139B7"/>
    <w:rsid w:val="00F232A4"/>
    <w:rsid w:val="00F33228"/>
    <w:rsid w:val="00F416C9"/>
    <w:rsid w:val="00F45368"/>
    <w:rsid w:val="00F65165"/>
    <w:rsid w:val="00F72F88"/>
    <w:rsid w:val="00F768CF"/>
    <w:rsid w:val="00F82275"/>
    <w:rsid w:val="00F932B0"/>
    <w:rsid w:val="00F9353B"/>
    <w:rsid w:val="00F967BF"/>
    <w:rsid w:val="00F96FFA"/>
    <w:rsid w:val="00FA2CAD"/>
    <w:rsid w:val="00FD0CAA"/>
    <w:rsid w:val="00FD10B7"/>
    <w:rsid w:val="00FD5F3F"/>
    <w:rsid w:val="00FE584D"/>
    <w:rsid w:val="00FE5BD0"/>
    <w:rsid w:val="00FF200D"/>
    <w:rsid w:val="00FF2B80"/>
    <w:rsid w:val="00FF6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57E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57E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login.consultant.ru/link/?req=doc&amp;base=LAW&amp;n=523865&amp;date=21.01.2026&amp;dst=212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865&amp;date=21.01.2026&amp;dst=2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396476&amp;date=21.01.202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CFC34-F3B6-4299-8F0B-69EB47BD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2356</Words>
  <Characters>20724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User153</cp:lastModifiedBy>
  <cp:revision>4</cp:revision>
  <cp:lastPrinted>2023-10-18T07:42:00Z</cp:lastPrinted>
  <dcterms:created xsi:type="dcterms:W3CDTF">2026-01-22T08:34:00Z</dcterms:created>
  <dcterms:modified xsi:type="dcterms:W3CDTF">2026-01-28T13:29:00Z</dcterms:modified>
</cp:coreProperties>
</file>