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F7" w:rsidRPr="009B3FF7" w:rsidRDefault="009B3FF7" w:rsidP="004544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 xml:space="preserve">Какое расстояние должно быть между баней и сельским домом, не относящимся к </w:t>
      </w:r>
      <w:proofErr w:type="gramStart"/>
      <w:r w:rsidRPr="009B3FF7">
        <w:rPr>
          <w:rFonts w:ascii="Times New Roman" w:hAnsi="Times New Roman" w:cs="Times New Roman"/>
          <w:sz w:val="24"/>
          <w:szCs w:val="24"/>
        </w:rPr>
        <w:t>садовому</w:t>
      </w:r>
      <w:proofErr w:type="gramEnd"/>
      <w:r w:rsidRPr="009B3FF7">
        <w:rPr>
          <w:rFonts w:ascii="Times New Roman" w:hAnsi="Times New Roman" w:cs="Times New Roman"/>
          <w:sz w:val="24"/>
          <w:szCs w:val="24"/>
        </w:rPr>
        <w:t>?</w:t>
      </w:r>
    </w:p>
    <w:p w:rsidR="009B3FF7" w:rsidRPr="009B3FF7" w:rsidRDefault="009B3FF7" w:rsidP="009B3FF7">
      <w:pPr>
        <w:jc w:val="both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3FF7" w:rsidRPr="009B3FF7" w:rsidRDefault="009B3FF7" w:rsidP="009B3FF7">
      <w:pPr>
        <w:jc w:val="both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>При строительстве бани в сельской местности необходимо руководствоваться Сводом правил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решениям».</w:t>
      </w:r>
    </w:p>
    <w:p w:rsidR="009B3FF7" w:rsidRPr="009B3FF7" w:rsidRDefault="009B3FF7" w:rsidP="009B3FF7">
      <w:pPr>
        <w:jc w:val="both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>В соответствии со Сводом правил 4.13130 расстояния между жилыми, садовыми домами, между домами и хозяйственными постройками в пределах одного земельного участка для ЛПХ и ИЖС не устанавливаются. Рекомендовано в пределах принадлежащего вам земельного участка хозяйственные постройки (бани, летние кухни, гаражи, мастерские и т.д.) размещать от дома на безопасном противопожарном расстоянии или напротив глухих негорючих наружных стен.</w:t>
      </w:r>
    </w:p>
    <w:p w:rsidR="009B3FF7" w:rsidRPr="009B3FF7" w:rsidRDefault="009B3FF7" w:rsidP="009B3FF7">
      <w:pPr>
        <w:jc w:val="both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>Также не регламентированы расстояния между хозяйственными постройками на соседних земельных участках.</w:t>
      </w:r>
    </w:p>
    <w:p w:rsidR="009B3FF7" w:rsidRPr="009B3FF7" w:rsidRDefault="009B3FF7" w:rsidP="009B3FF7">
      <w:pPr>
        <w:jc w:val="both"/>
        <w:rPr>
          <w:rFonts w:ascii="Times New Roman" w:hAnsi="Times New Roman" w:cs="Times New Roman"/>
          <w:sz w:val="24"/>
          <w:szCs w:val="24"/>
        </w:rPr>
      </w:pPr>
      <w:r w:rsidRPr="009B3FF7">
        <w:rPr>
          <w:rFonts w:ascii="Times New Roman" w:hAnsi="Times New Roman" w:cs="Times New Roman"/>
          <w:sz w:val="24"/>
          <w:szCs w:val="24"/>
        </w:rPr>
        <w:t>Между тем, расстояние от хозяйственных построек (в том числе бани) на одном земельном участке до домов на соседних земельных участках, а также между домами соседних участков должно составлять не менее 15 метров. В зависимости от материалов, из которых построен дом или хозяйственная постройка, а также в случае договоренности соседей, такое расстояние может быть уменьшено.</w:t>
      </w:r>
    </w:p>
    <w:p w:rsidR="00B349E3" w:rsidRPr="009B3FF7" w:rsidRDefault="00B349E3" w:rsidP="009B3FF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49E3" w:rsidRPr="009B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D2"/>
    <w:rsid w:val="004544EA"/>
    <w:rsid w:val="007015D2"/>
    <w:rsid w:val="009B3FF7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2024-12-18T10:39:00Z</dcterms:created>
  <dcterms:modified xsi:type="dcterms:W3CDTF">2024-12-18T10:40:00Z</dcterms:modified>
</cp:coreProperties>
</file>