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BBD" w:rsidRDefault="008A0BBD" w:rsidP="00B271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7177" w:rsidRPr="00B27177" w:rsidRDefault="00B27177" w:rsidP="008A0BBD">
      <w:pPr>
        <w:jc w:val="center"/>
        <w:rPr>
          <w:rFonts w:ascii="Times New Roman" w:hAnsi="Times New Roman" w:cs="Times New Roman"/>
          <w:sz w:val="24"/>
          <w:szCs w:val="24"/>
        </w:rPr>
      </w:pPr>
      <w:r w:rsidRPr="00B27177">
        <w:rPr>
          <w:rFonts w:ascii="Times New Roman" w:hAnsi="Times New Roman" w:cs="Times New Roman"/>
          <w:sz w:val="24"/>
          <w:szCs w:val="24"/>
        </w:rPr>
        <w:t>О микротравмах на производстве</w:t>
      </w:r>
    </w:p>
    <w:p w:rsidR="00B27177" w:rsidRPr="00B27177" w:rsidRDefault="00B27177" w:rsidP="00B2717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27177">
        <w:rPr>
          <w:rFonts w:ascii="Times New Roman" w:hAnsi="Times New Roman" w:cs="Times New Roman"/>
          <w:sz w:val="24"/>
          <w:szCs w:val="24"/>
        </w:rPr>
        <w:t>В силу ст. 214 Трудового кодекса Российской Федерации на работодателя возложена обязанность учета и установления причин несчастных случаев на производстве, в том числе микротравм, произошедших с работниками, участвующими в производственной деятельности работодателя.</w:t>
      </w:r>
    </w:p>
    <w:p w:rsidR="00B27177" w:rsidRPr="00B27177" w:rsidRDefault="00B27177" w:rsidP="00B27177">
      <w:pPr>
        <w:jc w:val="both"/>
        <w:rPr>
          <w:rFonts w:ascii="Times New Roman" w:hAnsi="Times New Roman" w:cs="Times New Roman"/>
          <w:sz w:val="24"/>
          <w:szCs w:val="24"/>
        </w:rPr>
      </w:pPr>
      <w:r w:rsidRPr="00B27177">
        <w:rPr>
          <w:rFonts w:ascii="Times New Roman" w:hAnsi="Times New Roman" w:cs="Times New Roman"/>
          <w:sz w:val="24"/>
          <w:szCs w:val="24"/>
        </w:rPr>
        <w:t>Так, к микроповреждениям относятся ссадины, кровоподтеки, ушибы мягких тканей, поверхностные раны и другие повреждения, не повлекшие расстройства здоровья или наступление временной нетрудоспособности.</w:t>
      </w:r>
    </w:p>
    <w:p w:rsidR="00B27177" w:rsidRPr="00B27177" w:rsidRDefault="00B27177" w:rsidP="00B27177">
      <w:pPr>
        <w:jc w:val="both"/>
        <w:rPr>
          <w:rFonts w:ascii="Times New Roman" w:hAnsi="Times New Roman" w:cs="Times New Roman"/>
          <w:sz w:val="24"/>
          <w:szCs w:val="24"/>
        </w:rPr>
      </w:pPr>
      <w:r w:rsidRPr="00B27177">
        <w:rPr>
          <w:rFonts w:ascii="Times New Roman" w:hAnsi="Times New Roman" w:cs="Times New Roman"/>
          <w:sz w:val="24"/>
          <w:szCs w:val="24"/>
        </w:rPr>
        <w:t>В целях фиксации и регистрации микроповреждения работнику необходимо обратиться к своему непосредственному или вышестоящему руководителю, работодателю (его представителю).</w:t>
      </w:r>
    </w:p>
    <w:p w:rsidR="00B27177" w:rsidRPr="00B27177" w:rsidRDefault="00B27177" w:rsidP="00B27177">
      <w:pPr>
        <w:jc w:val="both"/>
        <w:rPr>
          <w:rFonts w:ascii="Times New Roman" w:hAnsi="Times New Roman" w:cs="Times New Roman"/>
          <w:sz w:val="24"/>
          <w:szCs w:val="24"/>
        </w:rPr>
      </w:pPr>
      <w:r w:rsidRPr="00B27177">
        <w:rPr>
          <w:rFonts w:ascii="Times New Roman" w:hAnsi="Times New Roman" w:cs="Times New Roman"/>
          <w:sz w:val="24"/>
          <w:szCs w:val="24"/>
        </w:rPr>
        <w:t>В соответствии с ч. 1 ст. 216 Трудового кодекса Российской Федерации работник имеет право на личное участие или участие через своих представителей в рассмотрении причин и обстоятельств событий, которые привели к возникновению микроповреждений (микротравм).</w:t>
      </w:r>
    </w:p>
    <w:p w:rsidR="00B349E3" w:rsidRPr="00B27177" w:rsidRDefault="00B27177" w:rsidP="00B27177">
      <w:pPr>
        <w:jc w:val="both"/>
        <w:rPr>
          <w:rFonts w:ascii="Times New Roman" w:hAnsi="Times New Roman" w:cs="Times New Roman"/>
          <w:sz w:val="24"/>
          <w:szCs w:val="24"/>
        </w:rPr>
      </w:pPr>
      <w:r w:rsidRPr="00B27177">
        <w:rPr>
          <w:rFonts w:ascii="Times New Roman" w:hAnsi="Times New Roman" w:cs="Times New Roman"/>
          <w:sz w:val="24"/>
          <w:szCs w:val="24"/>
        </w:rPr>
        <w:t>Отсутствие должного контроля со стороны работодателя за исполнением на предприятии требований охраны труда, небрежное отношение работников к микроповреждениям в последующем может привести к увеличению производственного травматизма, а также к несчастным случаям на производстве, повлекшим причинение вреда здоровью работников.</w:t>
      </w:r>
    </w:p>
    <w:sectPr w:rsidR="00B349E3" w:rsidRPr="00B27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C5"/>
    <w:rsid w:val="008A0BBD"/>
    <w:rsid w:val="00903AC5"/>
    <w:rsid w:val="00B27177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2024-12-18T10:49:00Z</dcterms:created>
  <dcterms:modified xsi:type="dcterms:W3CDTF">2024-12-18T10:50:00Z</dcterms:modified>
</cp:coreProperties>
</file>