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F1" w:rsidRDefault="00EF2FF1" w:rsidP="00EF2FF1">
      <w:r>
        <w:t xml:space="preserve">Мошенники вымогают у </w:t>
      </w:r>
      <w:proofErr w:type="gramStart"/>
      <w:r>
        <w:t>играющих</w:t>
      </w:r>
      <w:proofErr w:type="gramEnd"/>
      <w:r>
        <w:t xml:space="preserve"> на платформе </w:t>
      </w:r>
      <w:proofErr w:type="spellStart"/>
      <w:r>
        <w:t>Roblox</w:t>
      </w:r>
      <w:proofErr w:type="spellEnd"/>
      <w:r>
        <w:t xml:space="preserve"> денежные средства»</w:t>
      </w:r>
    </w:p>
    <w:p w:rsidR="00EF2FF1" w:rsidRDefault="00EF2FF1" w:rsidP="00EF2FF1">
      <w:r>
        <w:t xml:space="preserve">Злоумышленники представляются известными </w:t>
      </w:r>
      <w:proofErr w:type="spellStart"/>
      <w:r>
        <w:t>блогерами</w:t>
      </w:r>
      <w:proofErr w:type="spellEnd"/>
      <w:r>
        <w:t>, поэтому несовершеннолетние доверяют мошенникам и переводят денежные средства.</w:t>
      </w:r>
    </w:p>
    <w:p w:rsidR="00EF2FF1" w:rsidRDefault="00EF2FF1" w:rsidP="00EF2FF1">
      <w:r>
        <w:t>Мошенники часто используют различные методы, чтобы обмануть детей и подростков, предлагая им «доступ» к игровым ресурсам или эксклюзивному контенту в обмен на деньги.</w:t>
      </w:r>
    </w:p>
    <w:p w:rsidR="00EF2FF1" w:rsidRDefault="00EF2FF1" w:rsidP="00EF2FF1">
      <w:r>
        <w:t>Защита детей от онлайн-мошенников становится все более актуальной задачей для родителей, особенно в свете растущего числа мошеннических схем, направленных на молодежь в играх и социальных сетях. Несколько ключевых мер, которые могут помочь родителям обеспечить безопасность своих детей в интернете:</w:t>
      </w:r>
    </w:p>
    <w:p w:rsidR="00EF2FF1" w:rsidRDefault="00EF2FF1" w:rsidP="00EF2FF1">
      <w:r>
        <w:t>- Объясните риски: родители должны объяснить детям, какие схемы мошенничества существуют и как их распознать. Важно, чтобы дети знали, что не следует переходить по ссылкам от незнакомцев или вводить личные данные на подозрительных сайтах.</w:t>
      </w:r>
    </w:p>
    <w:p w:rsidR="00EF2FF1" w:rsidRDefault="00EF2FF1" w:rsidP="00EF2FF1">
      <w:r>
        <w:t>- Обсуждение онлайн-активности: регулярные беседы о том, что происходит в играх и социальных сетях, помогут детям чувствовать себя комфортно, делясь с родителями своими переживаниями и подозрениями.</w:t>
      </w:r>
    </w:p>
    <w:p w:rsidR="00EF2FF1" w:rsidRDefault="00EF2FF1" w:rsidP="00EF2FF1">
      <w:r>
        <w:t>- Родительский контроль: установите программы родительского контроля, которые помогут ограничить доступ к нежелательным сайтам и приложениям. Это также может включать ограничения на покупки в приложениях.</w:t>
      </w:r>
    </w:p>
    <w:p w:rsidR="00EF2FF1" w:rsidRDefault="00EF2FF1" w:rsidP="00EF2FF1">
      <w:r>
        <w:t xml:space="preserve">- Антивирусное ПО: убедитесь, что на всех устройствах установлено надежное антивирусное программное обеспечение, которое может защитить от вредоносных программ и </w:t>
      </w:r>
      <w:proofErr w:type="spellStart"/>
      <w:r>
        <w:t>фишинговых</w:t>
      </w:r>
      <w:proofErr w:type="spellEnd"/>
      <w:r>
        <w:t xml:space="preserve"> атак.</w:t>
      </w:r>
    </w:p>
    <w:p w:rsidR="00EF2FF1" w:rsidRDefault="00EF2FF1" w:rsidP="00EF2FF1">
      <w:r>
        <w:t xml:space="preserve">- Отдельные банковские карты: привяжите к </w:t>
      </w:r>
      <w:proofErr w:type="gramStart"/>
      <w:r>
        <w:t>игровым</w:t>
      </w:r>
      <w:proofErr w:type="gramEnd"/>
      <w:r>
        <w:t xml:space="preserve"> аккаунтам отдельные банковские карты с ограниченной суммой, чтобы минимизировать риски в случае мошенничества.</w:t>
      </w:r>
    </w:p>
    <w:p w:rsidR="00EF2FF1" w:rsidRDefault="00EF2FF1" w:rsidP="00EF2FF1">
      <w:r>
        <w:t>- Мониторинг расходов: регулярно проверяйте банковские выписки и транзакции, чтобы быстро выявлять подозрительные операции.</w:t>
      </w:r>
    </w:p>
    <w:p w:rsidR="00EF2FF1" w:rsidRDefault="00EF2FF1" w:rsidP="00EF2FF1">
      <w:r>
        <w:t>- Создание доверительных отношений: важно, чтобы дети чувствовали, что могут обратиться к родителям за помощью, если столкнутся с подозрительными ситуациями. Поддерживайте открытость в общении, чтобы дети не боялись делиться своими проблемами.</w:t>
      </w:r>
    </w:p>
    <w:p w:rsidR="00EF2FF1" w:rsidRDefault="00EF2FF1" w:rsidP="00EF2FF1">
      <w:r>
        <w:t>- Поощрение отчетности: поощряйте детей сообщать о любых подозрительных действиях или предложениях, которые они получают в интернете. Это поможет им развить навыки критического мышления и осторожности.</w:t>
      </w:r>
    </w:p>
    <w:p w:rsidR="00EF2FF1" w:rsidRDefault="00EF2FF1" w:rsidP="00EF2FF1">
      <w:r>
        <w:t>- Установите правила: создайте «контракт» с детьми, в котором будут прописаны правила безопасного поведения в интернете, включая запреты на общение с незнакомцами и переход по подозрительным ссылкам.</w:t>
      </w:r>
    </w:p>
    <w:p w:rsidR="00EF2FF1" w:rsidRDefault="00EF2FF1" w:rsidP="00EF2FF1">
      <w:r>
        <w:t>Эти меры помогут родителям защитить своих детей от онлайн-мошенников и создать безопасную среду для их цифрового взаимодействия.</w:t>
      </w:r>
    </w:p>
    <w:p w:rsidR="00EF2FF1" w:rsidRDefault="00EF2FF1" w:rsidP="00EF2FF1"/>
    <w:p w:rsidR="004D130A" w:rsidRDefault="004D130A">
      <w:bookmarkStart w:id="0" w:name="_GoBack"/>
      <w:bookmarkEnd w:id="0"/>
    </w:p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A3"/>
    <w:rsid w:val="004D130A"/>
    <w:rsid w:val="00D872A3"/>
    <w:rsid w:val="00E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2025-02-12T08:31:00Z</dcterms:created>
  <dcterms:modified xsi:type="dcterms:W3CDTF">2025-02-12T08:31:00Z</dcterms:modified>
</cp:coreProperties>
</file>