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3C72" w:rsidRDefault="00D13C72" w:rsidP="00D13C72">
      <w:pPr>
        <w:spacing w:line="192" w:lineRule="auto"/>
        <w:jc w:val="center"/>
      </w:pPr>
      <w:r>
        <w:rPr>
          <w:noProof/>
          <w:lang w:eastAsia="ru-RU"/>
        </w:rPr>
        <w:drawing>
          <wp:inline distT="0" distB="0" distL="0" distR="0">
            <wp:extent cx="714375" cy="781050"/>
            <wp:effectExtent l="0" t="0" r="9525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C72" w:rsidRDefault="00D13C72" w:rsidP="00D13C72">
      <w:pPr>
        <w:spacing w:line="192" w:lineRule="auto"/>
        <w:jc w:val="center"/>
        <w:rPr>
          <w:sz w:val="30"/>
        </w:rPr>
      </w:pPr>
    </w:p>
    <w:tbl>
      <w:tblPr>
        <w:tblpPr w:leftFromText="180" w:rightFromText="180" w:vertAnchor="text" w:horzAnchor="margin" w:tblpY="132"/>
        <w:tblW w:w="978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781"/>
      </w:tblGrid>
      <w:tr w:rsidR="00D13C72" w:rsidTr="00C9097D">
        <w:tc>
          <w:tcPr>
            <w:tcW w:w="9781" w:type="dxa"/>
          </w:tcPr>
          <w:p w:rsidR="00D13C72" w:rsidRPr="00024AA6" w:rsidRDefault="00D13C72" w:rsidP="00C9097D">
            <w:pPr>
              <w:pStyle w:val="3"/>
              <w:spacing w:before="0" w:after="0"/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24AA6">
              <w:rPr>
                <w:rFonts w:ascii="Times New Roman" w:hAnsi="Times New Roman" w:cs="Times New Roman"/>
                <w:sz w:val="36"/>
                <w:szCs w:val="36"/>
              </w:rPr>
              <w:t>АДМИНИСТРАЦИЯ ИССИНСКОГО РАЙОНА</w:t>
            </w:r>
          </w:p>
        </w:tc>
      </w:tr>
      <w:tr w:rsidR="00D13C72" w:rsidTr="00C9097D">
        <w:trPr>
          <w:trHeight w:val="397"/>
        </w:trPr>
        <w:tc>
          <w:tcPr>
            <w:tcW w:w="9781" w:type="dxa"/>
            <w:vAlign w:val="center"/>
          </w:tcPr>
          <w:p w:rsidR="00D13C72" w:rsidRPr="00024AA6" w:rsidRDefault="00D13C72" w:rsidP="00C9097D">
            <w:pPr>
              <w:pStyle w:val="3"/>
              <w:spacing w:before="0" w:after="0"/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24AA6">
              <w:rPr>
                <w:rFonts w:ascii="Times New Roman" w:hAnsi="Times New Roman" w:cs="Times New Roman"/>
                <w:sz w:val="36"/>
                <w:szCs w:val="36"/>
              </w:rPr>
              <w:t>ПЕНЗЕНСКОЙ ОБЛАСТИ</w:t>
            </w:r>
          </w:p>
        </w:tc>
      </w:tr>
      <w:tr w:rsidR="00D13C72" w:rsidTr="00C9097D">
        <w:trPr>
          <w:trHeight w:val="542"/>
        </w:trPr>
        <w:tc>
          <w:tcPr>
            <w:tcW w:w="9781" w:type="dxa"/>
            <w:vAlign w:val="center"/>
          </w:tcPr>
          <w:p w:rsidR="00D13C72" w:rsidRPr="00024AA6" w:rsidRDefault="00D13C72" w:rsidP="00C9097D">
            <w:pPr>
              <w:pStyle w:val="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4AA6">
              <w:rPr>
                <w:rFonts w:ascii="Times New Roman" w:hAnsi="Times New Roman" w:cs="Times New Roman"/>
                <w:sz w:val="28"/>
                <w:szCs w:val="28"/>
              </w:rPr>
              <w:t>ПОСТАНОВЛЕНИЕ</w:t>
            </w:r>
          </w:p>
        </w:tc>
      </w:tr>
    </w:tbl>
    <w:p w:rsidR="00D13C72" w:rsidRDefault="00D13C72" w:rsidP="00D13C72"/>
    <w:tbl>
      <w:tblPr>
        <w:tblpPr w:leftFromText="180" w:rightFromText="180" w:vertAnchor="text" w:horzAnchor="page" w:tblpX="4099" w:tblpY="168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4"/>
        <w:gridCol w:w="2835"/>
        <w:gridCol w:w="397"/>
        <w:gridCol w:w="1134"/>
      </w:tblGrid>
      <w:tr w:rsidR="00D13C72" w:rsidRPr="00D13C72" w:rsidTr="00D13C72">
        <w:trPr>
          <w:trHeight w:val="80"/>
        </w:trPr>
        <w:tc>
          <w:tcPr>
            <w:tcW w:w="284" w:type="dxa"/>
            <w:vAlign w:val="bottom"/>
          </w:tcPr>
          <w:p w:rsidR="00D13C72" w:rsidRPr="00D13C72" w:rsidRDefault="00D13C72" w:rsidP="00D13C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3C72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D13C72" w:rsidRPr="00D13C72" w:rsidRDefault="00D13C72" w:rsidP="00D13C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3C72">
              <w:rPr>
                <w:rFonts w:ascii="Times New Roman" w:hAnsi="Times New Roman" w:cs="Times New Roman"/>
                <w:sz w:val="24"/>
                <w:szCs w:val="24"/>
              </w:rPr>
              <w:t xml:space="preserve">             13.04.2020</w:t>
            </w:r>
          </w:p>
        </w:tc>
        <w:tc>
          <w:tcPr>
            <w:tcW w:w="397" w:type="dxa"/>
            <w:vAlign w:val="bottom"/>
          </w:tcPr>
          <w:p w:rsidR="00D13C72" w:rsidRPr="00D13C72" w:rsidRDefault="00D13C72" w:rsidP="00D13C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3C7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D13C72" w:rsidRPr="00D13C72" w:rsidRDefault="00D13C72" w:rsidP="00310D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3C72">
              <w:rPr>
                <w:rFonts w:ascii="Times New Roman" w:hAnsi="Times New Roman" w:cs="Times New Roman"/>
                <w:sz w:val="24"/>
                <w:szCs w:val="24"/>
              </w:rPr>
              <w:t xml:space="preserve">    10</w:t>
            </w:r>
            <w:r w:rsidR="00310D9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D13C72">
              <w:rPr>
                <w:rFonts w:ascii="Times New Roman" w:hAnsi="Times New Roman" w:cs="Times New Roman"/>
                <w:sz w:val="24"/>
                <w:szCs w:val="24"/>
              </w:rPr>
              <w:t>-п</w:t>
            </w:r>
          </w:p>
        </w:tc>
      </w:tr>
      <w:tr w:rsidR="00D13C72" w:rsidRPr="00D13C72" w:rsidTr="00D13C72">
        <w:trPr>
          <w:trHeight w:val="65"/>
        </w:trPr>
        <w:tc>
          <w:tcPr>
            <w:tcW w:w="4650" w:type="dxa"/>
            <w:gridSpan w:val="4"/>
          </w:tcPr>
          <w:p w:rsidR="00D13C72" w:rsidRPr="00D13C72" w:rsidRDefault="00D13C72" w:rsidP="00D13C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3C72" w:rsidRPr="00D13C72" w:rsidRDefault="00D13C72" w:rsidP="00D13C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3C72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gramStart"/>
            <w:r w:rsidRPr="00D13C72"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 w:rsidRPr="00D13C72">
              <w:rPr>
                <w:rFonts w:ascii="Times New Roman" w:hAnsi="Times New Roman" w:cs="Times New Roman"/>
                <w:sz w:val="24"/>
                <w:szCs w:val="24"/>
              </w:rPr>
              <w:t>сса</w:t>
            </w:r>
            <w:proofErr w:type="spellEnd"/>
          </w:p>
        </w:tc>
      </w:tr>
    </w:tbl>
    <w:p w:rsidR="00D13C72" w:rsidRPr="00D13C72" w:rsidRDefault="00D13C72" w:rsidP="00D13C7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13C72" w:rsidRPr="00D13C72" w:rsidRDefault="00D13C72" w:rsidP="00D13C7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13C72" w:rsidRPr="00D13C72" w:rsidRDefault="00D13C72" w:rsidP="00D13C7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713D" w:rsidRPr="00D13C72" w:rsidRDefault="009D713D">
      <w:pPr>
        <w:pStyle w:val="ConsPlusTitlePage"/>
        <w:rPr>
          <w:rFonts w:ascii="Times New Roman" w:hAnsi="Times New Roman" w:cs="Times New Roman"/>
          <w:sz w:val="24"/>
          <w:szCs w:val="24"/>
        </w:rPr>
      </w:pPr>
      <w:r w:rsidRPr="00D13C72">
        <w:rPr>
          <w:rFonts w:ascii="Times New Roman" w:hAnsi="Times New Roman" w:cs="Times New Roman"/>
          <w:sz w:val="24"/>
          <w:szCs w:val="24"/>
        </w:rPr>
        <w:br/>
      </w:r>
    </w:p>
    <w:p w:rsidR="00FA7D46" w:rsidRDefault="00FA7D46">
      <w:pPr>
        <w:pStyle w:val="ConsPlusTitle"/>
        <w:ind w:firstLine="540"/>
        <w:jc w:val="both"/>
      </w:pPr>
    </w:p>
    <w:p w:rsidR="009D713D" w:rsidRPr="00310D95" w:rsidRDefault="00310D95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310D95">
        <w:rPr>
          <w:rFonts w:ascii="Times New Roman" w:hAnsi="Times New Roman" w:cs="Times New Roman"/>
          <w:sz w:val="28"/>
          <w:szCs w:val="28"/>
        </w:rPr>
        <w:t>б утверждении порядка составления, утверждения и ведения</w:t>
      </w:r>
    </w:p>
    <w:p w:rsidR="009D713D" w:rsidRPr="00310D95" w:rsidRDefault="00310D95" w:rsidP="00FA7D46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310D95">
        <w:rPr>
          <w:rFonts w:ascii="Times New Roman" w:hAnsi="Times New Roman" w:cs="Times New Roman"/>
          <w:sz w:val="28"/>
          <w:szCs w:val="28"/>
        </w:rPr>
        <w:t xml:space="preserve">бюджетных смет администрации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310D95">
        <w:rPr>
          <w:rFonts w:ascii="Times New Roman" w:hAnsi="Times New Roman" w:cs="Times New Roman"/>
          <w:sz w:val="28"/>
          <w:szCs w:val="28"/>
        </w:rPr>
        <w:t xml:space="preserve">ссинского района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310D95">
        <w:rPr>
          <w:rFonts w:ascii="Times New Roman" w:hAnsi="Times New Roman" w:cs="Times New Roman"/>
          <w:sz w:val="28"/>
          <w:szCs w:val="28"/>
        </w:rPr>
        <w:t xml:space="preserve">ензенской области и муниципальных казенных учреждений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310D95">
        <w:rPr>
          <w:rFonts w:ascii="Times New Roman" w:hAnsi="Times New Roman" w:cs="Times New Roman"/>
          <w:sz w:val="28"/>
          <w:szCs w:val="28"/>
        </w:rPr>
        <w:t xml:space="preserve">ссинского района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310D95">
        <w:rPr>
          <w:rFonts w:ascii="Times New Roman" w:hAnsi="Times New Roman" w:cs="Times New Roman"/>
          <w:sz w:val="28"/>
          <w:szCs w:val="28"/>
        </w:rPr>
        <w:t>ензенской области,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0D95">
        <w:rPr>
          <w:rFonts w:ascii="Times New Roman" w:hAnsi="Times New Roman" w:cs="Times New Roman"/>
          <w:sz w:val="28"/>
          <w:szCs w:val="28"/>
        </w:rPr>
        <w:t xml:space="preserve">учредителем которых является администрация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310D95">
        <w:rPr>
          <w:rFonts w:ascii="Times New Roman" w:hAnsi="Times New Roman" w:cs="Times New Roman"/>
          <w:sz w:val="28"/>
          <w:szCs w:val="28"/>
        </w:rPr>
        <w:t xml:space="preserve">ссинского района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310D95">
        <w:rPr>
          <w:rFonts w:ascii="Times New Roman" w:hAnsi="Times New Roman" w:cs="Times New Roman"/>
          <w:sz w:val="28"/>
          <w:szCs w:val="28"/>
        </w:rPr>
        <w:t>ензенской области</w:t>
      </w:r>
    </w:p>
    <w:p w:rsidR="009D713D" w:rsidRPr="00115229" w:rsidRDefault="009D713D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310D95" w:rsidRDefault="009D713D" w:rsidP="00310D95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10D95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6" w:history="1">
        <w:r w:rsidRPr="00310D95">
          <w:rPr>
            <w:rFonts w:ascii="Times New Roman" w:hAnsi="Times New Roman" w:cs="Times New Roman"/>
            <w:sz w:val="28"/>
            <w:szCs w:val="28"/>
          </w:rPr>
          <w:t>статьями 158</w:t>
        </w:r>
      </w:hyperlink>
      <w:r w:rsidRPr="00310D95">
        <w:rPr>
          <w:rFonts w:ascii="Times New Roman" w:hAnsi="Times New Roman" w:cs="Times New Roman"/>
          <w:sz w:val="28"/>
          <w:szCs w:val="28"/>
        </w:rPr>
        <w:t xml:space="preserve">, </w:t>
      </w:r>
      <w:hyperlink r:id="rId7" w:history="1">
        <w:r w:rsidRPr="00310D95">
          <w:rPr>
            <w:rFonts w:ascii="Times New Roman" w:hAnsi="Times New Roman" w:cs="Times New Roman"/>
            <w:sz w:val="28"/>
            <w:szCs w:val="28"/>
          </w:rPr>
          <w:t>161</w:t>
        </w:r>
      </w:hyperlink>
      <w:r w:rsidRPr="00310D95">
        <w:rPr>
          <w:rFonts w:ascii="Times New Roman" w:hAnsi="Times New Roman" w:cs="Times New Roman"/>
          <w:sz w:val="28"/>
          <w:szCs w:val="28"/>
        </w:rPr>
        <w:t xml:space="preserve">, </w:t>
      </w:r>
      <w:hyperlink r:id="rId8" w:history="1">
        <w:r w:rsidRPr="00310D95">
          <w:rPr>
            <w:rFonts w:ascii="Times New Roman" w:hAnsi="Times New Roman" w:cs="Times New Roman"/>
            <w:sz w:val="28"/>
            <w:szCs w:val="28"/>
          </w:rPr>
          <w:t>162</w:t>
        </w:r>
      </w:hyperlink>
      <w:r w:rsidRPr="00310D95">
        <w:rPr>
          <w:rFonts w:ascii="Times New Roman" w:hAnsi="Times New Roman" w:cs="Times New Roman"/>
          <w:sz w:val="28"/>
          <w:szCs w:val="28"/>
        </w:rPr>
        <w:t xml:space="preserve">, </w:t>
      </w:r>
      <w:hyperlink r:id="rId9" w:history="1">
        <w:r w:rsidRPr="00310D95">
          <w:rPr>
            <w:rFonts w:ascii="Times New Roman" w:hAnsi="Times New Roman" w:cs="Times New Roman"/>
            <w:sz w:val="28"/>
            <w:szCs w:val="28"/>
          </w:rPr>
          <w:t>221</w:t>
        </w:r>
      </w:hyperlink>
      <w:r w:rsidRPr="00310D95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Федерации, </w:t>
      </w:r>
      <w:hyperlink r:id="rId10" w:history="1">
        <w:r w:rsidRPr="00310D95">
          <w:rPr>
            <w:rFonts w:ascii="Times New Roman" w:hAnsi="Times New Roman" w:cs="Times New Roman"/>
            <w:sz w:val="28"/>
            <w:szCs w:val="28"/>
          </w:rPr>
          <w:t>приказом</w:t>
        </w:r>
      </w:hyperlink>
      <w:r w:rsidRPr="00310D95">
        <w:rPr>
          <w:rFonts w:ascii="Times New Roman" w:hAnsi="Times New Roman" w:cs="Times New Roman"/>
          <w:sz w:val="28"/>
          <w:szCs w:val="28"/>
        </w:rPr>
        <w:t xml:space="preserve"> Министерства финансов Российской Федерации от 14.02.2018 N 26н "Об общих требованиях к порядку составления, утверждения и ведения бюджетных смет казен</w:t>
      </w:r>
      <w:r w:rsidR="00FA7D46" w:rsidRPr="00310D95">
        <w:rPr>
          <w:rFonts w:ascii="Times New Roman" w:hAnsi="Times New Roman" w:cs="Times New Roman"/>
          <w:sz w:val="28"/>
          <w:szCs w:val="28"/>
        </w:rPr>
        <w:t>ных учреждений", руководствуясь статьей 21 Устава Иссинского района Пензенской области, администрация Иссинского района Пензенской области</w:t>
      </w:r>
      <w:bookmarkStart w:id="0" w:name="_GoBack"/>
      <w:bookmarkEnd w:id="0"/>
      <w:r w:rsidR="00FA7D46" w:rsidRPr="00310D9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 w:rsidRPr="00310D95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310D95" w:rsidRDefault="009D713D" w:rsidP="00310D9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10D95">
        <w:rPr>
          <w:rFonts w:ascii="Times New Roman" w:hAnsi="Times New Roman" w:cs="Times New Roman"/>
          <w:sz w:val="28"/>
          <w:szCs w:val="28"/>
        </w:rPr>
        <w:t xml:space="preserve">1. Утвердить прилагаемый </w:t>
      </w:r>
      <w:hyperlink w:anchor="P35" w:history="1">
        <w:r w:rsidRPr="00310D95">
          <w:rPr>
            <w:rFonts w:ascii="Times New Roman" w:hAnsi="Times New Roman" w:cs="Times New Roman"/>
            <w:sz w:val="28"/>
            <w:szCs w:val="28"/>
          </w:rPr>
          <w:t>Порядок</w:t>
        </w:r>
      </w:hyperlink>
      <w:r w:rsidRPr="00310D95">
        <w:rPr>
          <w:rFonts w:ascii="Times New Roman" w:hAnsi="Times New Roman" w:cs="Times New Roman"/>
          <w:sz w:val="28"/>
          <w:szCs w:val="28"/>
        </w:rPr>
        <w:t xml:space="preserve"> составления, утверждения и ведения бюджетных</w:t>
      </w:r>
      <w:r w:rsidR="00142704" w:rsidRPr="00310D95">
        <w:rPr>
          <w:rFonts w:ascii="Times New Roman" w:hAnsi="Times New Roman" w:cs="Times New Roman"/>
          <w:sz w:val="28"/>
          <w:szCs w:val="28"/>
        </w:rPr>
        <w:t xml:space="preserve"> смет а</w:t>
      </w:r>
      <w:r w:rsidR="00FA7D46" w:rsidRPr="00310D95">
        <w:rPr>
          <w:rFonts w:ascii="Times New Roman" w:hAnsi="Times New Roman" w:cs="Times New Roman"/>
          <w:sz w:val="28"/>
          <w:szCs w:val="28"/>
        </w:rPr>
        <w:t xml:space="preserve">дминистрации  Иссинского района Пензенской области </w:t>
      </w:r>
      <w:r w:rsidRPr="00310D95">
        <w:rPr>
          <w:rFonts w:ascii="Times New Roman" w:hAnsi="Times New Roman" w:cs="Times New Roman"/>
          <w:sz w:val="28"/>
          <w:szCs w:val="28"/>
        </w:rPr>
        <w:t xml:space="preserve"> и</w:t>
      </w:r>
      <w:r w:rsidR="00FA7D46" w:rsidRPr="00310D95">
        <w:rPr>
          <w:rFonts w:ascii="Times New Roman" w:hAnsi="Times New Roman" w:cs="Times New Roman"/>
          <w:sz w:val="28"/>
          <w:szCs w:val="28"/>
        </w:rPr>
        <w:t xml:space="preserve"> муниципальных</w:t>
      </w:r>
      <w:r w:rsidRPr="00310D95">
        <w:rPr>
          <w:rFonts w:ascii="Times New Roman" w:hAnsi="Times New Roman" w:cs="Times New Roman"/>
          <w:sz w:val="28"/>
          <w:szCs w:val="28"/>
        </w:rPr>
        <w:t xml:space="preserve"> казенных учреждений</w:t>
      </w:r>
      <w:r w:rsidR="00FA7D46" w:rsidRPr="00310D95">
        <w:rPr>
          <w:rFonts w:ascii="Times New Roman" w:hAnsi="Times New Roman" w:cs="Times New Roman"/>
          <w:sz w:val="28"/>
          <w:szCs w:val="28"/>
        </w:rPr>
        <w:t xml:space="preserve"> Иссинского района Пензенской области, учредителем которых является администрация Иссинского района Пензенской области</w:t>
      </w:r>
      <w:r w:rsidR="00310D95">
        <w:rPr>
          <w:rFonts w:ascii="Times New Roman" w:hAnsi="Times New Roman" w:cs="Times New Roman"/>
          <w:sz w:val="28"/>
          <w:szCs w:val="28"/>
        </w:rPr>
        <w:t>.</w:t>
      </w:r>
    </w:p>
    <w:p w:rsidR="00310D95" w:rsidRDefault="009D713D" w:rsidP="00310D9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10D95">
        <w:rPr>
          <w:rFonts w:ascii="Times New Roman" w:hAnsi="Times New Roman" w:cs="Times New Roman"/>
          <w:sz w:val="28"/>
          <w:szCs w:val="28"/>
        </w:rPr>
        <w:t xml:space="preserve">2. Признать утратившим силу </w:t>
      </w:r>
      <w:r w:rsidR="00142704" w:rsidRPr="00310D95">
        <w:rPr>
          <w:rFonts w:ascii="Times New Roman" w:hAnsi="Times New Roman" w:cs="Times New Roman"/>
          <w:sz w:val="28"/>
          <w:szCs w:val="28"/>
        </w:rPr>
        <w:t xml:space="preserve"> с 01.01.2020 года </w:t>
      </w:r>
      <w:hyperlink r:id="rId11" w:history="1">
        <w:r w:rsidRPr="00310D95">
          <w:rPr>
            <w:rFonts w:ascii="Times New Roman" w:hAnsi="Times New Roman" w:cs="Times New Roman"/>
            <w:sz w:val="28"/>
            <w:szCs w:val="28"/>
          </w:rPr>
          <w:t>постановление</w:t>
        </w:r>
      </w:hyperlink>
      <w:r w:rsidR="00142704" w:rsidRPr="00310D95">
        <w:rPr>
          <w:rFonts w:ascii="Times New Roman" w:hAnsi="Times New Roman" w:cs="Times New Roman"/>
          <w:sz w:val="28"/>
          <w:szCs w:val="28"/>
        </w:rPr>
        <w:t xml:space="preserve"> администрации  Иссинского района </w:t>
      </w:r>
      <w:r w:rsidRPr="00310D95">
        <w:rPr>
          <w:rFonts w:ascii="Times New Roman" w:hAnsi="Times New Roman" w:cs="Times New Roman"/>
          <w:sz w:val="28"/>
          <w:szCs w:val="28"/>
        </w:rPr>
        <w:t xml:space="preserve"> </w:t>
      </w:r>
      <w:r w:rsidR="00142704" w:rsidRPr="00310D95">
        <w:rPr>
          <w:rFonts w:ascii="Times New Roman" w:hAnsi="Times New Roman" w:cs="Times New Roman"/>
          <w:sz w:val="28"/>
          <w:szCs w:val="28"/>
        </w:rPr>
        <w:t>Пензенской области от 02.02.2016 №22-п  "Об утверждении п</w:t>
      </w:r>
      <w:r w:rsidRPr="00310D95">
        <w:rPr>
          <w:rFonts w:ascii="Times New Roman" w:hAnsi="Times New Roman" w:cs="Times New Roman"/>
          <w:sz w:val="28"/>
          <w:szCs w:val="28"/>
        </w:rPr>
        <w:t>орядка составления, утверждения и вед</w:t>
      </w:r>
      <w:r w:rsidR="00142704" w:rsidRPr="00310D95">
        <w:rPr>
          <w:rFonts w:ascii="Times New Roman" w:hAnsi="Times New Roman" w:cs="Times New Roman"/>
          <w:sz w:val="28"/>
          <w:szCs w:val="28"/>
        </w:rPr>
        <w:t xml:space="preserve">ения бюджетных смет  муниципальных казенных учреждений Иссинского района </w:t>
      </w:r>
      <w:r w:rsidRPr="00310D95">
        <w:rPr>
          <w:rFonts w:ascii="Times New Roman" w:hAnsi="Times New Roman" w:cs="Times New Roman"/>
          <w:sz w:val="28"/>
          <w:szCs w:val="28"/>
        </w:rPr>
        <w:t xml:space="preserve"> Пензенской области".</w:t>
      </w:r>
      <w:r w:rsidR="009E7C2B" w:rsidRPr="00310D9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10D95" w:rsidRDefault="009D713D" w:rsidP="00310D9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10D95">
        <w:rPr>
          <w:rFonts w:ascii="Times New Roman" w:hAnsi="Times New Roman" w:cs="Times New Roman"/>
          <w:sz w:val="28"/>
          <w:szCs w:val="28"/>
        </w:rPr>
        <w:t>3. Настоящее постановление в</w:t>
      </w:r>
      <w:r w:rsidR="00142704" w:rsidRPr="00310D95">
        <w:rPr>
          <w:rFonts w:ascii="Times New Roman" w:hAnsi="Times New Roman" w:cs="Times New Roman"/>
          <w:sz w:val="28"/>
          <w:szCs w:val="28"/>
        </w:rPr>
        <w:t xml:space="preserve">ступает в силу </w:t>
      </w:r>
      <w:r w:rsidRPr="00310D95">
        <w:rPr>
          <w:rFonts w:ascii="Times New Roman" w:hAnsi="Times New Roman" w:cs="Times New Roman"/>
          <w:sz w:val="28"/>
          <w:szCs w:val="28"/>
        </w:rPr>
        <w:t xml:space="preserve"> после </w:t>
      </w:r>
      <w:r w:rsidR="00142704" w:rsidRPr="00310D95">
        <w:rPr>
          <w:rFonts w:ascii="Times New Roman" w:hAnsi="Times New Roman" w:cs="Times New Roman"/>
          <w:sz w:val="28"/>
          <w:szCs w:val="28"/>
        </w:rPr>
        <w:t xml:space="preserve"> его подписания</w:t>
      </w:r>
      <w:r w:rsidRPr="00310D95">
        <w:rPr>
          <w:rFonts w:ascii="Times New Roman" w:hAnsi="Times New Roman" w:cs="Times New Roman"/>
          <w:sz w:val="28"/>
          <w:szCs w:val="28"/>
        </w:rPr>
        <w:t xml:space="preserve"> и распространяется на прав</w:t>
      </w:r>
      <w:r w:rsidR="00142704" w:rsidRPr="00310D95">
        <w:rPr>
          <w:rFonts w:ascii="Times New Roman" w:hAnsi="Times New Roman" w:cs="Times New Roman"/>
          <w:sz w:val="28"/>
          <w:szCs w:val="28"/>
        </w:rPr>
        <w:t>оотношения при составлении</w:t>
      </w:r>
      <w:proofErr w:type="gramStart"/>
      <w:r w:rsidR="00142704" w:rsidRPr="00310D95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142704" w:rsidRPr="00310D95">
        <w:rPr>
          <w:rFonts w:ascii="Times New Roman" w:hAnsi="Times New Roman" w:cs="Times New Roman"/>
          <w:sz w:val="28"/>
          <w:szCs w:val="28"/>
        </w:rPr>
        <w:t xml:space="preserve">утверждении и ведения бюджетных смет администрации  Иссинского района Пензенской области  и муниципальных казенных учреждений Иссинского района Пензенской области, </w:t>
      </w:r>
      <w:r w:rsidR="00142704" w:rsidRPr="00310D95">
        <w:rPr>
          <w:rFonts w:ascii="Times New Roman" w:hAnsi="Times New Roman" w:cs="Times New Roman"/>
          <w:sz w:val="28"/>
          <w:szCs w:val="28"/>
        </w:rPr>
        <w:lastRenderedPageBreak/>
        <w:t>учредителем которых является администрация Иссинского района Пензенской области, начиная с составления , утверждения и ведения бюджетной сметы такого учреждения на 2020год  и плановый период 2021 и 2022 годов</w:t>
      </w:r>
      <w:r w:rsidR="00310D95">
        <w:rPr>
          <w:rFonts w:ascii="Times New Roman" w:hAnsi="Times New Roman" w:cs="Times New Roman"/>
          <w:sz w:val="28"/>
          <w:szCs w:val="28"/>
        </w:rPr>
        <w:t>.</w:t>
      </w:r>
    </w:p>
    <w:p w:rsidR="00310D95" w:rsidRDefault="00142704" w:rsidP="00310D9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10D95">
        <w:rPr>
          <w:rFonts w:ascii="Times New Roman" w:hAnsi="Times New Roman" w:cs="Times New Roman"/>
          <w:sz w:val="28"/>
          <w:szCs w:val="28"/>
        </w:rPr>
        <w:t xml:space="preserve"> </w:t>
      </w:r>
      <w:r w:rsidR="009D713D" w:rsidRPr="00310D95">
        <w:rPr>
          <w:rFonts w:ascii="Times New Roman" w:hAnsi="Times New Roman" w:cs="Times New Roman"/>
          <w:sz w:val="28"/>
          <w:szCs w:val="28"/>
        </w:rPr>
        <w:t xml:space="preserve">4. Настоящее </w:t>
      </w:r>
      <w:r w:rsidRPr="00310D95">
        <w:rPr>
          <w:rFonts w:ascii="Times New Roman" w:hAnsi="Times New Roman" w:cs="Times New Roman"/>
          <w:sz w:val="28"/>
          <w:szCs w:val="28"/>
        </w:rPr>
        <w:t>постановление разместить на официальном сайте администрации Иссинского района Пензенской области в информационно-телекоммуникационной сети « Интернет»</w:t>
      </w:r>
      <w:r w:rsidR="00310D95">
        <w:rPr>
          <w:rFonts w:ascii="Times New Roman" w:hAnsi="Times New Roman" w:cs="Times New Roman"/>
          <w:sz w:val="28"/>
          <w:szCs w:val="28"/>
        </w:rPr>
        <w:t>.</w:t>
      </w:r>
    </w:p>
    <w:p w:rsidR="00310D95" w:rsidRDefault="001120D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10D95">
        <w:rPr>
          <w:rFonts w:ascii="Times New Roman" w:hAnsi="Times New Roman" w:cs="Times New Roman"/>
          <w:sz w:val="28"/>
          <w:szCs w:val="28"/>
        </w:rPr>
        <w:t>5</w:t>
      </w:r>
      <w:r w:rsidR="009D713D" w:rsidRPr="00310D95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9D713D" w:rsidRPr="00310D9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9D713D" w:rsidRPr="00310D9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начальника отдела бухгалтерского учета</w:t>
      </w:r>
      <w:r w:rsidRPr="00310D95">
        <w:rPr>
          <w:rFonts w:ascii="Times New Roman" w:hAnsi="Times New Roman" w:cs="Times New Roman"/>
          <w:sz w:val="28"/>
          <w:szCs w:val="28"/>
        </w:rPr>
        <w:t xml:space="preserve"> и отчетности </w:t>
      </w:r>
      <w:r w:rsidR="00EA0186" w:rsidRPr="00310D95">
        <w:rPr>
          <w:rFonts w:ascii="Times New Roman" w:hAnsi="Times New Roman" w:cs="Times New Roman"/>
          <w:sz w:val="28"/>
          <w:szCs w:val="28"/>
        </w:rPr>
        <w:t xml:space="preserve"> администрации Иссинского района Пензенской области</w:t>
      </w:r>
      <w:r w:rsidR="00310D95">
        <w:rPr>
          <w:rFonts w:ascii="Times New Roman" w:hAnsi="Times New Roman" w:cs="Times New Roman"/>
          <w:sz w:val="28"/>
          <w:szCs w:val="28"/>
        </w:rPr>
        <w:t>.</w:t>
      </w:r>
    </w:p>
    <w:p w:rsidR="00310D95" w:rsidRDefault="00310D9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10D95" w:rsidRDefault="00310D95" w:rsidP="00310D9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10D95" w:rsidRDefault="00310D95" w:rsidP="00310D9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10D95" w:rsidRDefault="00310D95" w:rsidP="00310D9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D713D" w:rsidRPr="00310D95" w:rsidRDefault="00310D95" w:rsidP="00310D9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EA0186" w:rsidRPr="00310D95">
        <w:rPr>
          <w:rFonts w:ascii="Times New Roman" w:hAnsi="Times New Roman" w:cs="Times New Roman"/>
          <w:sz w:val="28"/>
          <w:szCs w:val="28"/>
        </w:rPr>
        <w:t xml:space="preserve">лава администрации                                      </w:t>
      </w:r>
      <w:r w:rsidR="00C128DA" w:rsidRPr="00310D95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EA0186" w:rsidRPr="00310D95">
        <w:rPr>
          <w:rFonts w:ascii="Times New Roman" w:hAnsi="Times New Roman" w:cs="Times New Roman"/>
          <w:sz w:val="28"/>
          <w:szCs w:val="28"/>
        </w:rPr>
        <w:t xml:space="preserve">    Н.А.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0186" w:rsidRPr="00310D95">
        <w:rPr>
          <w:rFonts w:ascii="Times New Roman" w:hAnsi="Times New Roman" w:cs="Times New Roman"/>
          <w:sz w:val="28"/>
          <w:szCs w:val="28"/>
        </w:rPr>
        <w:t>Аргаткин</w:t>
      </w:r>
      <w:proofErr w:type="spellEnd"/>
    </w:p>
    <w:p w:rsidR="009D713D" w:rsidRPr="00115229" w:rsidRDefault="009D713D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9D713D" w:rsidRPr="00115229" w:rsidRDefault="009D713D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9D713D" w:rsidRPr="00115229" w:rsidRDefault="009D713D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9D713D" w:rsidRDefault="009D713D">
      <w:pPr>
        <w:pStyle w:val="ConsPlusNormal"/>
        <w:ind w:firstLine="540"/>
        <w:jc w:val="both"/>
      </w:pPr>
    </w:p>
    <w:p w:rsidR="009D713D" w:rsidRDefault="009D713D">
      <w:pPr>
        <w:pStyle w:val="ConsPlusNormal"/>
        <w:jc w:val="right"/>
        <w:outlineLvl w:val="0"/>
      </w:pPr>
    </w:p>
    <w:p w:rsidR="009D713D" w:rsidRDefault="009D713D">
      <w:pPr>
        <w:pStyle w:val="ConsPlusNormal"/>
        <w:ind w:firstLine="540"/>
        <w:jc w:val="both"/>
      </w:pPr>
    </w:p>
    <w:p w:rsidR="00CC041A" w:rsidRDefault="00CC041A">
      <w:pPr>
        <w:pStyle w:val="ConsPlusNormal"/>
        <w:ind w:firstLine="540"/>
        <w:jc w:val="both"/>
      </w:pPr>
    </w:p>
    <w:p w:rsidR="00CC041A" w:rsidRDefault="00CC041A">
      <w:pPr>
        <w:pStyle w:val="ConsPlusNormal"/>
        <w:ind w:firstLine="540"/>
        <w:jc w:val="both"/>
      </w:pPr>
    </w:p>
    <w:p w:rsidR="00CC041A" w:rsidRDefault="00CC041A">
      <w:pPr>
        <w:pStyle w:val="ConsPlusNormal"/>
        <w:ind w:firstLine="540"/>
        <w:jc w:val="both"/>
      </w:pPr>
    </w:p>
    <w:p w:rsidR="00CC041A" w:rsidRDefault="00CC041A">
      <w:pPr>
        <w:pStyle w:val="ConsPlusNormal"/>
        <w:ind w:firstLine="540"/>
        <w:jc w:val="both"/>
      </w:pPr>
    </w:p>
    <w:p w:rsidR="00310D95" w:rsidRDefault="00310D95">
      <w:pPr>
        <w:pStyle w:val="ConsPlusNormal"/>
        <w:ind w:firstLine="540"/>
        <w:jc w:val="both"/>
      </w:pPr>
    </w:p>
    <w:p w:rsidR="00310D95" w:rsidRDefault="00310D95">
      <w:pPr>
        <w:pStyle w:val="ConsPlusNormal"/>
        <w:ind w:firstLine="540"/>
        <w:jc w:val="both"/>
      </w:pPr>
    </w:p>
    <w:p w:rsidR="00310D95" w:rsidRDefault="00310D95">
      <w:pPr>
        <w:pStyle w:val="ConsPlusNormal"/>
        <w:ind w:firstLine="540"/>
        <w:jc w:val="both"/>
      </w:pPr>
    </w:p>
    <w:p w:rsidR="00310D95" w:rsidRDefault="00310D95">
      <w:pPr>
        <w:pStyle w:val="ConsPlusNormal"/>
        <w:ind w:firstLine="540"/>
        <w:jc w:val="both"/>
      </w:pPr>
    </w:p>
    <w:p w:rsidR="00310D95" w:rsidRDefault="00310D95">
      <w:pPr>
        <w:pStyle w:val="ConsPlusNormal"/>
        <w:ind w:firstLine="540"/>
        <w:jc w:val="both"/>
      </w:pPr>
    </w:p>
    <w:p w:rsidR="00310D95" w:rsidRDefault="00310D95">
      <w:pPr>
        <w:pStyle w:val="ConsPlusNormal"/>
        <w:ind w:firstLine="540"/>
        <w:jc w:val="both"/>
      </w:pPr>
    </w:p>
    <w:p w:rsidR="00310D95" w:rsidRDefault="00310D95">
      <w:pPr>
        <w:pStyle w:val="ConsPlusNormal"/>
        <w:ind w:firstLine="540"/>
        <w:jc w:val="both"/>
      </w:pPr>
    </w:p>
    <w:p w:rsidR="00310D95" w:rsidRDefault="00310D95">
      <w:pPr>
        <w:pStyle w:val="ConsPlusNormal"/>
        <w:ind w:firstLine="540"/>
        <w:jc w:val="both"/>
      </w:pPr>
    </w:p>
    <w:p w:rsidR="00310D95" w:rsidRDefault="00310D95">
      <w:pPr>
        <w:pStyle w:val="ConsPlusNormal"/>
        <w:ind w:firstLine="540"/>
        <w:jc w:val="both"/>
      </w:pPr>
    </w:p>
    <w:p w:rsidR="00310D95" w:rsidRDefault="00310D95">
      <w:pPr>
        <w:pStyle w:val="ConsPlusNormal"/>
        <w:ind w:firstLine="540"/>
        <w:jc w:val="both"/>
      </w:pPr>
    </w:p>
    <w:p w:rsidR="00310D95" w:rsidRDefault="00310D95">
      <w:pPr>
        <w:pStyle w:val="ConsPlusNormal"/>
        <w:ind w:firstLine="540"/>
        <w:jc w:val="both"/>
      </w:pPr>
    </w:p>
    <w:p w:rsidR="00310D95" w:rsidRDefault="00310D95">
      <w:pPr>
        <w:pStyle w:val="ConsPlusNormal"/>
        <w:ind w:firstLine="540"/>
        <w:jc w:val="both"/>
      </w:pPr>
    </w:p>
    <w:p w:rsidR="00310D95" w:rsidRDefault="00310D95">
      <w:pPr>
        <w:pStyle w:val="ConsPlusNormal"/>
        <w:ind w:firstLine="540"/>
        <w:jc w:val="both"/>
      </w:pPr>
    </w:p>
    <w:p w:rsidR="00310D95" w:rsidRDefault="00310D95">
      <w:pPr>
        <w:pStyle w:val="ConsPlusNormal"/>
        <w:ind w:firstLine="540"/>
        <w:jc w:val="both"/>
      </w:pPr>
    </w:p>
    <w:p w:rsidR="00310D95" w:rsidRDefault="00310D95">
      <w:pPr>
        <w:pStyle w:val="ConsPlusNormal"/>
        <w:ind w:firstLine="540"/>
        <w:jc w:val="both"/>
      </w:pPr>
    </w:p>
    <w:p w:rsidR="00310D95" w:rsidRDefault="00310D95">
      <w:pPr>
        <w:pStyle w:val="ConsPlusNormal"/>
        <w:ind w:firstLine="540"/>
        <w:jc w:val="both"/>
      </w:pPr>
    </w:p>
    <w:p w:rsidR="00310D95" w:rsidRDefault="00310D95">
      <w:pPr>
        <w:pStyle w:val="ConsPlusNormal"/>
        <w:ind w:firstLine="540"/>
        <w:jc w:val="both"/>
      </w:pPr>
    </w:p>
    <w:p w:rsidR="00310D95" w:rsidRDefault="00310D95">
      <w:pPr>
        <w:pStyle w:val="ConsPlusNormal"/>
        <w:ind w:firstLine="540"/>
        <w:jc w:val="both"/>
      </w:pPr>
    </w:p>
    <w:p w:rsidR="00310D95" w:rsidRDefault="00310D95">
      <w:pPr>
        <w:pStyle w:val="ConsPlusNormal"/>
        <w:ind w:firstLine="540"/>
        <w:jc w:val="both"/>
      </w:pPr>
    </w:p>
    <w:p w:rsidR="00310D95" w:rsidRDefault="00310D95">
      <w:pPr>
        <w:pStyle w:val="ConsPlusNormal"/>
        <w:ind w:firstLine="540"/>
        <w:jc w:val="both"/>
      </w:pPr>
    </w:p>
    <w:p w:rsidR="00310D95" w:rsidRDefault="00310D95">
      <w:pPr>
        <w:pStyle w:val="ConsPlusNormal"/>
        <w:ind w:firstLine="540"/>
        <w:jc w:val="both"/>
      </w:pPr>
    </w:p>
    <w:p w:rsidR="00310D95" w:rsidRDefault="00310D95">
      <w:pPr>
        <w:pStyle w:val="ConsPlusNormal"/>
        <w:ind w:firstLine="540"/>
        <w:jc w:val="both"/>
      </w:pPr>
    </w:p>
    <w:p w:rsidR="00310D95" w:rsidRDefault="00310D95">
      <w:pPr>
        <w:pStyle w:val="ConsPlusNormal"/>
        <w:ind w:firstLine="540"/>
        <w:jc w:val="both"/>
      </w:pPr>
    </w:p>
    <w:p w:rsidR="00310D95" w:rsidRDefault="00310D95">
      <w:pPr>
        <w:pStyle w:val="ConsPlusNormal"/>
        <w:ind w:firstLine="540"/>
        <w:jc w:val="both"/>
      </w:pPr>
    </w:p>
    <w:p w:rsidR="00310D95" w:rsidRDefault="00310D95">
      <w:pPr>
        <w:pStyle w:val="ConsPlusNormal"/>
        <w:ind w:firstLine="540"/>
        <w:jc w:val="both"/>
      </w:pPr>
    </w:p>
    <w:p w:rsidR="00310D95" w:rsidRDefault="00310D95">
      <w:pPr>
        <w:pStyle w:val="ConsPlusNormal"/>
        <w:ind w:firstLine="540"/>
        <w:jc w:val="both"/>
      </w:pPr>
    </w:p>
    <w:p w:rsidR="001120DA" w:rsidRDefault="001120D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9D713D" w:rsidRPr="00CC041A" w:rsidRDefault="009D713D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CC041A">
        <w:rPr>
          <w:rFonts w:ascii="Times New Roman" w:hAnsi="Times New Roman" w:cs="Times New Roman"/>
          <w:sz w:val="24"/>
          <w:szCs w:val="24"/>
        </w:rPr>
        <w:lastRenderedPageBreak/>
        <w:t>Утвержден</w:t>
      </w:r>
    </w:p>
    <w:p w:rsidR="009D713D" w:rsidRPr="00CC041A" w:rsidRDefault="009D713D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CC041A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9D713D" w:rsidRPr="00CC041A" w:rsidRDefault="00CC041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CC041A">
        <w:rPr>
          <w:rFonts w:ascii="Times New Roman" w:hAnsi="Times New Roman" w:cs="Times New Roman"/>
          <w:sz w:val="24"/>
          <w:szCs w:val="24"/>
        </w:rPr>
        <w:t>администрации Иссинского района</w:t>
      </w:r>
    </w:p>
    <w:p w:rsidR="009D713D" w:rsidRPr="00CC041A" w:rsidRDefault="009D713D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CC041A">
        <w:rPr>
          <w:rFonts w:ascii="Times New Roman" w:hAnsi="Times New Roman" w:cs="Times New Roman"/>
          <w:sz w:val="24"/>
          <w:szCs w:val="24"/>
        </w:rPr>
        <w:t>Пензенской области</w:t>
      </w:r>
    </w:p>
    <w:p w:rsidR="009D713D" w:rsidRPr="00CC041A" w:rsidRDefault="009D713D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CC041A">
        <w:rPr>
          <w:rFonts w:ascii="Times New Roman" w:hAnsi="Times New Roman" w:cs="Times New Roman"/>
          <w:sz w:val="24"/>
          <w:szCs w:val="24"/>
        </w:rPr>
        <w:t xml:space="preserve">от </w:t>
      </w:r>
      <w:r w:rsidR="00CC041A" w:rsidRPr="00CC041A">
        <w:rPr>
          <w:rFonts w:ascii="Times New Roman" w:hAnsi="Times New Roman" w:cs="Times New Roman"/>
          <w:sz w:val="24"/>
          <w:szCs w:val="24"/>
        </w:rPr>
        <w:t xml:space="preserve"> </w:t>
      </w:r>
      <w:r w:rsidR="00310D95">
        <w:rPr>
          <w:rFonts w:ascii="Times New Roman" w:hAnsi="Times New Roman" w:cs="Times New Roman"/>
          <w:sz w:val="24"/>
          <w:szCs w:val="24"/>
        </w:rPr>
        <w:t>13.04.2020 №102-п</w:t>
      </w:r>
      <w:r w:rsidR="00CC041A" w:rsidRPr="00CC041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D713D" w:rsidRPr="00CC041A" w:rsidRDefault="009D713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D713D" w:rsidRPr="00CC041A" w:rsidRDefault="009D713D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1" w:name="P35"/>
      <w:bookmarkEnd w:id="1"/>
      <w:r w:rsidRPr="00CC041A">
        <w:rPr>
          <w:rFonts w:ascii="Times New Roman" w:hAnsi="Times New Roman" w:cs="Times New Roman"/>
          <w:sz w:val="24"/>
          <w:szCs w:val="24"/>
        </w:rPr>
        <w:t>ПОРЯДОК</w:t>
      </w:r>
    </w:p>
    <w:p w:rsidR="00CC041A" w:rsidRPr="00CC041A" w:rsidRDefault="00CC041A" w:rsidP="00CC041A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CC041A">
        <w:rPr>
          <w:rFonts w:ascii="Times New Roman" w:hAnsi="Times New Roman" w:cs="Times New Roman"/>
          <w:sz w:val="24"/>
          <w:szCs w:val="24"/>
        </w:rPr>
        <w:t>СОСТАВЛЕНИЯ, УТВЕРЖДЕНИЯ И ВЕДЕНИЯ</w:t>
      </w:r>
    </w:p>
    <w:p w:rsidR="00CC041A" w:rsidRPr="00CC041A" w:rsidRDefault="00CC041A" w:rsidP="00CC041A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CC041A">
        <w:rPr>
          <w:rFonts w:ascii="Times New Roman" w:hAnsi="Times New Roman" w:cs="Times New Roman"/>
          <w:sz w:val="24"/>
          <w:szCs w:val="24"/>
        </w:rPr>
        <w:t>БЮДЖЕТНЫХ СМЕТ АДМИНИСТРАЦИИ ИССИНСКОГО РАЙОНА ПЕНЗЕНСКОЙ ОБЛАСТИ</w:t>
      </w:r>
    </w:p>
    <w:p w:rsidR="00CC041A" w:rsidRPr="00CC041A" w:rsidRDefault="00CC041A" w:rsidP="00CC041A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CC041A">
        <w:rPr>
          <w:rFonts w:ascii="Times New Roman" w:hAnsi="Times New Roman" w:cs="Times New Roman"/>
          <w:sz w:val="24"/>
          <w:szCs w:val="24"/>
        </w:rPr>
        <w:t>И МУНИЦИПАЛЬНЫХ КАЗЕННЫХ УЧРЕЖДЕНИЙ ИССИНСКОГО РАЙОНА ПЕНЗЕНСКОЙ ОБЛАСТИ</w:t>
      </w:r>
      <w:proofErr w:type="gramStart"/>
      <w:r w:rsidRPr="00CC041A">
        <w:rPr>
          <w:rFonts w:ascii="Times New Roman" w:hAnsi="Times New Roman" w:cs="Times New Roman"/>
          <w:sz w:val="24"/>
          <w:szCs w:val="24"/>
        </w:rPr>
        <w:t>,У</w:t>
      </w:r>
      <w:proofErr w:type="gramEnd"/>
      <w:r w:rsidRPr="00CC041A">
        <w:rPr>
          <w:rFonts w:ascii="Times New Roman" w:hAnsi="Times New Roman" w:cs="Times New Roman"/>
          <w:sz w:val="24"/>
          <w:szCs w:val="24"/>
        </w:rPr>
        <w:t>ЧРЕДИТЕЛЕМ КОТОРЫХ ЯВЛЯЕТСЯ АДМИНИСТРАЦИЯ ИССИНСКОГО РАЙОНА ПЕНЗЕНСКОЙ ОБЛАСТИ.</w:t>
      </w:r>
    </w:p>
    <w:p w:rsidR="009D713D" w:rsidRPr="00CC041A" w:rsidRDefault="009D713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C041A" w:rsidRPr="00CC041A" w:rsidRDefault="00CC041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D713D" w:rsidRPr="00CC041A" w:rsidRDefault="009D713D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CC041A">
        <w:rPr>
          <w:rFonts w:ascii="Times New Roman" w:hAnsi="Times New Roman" w:cs="Times New Roman"/>
          <w:sz w:val="24"/>
          <w:szCs w:val="24"/>
        </w:rPr>
        <w:t>1. Общие положения</w:t>
      </w:r>
    </w:p>
    <w:p w:rsidR="009D713D" w:rsidRPr="00CC041A" w:rsidRDefault="009D713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D713D" w:rsidRDefault="009D713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C041A">
        <w:rPr>
          <w:rFonts w:ascii="Times New Roman" w:hAnsi="Times New Roman" w:cs="Times New Roman"/>
          <w:sz w:val="24"/>
          <w:szCs w:val="24"/>
        </w:rPr>
        <w:t>Порядок составления, утверж</w:t>
      </w:r>
      <w:r w:rsidR="00CC041A" w:rsidRPr="00CC041A">
        <w:rPr>
          <w:rFonts w:ascii="Times New Roman" w:hAnsi="Times New Roman" w:cs="Times New Roman"/>
          <w:sz w:val="24"/>
          <w:szCs w:val="24"/>
        </w:rPr>
        <w:t>дения и ведения бюджетных смет а</w:t>
      </w:r>
      <w:r w:rsidR="00CC041A">
        <w:rPr>
          <w:rFonts w:ascii="Times New Roman" w:hAnsi="Times New Roman" w:cs="Times New Roman"/>
          <w:sz w:val="24"/>
          <w:szCs w:val="24"/>
        </w:rPr>
        <w:t xml:space="preserve">дминистрации  Иссинского района </w:t>
      </w:r>
      <w:r w:rsidRPr="00CC041A">
        <w:rPr>
          <w:rFonts w:ascii="Times New Roman" w:hAnsi="Times New Roman" w:cs="Times New Roman"/>
          <w:sz w:val="24"/>
          <w:szCs w:val="24"/>
        </w:rPr>
        <w:t xml:space="preserve"> Пензенской области и</w:t>
      </w:r>
      <w:r w:rsidR="00CC041A">
        <w:rPr>
          <w:rFonts w:ascii="Times New Roman" w:hAnsi="Times New Roman" w:cs="Times New Roman"/>
          <w:sz w:val="24"/>
          <w:szCs w:val="24"/>
        </w:rPr>
        <w:t xml:space="preserve"> муниципальных</w:t>
      </w:r>
      <w:r w:rsidRPr="00CC041A">
        <w:rPr>
          <w:rFonts w:ascii="Times New Roman" w:hAnsi="Times New Roman" w:cs="Times New Roman"/>
          <w:sz w:val="24"/>
          <w:szCs w:val="24"/>
        </w:rPr>
        <w:t xml:space="preserve"> </w:t>
      </w:r>
      <w:r w:rsidR="00CC041A">
        <w:rPr>
          <w:rFonts w:ascii="Times New Roman" w:hAnsi="Times New Roman" w:cs="Times New Roman"/>
          <w:sz w:val="24"/>
          <w:szCs w:val="24"/>
        </w:rPr>
        <w:t xml:space="preserve">казенных учреждений Иссинского района </w:t>
      </w:r>
      <w:r w:rsidRPr="00CC041A">
        <w:rPr>
          <w:rFonts w:ascii="Times New Roman" w:hAnsi="Times New Roman" w:cs="Times New Roman"/>
          <w:sz w:val="24"/>
          <w:szCs w:val="24"/>
        </w:rPr>
        <w:t xml:space="preserve"> Пензенской </w:t>
      </w:r>
      <w:proofErr w:type="spellStart"/>
      <w:r w:rsidRPr="00CC041A">
        <w:rPr>
          <w:rFonts w:ascii="Times New Roman" w:hAnsi="Times New Roman" w:cs="Times New Roman"/>
          <w:sz w:val="24"/>
          <w:szCs w:val="24"/>
        </w:rPr>
        <w:t>области</w:t>
      </w:r>
      <w:proofErr w:type="gramStart"/>
      <w:r w:rsidR="00E068AE">
        <w:rPr>
          <w:rFonts w:ascii="Times New Roman" w:hAnsi="Times New Roman" w:cs="Times New Roman"/>
          <w:sz w:val="24"/>
          <w:szCs w:val="24"/>
        </w:rPr>
        <w:t>,у</w:t>
      </w:r>
      <w:proofErr w:type="gramEnd"/>
      <w:r w:rsidR="00E068AE">
        <w:rPr>
          <w:rFonts w:ascii="Times New Roman" w:hAnsi="Times New Roman" w:cs="Times New Roman"/>
          <w:sz w:val="24"/>
          <w:szCs w:val="24"/>
        </w:rPr>
        <w:t>чредителем</w:t>
      </w:r>
      <w:proofErr w:type="spellEnd"/>
      <w:r w:rsidR="00E068AE">
        <w:rPr>
          <w:rFonts w:ascii="Times New Roman" w:hAnsi="Times New Roman" w:cs="Times New Roman"/>
          <w:sz w:val="24"/>
          <w:szCs w:val="24"/>
        </w:rPr>
        <w:t xml:space="preserve"> которых является администрация Иссинского района Пензенской области</w:t>
      </w:r>
      <w:r w:rsidRPr="00CC041A">
        <w:rPr>
          <w:rFonts w:ascii="Times New Roman" w:hAnsi="Times New Roman" w:cs="Times New Roman"/>
          <w:sz w:val="24"/>
          <w:szCs w:val="24"/>
        </w:rPr>
        <w:t xml:space="preserve"> (далее - Порядок) разработан в соответствии со </w:t>
      </w:r>
      <w:hyperlink r:id="rId12" w:history="1">
        <w:r w:rsidRPr="00CC041A">
          <w:rPr>
            <w:rFonts w:ascii="Times New Roman" w:hAnsi="Times New Roman" w:cs="Times New Roman"/>
            <w:color w:val="0000FF"/>
            <w:sz w:val="24"/>
            <w:szCs w:val="24"/>
          </w:rPr>
          <w:t>статьями 158</w:t>
        </w:r>
      </w:hyperlink>
      <w:r w:rsidRPr="00CC041A">
        <w:rPr>
          <w:rFonts w:ascii="Times New Roman" w:hAnsi="Times New Roman" w:cs="Times New Roman"/>
          <w:sz w:val="24"/>
          <w:szCs w:val="24"/>
        </w:rPr>
        <w:t xml:space="preserve">, </w:t>
      </w:r>
      <w:hyperlink r:id="rId13" w:history="1">
        <w:r w:rsidRPr="00CC041A">
          <w:rPr>
            <w:rFonts w:ascii="Times New Roman" w:hAnsi="Times New Roman" w:cs="Times New Roman"/>
            <w:color w:val="0000FF"/>
            <w:sz w:val="24"/>
            <w:szCs w:val="24"/>
          </w:rPr>
          <w:t>161</w:t>
        </w:r>
      </w:hyperlink>
      <w:r w:rsidRPr="00CC041A">
        <w:rPr>
          <w:rFonts w:ascii="Times New Roman" w:hAnsi="Times New Roman" w:cs="Times New Roman"/>
          <w:sz w:val="24"/>
          <w:szCs w:val="24"/>
        </w:rPr>
        <w:t xml:space="preserve">, </w:t>
      </w:r>
      <w:hyperlink r:id="rId14" w:history="1">
        <w:r w:rsidRPr="00CC041A">
          <w:rPr>
            <w:rFonts w:ascii="Times New Roman" w:hAnsi="Times New Roman" w:cs="Times New Roman"/>
            <w:color w:val="0000FF"/>
            <w:sz w:val="24"/>
            <w:szCs w:val="24"/>
          </w:rPr>
          <w:t>162</w:t>
        </w:r>
      </w:hyperlink>
      <w:r w:rsidRPr="00CC041A">
        <w:rPr>
          <w:rFonts w:ascii="Times New Roman" w:hAnsi="Times New Roman" w:cs="Times New Roman"/>
          <w:sz w:val="24"/>
          <w:szCs w:val="24"/>
        </w:rPr>
        <w:t xml:space="preserve">, </w:t>
      </w:r>
      <w:hyperlink r:id="rId15" w:history="1">
        <w:r w:rsidRPr="00CC041A">
          <w:rPr>
            <w:rFonts w:ascii="Times New Roman" w:hAnsi="Times New Roman" w:cs="Times New Roman"/>
            <w:color w:val="0000FF"/>
            <w:sz w:val="24"/>
            <w:szCs w:val="24"/>
          </w:rPr>
          <w:t>221</w:t>
        </w:r>
      </w:hyperlink>
      <w:r w:rsidRPr="00CC041A">
        <w:rPr>
          <w:rFonts w:ascii="Times New Roman" w:hAnsi="Times New Roman" w:cs="Times New Roman"/>
          <w:sz w:val="24"/>
          <w:szCs w:val="24"/>
        </w:rPr>
        <w:t xml:space="preserve"> Бюджетного кодекса Российской Федерации, </w:t>
      </w:r>
      <w:hyperlink r:id="rId16" w:history="1">
        <w:r w:rsidRPr="00CC041A">
          <w:rPr>
            <w:rFonts w:ascii="Times New Roman" w:hAnsi="Times New Roman" w:cs="Times New Roman"/>
            <w:color w:val="0000FF"/>
            <w:sz w:val="24"/>
            <w:szCs w:val="24"/>
          </w:rPr>
          <w:t>Приказом</w:t>
        </w:r>
      </w:hyperlink>
      <w:r w:rsidRPr="00CC041A">
        <w:rPr>
          <w:rFonts w:ascii="Times New Roman" w:hAnsi="Times New Roman" w:cs="Times New Roman"/>
          <w:sz w:val="24"/>
          <w:szCs w:val="24"/>
        </w:rPr>
        <w:t xml:space="preserve"> Министерства финансов Российской Федерации от 14.02.2018 N 26н "Об общих требованиях к порядку составления, утверждения и ведения бюджетных смет казенных учреждений" (далее - Общие требования) и устанавливает правила </w:t>
      </w:r>
      <w:r w:rsidR="00E068AE" w:rsidRPr="00CC041A">
        <w:rPr>
          <w:rFonts w:ascii="Times New Roman" w:hAnsi="Times New Roman" w:cs="Times New Roman"/>
          <w:sz w:val="24"/>
          <w:szCs w:val="24"/>
        </w:rPr>
        <w:t xml:space="preserve"> составления, утверждения и ведения бюджетных смет а</w:t>
      </w:r>
      <w:r w:rsidR="00E068AE">
        <w:rPr>
          <w:rFonts w:ascii="Times New Roman" w:hAnsi="Times New Roman" w:cs="Times New Roman"/>
          <w:sz w:val="24"/>
          <w:szCs w:val="24"/>
        </w:rPr>
        <w:t xml:space="preserve">дминистрации  Иссинского района </w:t>
      </w:r>
      <w:r w:rsidR="00E068AE" w:rsidRPr="00CC041A">
        <w:rPr>
          <w:rFonts w:ascii="Times New Roman" w:hAnsi="Times New Roman" w:cs="Times New Roman"/>
          <w:sz w:val="24"/>
          <w:szCs w:val="24"/>
        </w:rPr>
        <w:t xml:space="preserve"> Пензенской области и</w:t>
      </w:r>
      <w:r w:rsidR="00E068AE">
        <w:rPr>
          <w:rFonts w:ascii="Times New Roman" w:hAnsi="Times New Roman" w:cs="Times New Roman"/>
          <w:sz w:val="24"/>
          <w:szCs w:val="24"/>
        </w:rPr>
        <w:t xml:space="preserve"> муниципальных</w:t>
      </w:r>
      <w:r w:rsidR="00E068AE" w:rsidRPr="00CC041A">
        <w:rPr>
          <w:rFonts w:ascii="Times New Roman" w:hAnsi="Times New Roman" w:cs="Times New Roman"/>
          <w:sz w:val="24"/>
          <w:szCs w:val="24"/>
        </w:rPr>
        <w:t xml:space="preserve"> </w:t>
      </w:r>
      <w:r w:rsidR="00E068AE">
        <w:rPr>
          <w:rFonts w:ascii="Times New Roman" w:hAnsi="Times New Roman" w:cs="Times New Roman"/>
          <w:sz w:val="24"/>
          <w:szCs w:val="24"/>
        </w:rPr>
        <w:t xml:space="preserve">казенных учреждений Иссинского района </w:t>
      </w:r>
      <w:r w:rsidR="00E068AE" w:rsidRPr="00CC041A">
        <w:rPr>
          <w:rFonts w:ascii="Times New Roman" w:hAnsi="Times New Roman" w:cs="Times New Roman"/>
          <w:sz w:val="24"/>
          <w:szCs w:val="24"/>
        </w:rPr>
        <w:t xml:space="preserve"> Пензенской области</w:t>
      </w:r>
      <w:r w:rsidR="00E068AE">
        <w:rPr>
          <w:rFonts w:ascii="Times New Roman" w:hAnsi="Times New Roman" w:cs="Times New Roman"/>
          <w:sz w:val="24"/>
          <w:szCs w:val="24"/>
        </w:rPr>
        <w:t>,</w:t>
      </w:r>
      <w:r w:rsidR="001120DA">
        <w:rPr>
          <w:rFonts w:ascii="Times New Roman" w:hAnsi="Times New Roman" w:cs="Times New Roman"/>
          <w:sz w:val="24"/>
          <w:szCs w:val="24"/>
        </w:rPr>
        <w:t xml:space="preserve"> </w:t>
      </w:r>
      <w:r w:rsidR="00E068AE">
        <w:rPr>
          <w:rFonts w:ascii="Times New Roman" w:hAnsi="Times New Roman" w:cs="Times New Roman"/>
          <w:sz w:val="24"/>
          <w:szCs w:val="24"/>
        </w:rPr>
        <w:t>учредителем которых является администрация Иссинского района Пензенской области</w:t>
      </w:r>
    </w:p>
    <w:p w:rsidR="00E068AE" w:rsidRPr="00CC041A" w:rsidRDefault="00E068A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D713D" w:rsidRPr="00CC041A" w:rsidRDefault="009D713D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CC041A">
        <w:rPr>
          <w:rFonts w:ascii="Times New Roman" w:hAnsi="Times New Roman" w:cs="Times New Roman"/>
          <w:sz w:val="24"/>
          <w:szCs w:val="24"/>
        </w:rPr>
        <w:t>2. Составление смет учреждений</w:t>
      </w:r>
    </w:p>
    <w:p w:rsidR="009D713D" w:rsidRPr="00CC041A" w:rsidRDefault="009D713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D713D" w:rsidRPr="00CC041A" w:rsidRDefault="009D713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C041A">
        <w:rPr>
          <w:rFonts w:ascii="Times New Roman" w:hAnsi="Times New Roman" w:cs="Times New Roman"/>
          <w:sz w:val="24"/>
          <w:szCs w:val="24"/>
        </w:rPr>
        <w:t xml:space="preserve">2.1. </w:t>
      </w:r>
      <w:proofErr w:type="gramStart"/>
      <w:r w:rsidRPr="00CC041A">
        <w:rPr>
          <w:rFonts w:ascii="Times New Roman" w:hAnsi="Times New Roman" w:cs="Times New Roman"/>
          <w:sz w:val="24"/>
          <w:szCs w:val="24"/>
        </w:rPr>
        <w:t>Составлением сметы в целях настоящего Порядка является установление объема и распределения направлений расходования бюджетных средств на срок решения о бюджете на очередной финансовый год (на очередной финансовый год и плановый период) на основании доведенных до учреждения в установленном порядке лимитов бюджетных обязательств на принятие и (или) исполнение бюджетных обязательств по обеспечению выполнения функций казенного учреждения, включая бюджетные обязательства по предоставлению</w:t>
      </w:r>
      <w:proofErr w:type="gramEnd"/>
      <w:r w:rsidRPr="00CC041A">
        <w:rPr>
          <w:rFonts w:ascii="Times New Roman" w:hAnsi="Times New Roman" w:cs="Times New Roman"/>
          <w:sz w:val="24"/>
          <w:szCs w:val="24"/>
        </w:rPr>
        <w:t xml:space="preserve"> бюджетных инвестиций и субсидий юридическим лицам (в том числе субсидии бюджетным и автономным учреждениям), субсидий, субвенций и иных межбюджетных трансфертов (далее - лимиты бюджетных обязательств).</w:t>
      </w:r>
    </w:p>
    <w:p w:rsidR="009D713D" w:rsidRPr="00CC041A" w:rsidRDefault="009D713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C041A">
        <w:rPr>
          <w:rFonts w:ascii="Times New Roman" w:hAnsi="Times New Roman" w:cs="Times New Roman"/>
          <w:sz w:val="24"/>
          <w:szCs w:val="24"/>
        </w:rPr>
        <w:t>В смете справочно указываются объем и распределение направлений расходов на исполнение публичных нормативных обязательств.</w:t>
      </w:r>
    </w:p>
    <w:p w:rsidR="009D713D" w:rsidRPr="00CC041A" w:rsidRDefault="009D713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C041A">
        <w:rPr>
          <w:rFonts w:ascii="Times New Roman" w:hAnsi="Times New Roman" w:cs="Times New Roman"/>
          <w:sz w:val="24"/>
          <w:szCs w:val="24"/>
        </w:rPr>
        <w:t xml:space="preserve">2.2. </w:t>
      </w:r>
      <w:proofErr w:type="gramStart"/>
      <w:r w:rsidRPr="00CC041A">
        <w:rPr>
          <w:rFonts w:ascii="Times New Roman" w:hAnsi="Times New Roman" w:cs="Times New Roman"/>
          <w:sz w:val="24"/>
          <w:szCs w:val="24"/>
        </w:rPr>
        <w:t>Показатели сметы формируются в разрезе кодов классификации расходов бюджетов бюджетной классификации Российской Федерации с детализацией по кодам подгрупп и (или) элементов видов расходов классификации расходов бюджетов, кодам аналитических показателей (кодам статей (подстатей) групп (статей) классификации операций сектора государственного управления) в пределах доведенных лимитов бюджетных обязательств.</w:t>
      </w:r>
      <w:proofErr w:type="gramEnd"/>
    </w:p>
    <w:p w:rsidR="009D713D" w:rsidRPr="00CC041A" w:rsidRDefault="009D713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" w:name="P50"/>
      <w:bookmarkEnd w:id="2"/>
      <w:r w:rsidRPr="00CC041A">
        <w:rPr>
          <w:rFonts w:ascii="Times New Roman" w:hAnsi="Times New Roman" w:cs="Times New Roman"/>
          <w:sz w:val="24"/>
          <w:szCs w:val="24"/>
        </w:rPr>
        <w:t xml:space="preserve">2.3. Смета составляется учреждением путем формирования показателей сметы на второй год планового периода и внесения изменений в утвержденные показатели </w:t>
      </w:r>
      <w:hyperlink w:anchor="P111" w:history="1">
        <w:r w:rsidRPr="00CC041A">
          <w:rPr>
            <w:rFonts w:ascii="Times New Roman" w:hAnsi="Times New Roman" w:cs="Times New Roman"/>
            <w:color w:val="0000FF"/>
            <w:sz w:val="24"/>
            <w:szCs w:val="24"/>
          </w:rPr>
          <w:t>сметы</w:t>
        </w:r>
      </w:hyperlink>
      <w:r w:rsidRPr="00CC041A">
        <w:rPr>
          <w:rFonts w:ascii="Times New Roman" w:hAnsi="Times New Roman" w:cs="Times New Roman"/>
          <w:sz w:val="24"/>
          <w:szCs w:val="24"/>
        </w:rPr>
        <w:t xml:space="preserve"> на очередной финансовый год и плановый период, по форме, согласно приложению 1 к настоящему </w:t>
      </w:r>
      <w:r w:rsidRPr="00CC041A">
        <w:rPr>
          <w:rFonts w:ascii="Times New Roman" w:hAnsi="Times New Roman" w:cs="Times New Roman"/>
          <w:sz w:val="24"/>
          <w:szCs w:val="24"/>
        </w:rPr>
        <w:lastRenderedPageBreak/>
        <w:t>порядку.</w:t>
      </w:r>
    </w:p>
    <w:p w:rsidR="009D713D" w:rsidRPr="00CC041A" w:rsidRDefault="009D713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C041A">
        <w:rPr>
          <w:rFonts w:ascii="Times New Roman" w:hAnsi="Times New Roman" w:cs="Times New Roman"/>
          <w:sz w:val="24"/>
          <w:szCs w:val="24"/>
        </w:rPr>
        <w:t>Смета составляется на основании обоснований (расчетов) плановых сметных показателей, являющихся неотъемлемой частью сметы.</w:t>
      </w:r>
    </w:p>
    <w:p w:rsidR="009D713D" w:rsidRPr="00CC041A" w:rsidRDefault="009D713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C041A">
        <w:rPr>
          <w:rFonts w:ascii="Times New Roman" w:hAnsi="Times New Roman" w:cs="Times New Roman"/>
          <w:sz w:val="24"/>
          <w:szCs w:val="24"/>
        </w:rPr>
        <w:t xml:space="preserve">Обоснования (расчеты) плановых сметных показателей составляются в процессе формирования проекта решения о бюджете на очередной финансовый год (на очередной финансовый год и плановый период) и утверждаются при утверждении сметы учреждения в соответствии с требованиями к утверждению смет учреждений, определенными </w:t>
      </w:r>
      <w:hyperlink w:anchor="P56" w:history="1">
        <w:r w:rsidRPr="00CC041A">
          <w:rPr>
            <w:rFonts w:ascii="Times New Roman" w:hAnsi="Times New Roman" w:cs="Times New Roman"/>
            <w:color w:val="0000FF"/>
            <w:sz w:val="24"/>
            <w:szCs w:val="24"/>
          </w:rPr>
          <w:t>разделом 3</w:t>
        </w:r>
      </w:hyperlink>
      <w:r w:rsidRPr="00CC041A">
        <w:rPr>
          <w:rFonts w:ascii="Times New Roman" w:hAnsi="Times New Roman" w:cs="Times New Roman"/>
          <w:sz w:val="24"/>
          <w:szCs w:val="24"/>
        </w:rPr>
        <w:t xml:space="preserve"> настоящего Порядка.</w:t>
      </w:r>
    </w:p>
    <w:p w:rsidR="009D713D" w:rsidRPr="00CC041A" w:rsidRDefault="009D713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C041A">
        <w:rPr>
          <w:rFonts w:ascii="Times New Roman" w:hAnsi="Times New Roman" w:cs="Times New Roman"/>
          <w:sz w:val="24"/>
          <w:szCs w:val="24"/>
        </w:rPr>
        <w:t>Формирование проекта сметы на очередной финансовый год (на очередной финансовый год и плановый период) осуществляется на этапе составления проекта бюджета.</w:t>
      </w:r>
    </w:p>
    <w:p w:rsidR="009D713D" w:rsidRPr="00CC041A" w:rsidRDefault="009D713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C041A">
        <w:rPr>
          <w:rFonts w:ascii="Times New Roman" w:hAnsi="Times New Roman" w:cs="Times New Roman"/>
          <w:sz w:val="24"/>
          <w:szCs w:val="24"/>
        </w:rPr>
        <w:t>2.4. Смета реорганизуемого учреждения составляется в порядке, установленном главным распорядителем средств бюджета, в ведение которого перешло реорганизуемое учреждение, на период текущего финансового года (текущего финансового года и планового периода) в объеме доведенных учреждению лимитов бюджетных обязательств на текущий финансовый год (текущий финансовый год и плановый период).</w:t>
      </w:r>
    </w:p>
    <w:p w:rsidR="009D713D" w:rsidRPr="00CC041A" w:rsidRDefault="009D713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D713D" w:rsidRPr="00CC041A" w:rsidRDefault="009D713D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3" w:name="P56"/>
      <w:bookmarkEnd w:id="3"/>
      <w:r w:rsidRPr="00CC041A">
        <w:rPr>
          <w:rFonts w:ascii="Times New Roman" w:hAnsi="Times New Roman" w:cs="Times New Roman"/>
          <w:sz w:val="24"/>
          <w:szCs w:val="24"/>
        </w:rPr>
        <w:t>3. Утверждение смет</w:t>
      </w:r>
    </w:p>
    <w:p w:rsidR="009D713D" w:rsidRPr="00CC041A" w:rsidRDefault="009D713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D713D" w:rsidRPr="00CC041A" w:rsidRDefault="009D713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C041A">
        <w:rPr>
          <w:rFonts w:ascii="Times New Roman" w:hAnsi="Times New Roman" w:cs="Times New Roman"/>
          <w:sz w:val="24"/>
          <w:szCs w:val="24"/>
        </w:rPr>
        <w:t>3.1. Смета учреждения, являющегося органом местного самоуправления, осуществляющим бюджетные полномочия главного распорядителя (распорядителя) бюджетных средств, утверждается руководителем главного распорядителя (распорядителя) бюджетных средств или иным лицом, уполномоченным действовать в установленном законодательством Российской Федерации порядке от имени главного распорядителя (распорядителя) бюджетных средств (далее - руководитель главного распорядителя бюджетных средств).</w:t>
      </w:r>
    </w:p>
    <w:p w:rsidR="009D713D" w:rsidRPr="00CC041A" w:rsidRDefault="009D713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C041A">
        <w:rPr>
          <w:rFonts w:ascii="Times New Roman" w:hAnsi="Times New Roman" w:cs="Times New Roman"/>
          <w:sz w:val="24"/>
          <w:szCs w:val="24"/>
        </w:rPr>
        <w:t xml:space="preserve">Смета учреждения, не осуществляющего бюджетные полномочия главного распорядителя (распорядителя) бюджетных средств, утверждается руководителем учреждения или иным лицом, уполномоченным действовать в установленном законодательством Российской Федерации порядке от имени учреждения (далее - руководитель учреждения) и </w:t>
      </w:r>
      <w:r w:rsidR="001409DE">
        <w:rPr>
          <w:rFonts w:ascii="Times New Roman" w:hAnsi="Times New Roman" w:cs="Times New Roman"/>
          <w:sz w:val="24"/>
          <w:szCs w:val="24"/>
        </w:rPr>
        <w:t>согласовывается с заместителем главы администрации Иссинского</w:t>
      </w:r>
      <w:r w:rsidRPr="00CC041A">
        <w:rPr>
          <w:rFonts w:ascii="Times New Roman" w:hAnsi="Times New Roman" w:cs="Times New Roman"/>
          <w:sz w:val="24"/>
          <w:szCs w:val="24"/>
        </w:rPr>
        <w:t xml:space="preserve"> Пензенской области, координирующим и контролирующим деятельность учреждения.</w:t>
      </w:r>
    </w:p>
    <w:p w:rsidR="009D713D" w:rsidRPr="00CC041A" w:rsidRDefault="009D713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C041A">
        <w:rPr>
          <w:rFonts w:ascii="Times New Roman" w:hAnsi="Times New Roman" w:cs="Times New Roman"/>
          <w:sz w:val="24"/>
          <w:szCs w:val="24"/>
        </w:rPr>
        <w:t>Согласование оформляется на смете грифом согласования, который включает в себя слово "СОГЛАСОВАНО", наименование должности согласовавшего смету учреждения должностного лица (включая наименование учреждения), личную подпись, расшифровку подписи и дату согласования.</w:t>
      </w:r>
    </w:p>
    <w:p w:rsidR="009D713D" w:rsidRPr="00CC041A" w:rsidRDefault="009D713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C041A">
        <w:rPr>
          <w:rFonts w:ascii="Times New Roman" w:hAnsi="Times New Roman" w:cs="Times New Roman"/>
          <w:sz w:val="24"/>
          <w:szCs w:val="24"/>
        </w:rPr>
        <w:t>Смета обособленного (структурного) подразделения учреждения без прав юридического лица, осуществляющего полномочия по ведению бюджетного учета, утверждается руководителем учреждения, в составе которого создано данное подразделение.</w:t>
      </w:r>
    </w:p>
    <w:p w:rsidR="009D713D" w:rsidRPr="00CC041A" w:rsidRDefault="009D713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C041A">
        <w:rPr>
          <w:rFonts w:ascii="Times New Roman" w:hAnsi="Times New Roman" w:cs="Times New Roman"/>
          <w:sz w:val="24"/>
          <w:szCs w:val="24"/>
        </w:rPr>
        <w:t>Обоснования (расчеты) плановых сметных показателей утверждаются руководителем учреждения (обособленного (структурного) подразделения учреждения без прав юридического лица).</w:t>
      </w:r>
    </w:p>
    <w:p w:rsidR="009D713D" w:rsidRPr="00CC041A" w:rsidRDefault="009D713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C041A">
        <w:rPr>
          <w:rFonts w:ascii="Times New Roman" w:hAnsi="Times New Roman" w:cs="Times New Roman"/>
          <w:sz w:val="24"/>
          <w:szCs w:val="24"/>
        </w:rPr>
        <w:t>Утверждение сметы учреждения в соответствии с настоящим пунктом:</w:t>
      </w:r>
    </w:p>
    <w:p w:rsidR="009D713D" w:rsidRPr="00CC041A" w:rsidRDefault="009D713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4" w:name="P64"/>
      <w:bookmarkEnd w:id="4"/>
      <w:r w:rsidRPr="00CC041A">
        <w:rPr>
          <w:rFonts w:ascii="Times New Roman" w:hAnsi="Times New Roman" w:cs="Times New Roman"/>
          <w:sz w:val="24"/>
          <w:szCs w:val="24"/>
        </w:rPr>
        <w:t xml:space="preserve">не содержащей сведения, составляющие государственную тайну, осуществляется не позднее десяти рабочих дней со дня доведения учреждению в установленном порядке лимитов </w:t>
      </w:r>
      <w:r w:rsidRPr="00CC041A">
        <w:rPr>
          <w:rFonts w:ascii="Times New Roman" w:hAnsi="Times New Roman" w:cs="Times New Roman"/>
          <w:sz w:val="24"/>
          <w:szCs w:val="24"/>
        </w:rPr>
        <w:lastRenderedPageBreak/>
        <w:t>бюджетных обязательств;</w:t>
      </w:r>
    </w:p>
    <w:p w:rsidR="009D713D" w:rsidRPr="00CC041A" w:rsidRDefault="009D713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5" w:name="P65"/>
      <w:bookmarkEnd w:id="5"/>
      <w:r w:rsidRPr="00CC041A">
        <w:rPr>
          <w:rFonts w:ascii="Times New Roman" w:hAnsi="Times New Roman" w:cs="Times New Roman"/>
          <w:sz w:val="24"/>
          <w:szCs w:val="24"/>
        </w:rPr>
        <w:t>содержащей сведения, составляющие государственную тайну, - не позднее двадцати рабочих дней со дня доведения учреждению в установленном порядке лимитов бюджетных обязательств.</w:t>
      </w:r>
    </w:p>
    <w:p w:rsidR="009D713D" w:rsidRPr="00CC041A" w:rsidRDefault="009D713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C041A">
        <w:rPr>
          <w:rFonts w:ascii="Times New Roman" w:hAnsi="Times New Roman" w:cs="Times New Roman"/>
          <w:sz w:val="24"/>
          <w:szCs w:val="24"/>
        </w:rPr>
        <w:t>3.2. Утвержденные сметы с обоснованиями (расчетами) плановых сметных показателей, использованными при формировании сметы, направляются учреждением главному распорядителю (распорядителю) бюджетных средств не позднее одного рабочего дня после утверждения сметы.</w:t>
      </w:r>
    </w:p>
    <w:p w:rsidR="009D713D" w:rsidRPr="00CC041A" w:rsidRDefault="009D713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D713D" w:rsidRPr="00CC041A" w:rsidRDefault="009D713D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CC041A">
        <w:rPr>
          <w:rFonts w:ascii="Times New Roman" w:hAnsi="Times New Roman" w:cs="Times New Roman"/>
          <w:sz w:val="24"/>
          <w:szCs w:val="24"/>
        </w:rPr>
        <w:t>4. Ведение смет</w:t>
      </w:r>
    </w:p>
    <w:p w:rsidR="009D713D" w:rsidRPr="00CC041A" w:rsidRDefault="009D713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D713D" w:rsidRPr="00CC041A" w:rsidRDefault="009D713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C041A">
        <w:rPr>
          <w:rFonts w:ascii="Times New Roman" w:hAnsi="Times New Roman" w:cs="Times New Roman"/>
          <w:sz w:val="24"/>
          <w:szCs w:val="24"/>
        </w:rPr>
        <w:t>4.1. Ведением сметы в целях настоящего Порядка является внесение изменений в смету в пределах, доведенных учреждению в установленном порядке лимитов бюджетных обязательств.</w:t>
      </w:r>
    </w:p>
    <w:p w:rsidR="009D713D" w:rsidRPr="00CC041A" w:rsidRDefault="00C9097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hyperlink w:anchor="P509" w:history="1">
        <w:r w:rsidR="009D713D" w:rsidRPr="00CC041A">
          <w:rPr>
            <w:rFonts w:ascii="Times New Roman" w:hAnsi="Times New Roman" w:cs="Times New Roman"/>
            <w:color w:val="0000FF"/>
            <w:sz w:val="24"/>
            <w:szCs w:val="24"/>
          </w:rPr>
          <w:t>Изменения</w:t>
        </w:r>
      </w:hyperlink>
      <w:r w:rsidR="009D713D" w:rsidRPr="00CC041A">
        <w:rPr>
          <w:rFonts w:ascii="Times New Roman" w:hAnsi="Times New Roman" w:cs="Times New Roman"/>
          <w:sz w:val="24"/>
          <w:szCs w:val="24"/>
        </w:rPr>
        <w:t xml:space="preserve"> показателей сметы составляются учреждением по форме, согласно приложению 2 к настоящему Порядку.</w:t>
      </w:r>
    </w:p>
    <w:p w:rsidR="009D713D" w:rsidRPr="00CC041A" w:rsidRDefault="009D713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C041A">
        <w:rPr>
          <w:rFonts w:ascii="Times New Roman" w:hAnsi="Times New Roman" w:cs="Times New Roman"/>
          <w:sz w:val="24"/>
          <w:szCs w:val="24"/>
        </w:rPr>
        <w:t>4.2. Внесение изменений в смету осуществляется путем утверждения изменений показателей - сумм увеличения, отражающихся со знаком "плюс", и (или) уменьшения объемов сметных назначений, отражающихся со знаком "минус":</w:t>
      </w:r>
    </w:p>
    <w:p w:rsidR="009D713D" w:rsidRPr="00CC041A" w:rsidRDefault="009D713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6" w:name="P73"/>
      <w:bookmarkEnd w:id="6"/>
      <w:r w:rsidRPr="00CC041A">
        <w:rPr>
          <w:rFonts w:ascii="Times New Roman" w:hAnsi="Times New Roman" w:cs="Times New Roman"/>
          <w:sz w:val="24"/>
          <w:szCs w:val="24"/>
        </w:rPr>
        <w:t>изменяющих объемы сметных назначений в случае изменения доведенных учреждению в установленном порядке лимитов бюджетных обязательств;</w:t>
      </w:r>
    </w:p>
    <w:p w:rsidR="009D713D" w:rsidRPr="00CC041A" w:rsidRDefault="009D713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C041A">
        <w:rPr>
          <w:rFonts w:ascii="Times New Roman" w:hAnsi="Times New Roman" w:cs="Times New Roman"/>
          <w:sz w:val="24"/>
          <w:szCs w:val="24"/>
        </w:rPr>
        <w:t>изменяющих распределение сметных назначений по кодам классификации расходов бюджетов бюджетной классификации Российской Федерации, требующих изменения показателей бюджетной росписи главного распорядителя (распорядителя) бюджетных средств и лимитов бюджетных обязательств;</w:t>
      </w:r>
    </w:p>
    <w:p w:rsidR="009D713D" w:rsidRPr="00CC041A" w:rsidRDefault="009D713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7" w:name="P75"/>
      <w:bookmarkEnd w:id="7"/>
      <w:r w:rsidRPr="00CC041A">
        <w:rPr>
          <w:rFonts w:ascii="Times New Roman" w:hAnsi="Times New Roman" w:cs="Times New Roman"/>
          <w:sz w:val="24"/>
          <w:szCs w:val="24"/>
        </w:rPr>
        <w:t>изменяющих распределение сметных назначений по кодам классификации расходов бюджетов бюджетной классификации Российской Федерации, не требующих изменения показателей бюджетной росписи главного распорядителя (распорядителя) бюджетных средств и лимитов бюджетных обязательств;</w:t>
      </w:r>
    </w:p>
    <w:p w:rsidR="009D713D" w:rsidRPr="00CC041A" w:rsidRDefault="009D713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C041A">
        <w:rPr>
          <w:rFonts w:ascii="Times New Roman" w:hAnsi="Times New Roman" w:cs="Times New Roman"/>
          <w:sz w:val="24"/>
          <w:szCs w:val="24"/>
        </w:rPr>
        <w:t>изменяющих объемы сметных назначений, приводящих к перераспределению их между разделами сметы;</w:t>
      </w:r>
    </w:p>
    <w:p w:rsidR="009D713D" w:rsidRPr="00CC041A" w:rsidRDefault="009D713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C041A">
        <w:rPr>
          <w:rFonts w:ascii="Times New Roman" w:hAnsi="Times New Roman" w:cs="Times New Roman"/>
          <w:sz w:val="24"/>
          <w:szCs w:val="24"/>
        </w:rPr>
        <w:t>изменяющих</w:t>
      </w:r>
      <w:proofErr w:type="gramEnd"/>
      <w:r w:rsidRPr="00CC041A">
        <w:rPr>
          <w:rFonts w:ascii="Times New Roman" w:hAnsi="Times New Roman" w:cs="Times New Roman"/>
          <w:sz w:val="24"/>
          <w:szCs w:val="24"/>
        </w:rPr>
        <w:t xml:space="preserve"> иные показатели, предусмотренные Порядком ведения сметы.</w:t>
      </w:r>
    </w:p>
    <w:p w:rsidR="009D713D" w:rsidRPr="00CC041A" w:rsidRDefault="009D713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C041A">
        <w:rPr>
          <w:rFonts w:ascii="Times New Roman" w:hAnsi="Times New Roman" w:cs="Times New Roman"/>
          <w:sz w:val="24"/>
          <w:szCs w:val="24"/>
        </w:rPr>
        <w:t xml:space="preserve">4.3. Изменения в смету формируются на основании изменений показателей обоснований (расчетов) плановых сметных показателей, сформированных в соответствии с положениями </w:t>
      </w:r>
      <w:hyperlink w:anchor="P50" w:history="1">
        <w:r w:rsidRPr="00CC041A">
          <w:rPr>
            <w:rFonts w:ascii="Times New Roman" w:hAnsi="Times New Roman" w:cs="Times New Roman"/>
            <w:color w:val="0000FF"/>
            <w:sz w:val="24"/>
            <w:szCs w:val="24"/>
          </w:rPr>
          <w:t>пункта 2.3</w:t>
        </w:r>
      </w:hyperlink>
      <w:r w:rsidRPr="00CC041A">
        <w:rPr>
          <w:rFonts w:ascii="Times New Roman" w:hAnsi="Times New Roman" w:cs="Times New Roman"/>
          <w:sz w:val="24"/>
          <w:szCs w:val="24"/>
        </w:rPr>
        <w:t xml:space="preserve"> настоящего Порядка.</w:t>
      </w:r>
    </w:p>
    <w:p w:rsidR="009D713D" w:rsidRPr="00CC041A" w:rsidRDefault="009D713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C041A">
        <w:rPr>
          <w:rFonts w:ascii="Times New Roman" w:hAnsi="Times New Roman" w:cs="Times New Roman"/>
          <w:sz w:val="24"/>
          <w:szCs w:val="24"/>
        </w:rPr>
        <w:t xml:space="preserve">В случае изменения показателей обоснований (расчетов) плановых сметных показателей, не влияющих на показатели сметы учреждения, осуществляется изменение только показателей обоснований (расчетов) плановых сметных показателей. В этом случае измененные показатели обоснований (расчетов) плановых сметных показателей утверждаются в соответствии с </w:t>
      </w:r>
      <w:hyperlink w:anchor="P81" w:history="1">
        <w:r w:rsidRPr="00CC041A">
          <w:rPr>
            <w:rFonts w:ascii="Times New Roman" w:hAnsi="Times New Roman" w:cs="Times New Roman"/>
            <w:color w:val="0000FF"/>
            <w:sz w:val="24"/>
            <w:szCs w:val="24"/>
          </w:rPr>
          <w:t>пунктом 4.5</w:t>
        </w:r>
      </w:hyperlink>
      <w:r w:rsidRPr="00CC041A">
        <w:rPr>
          <w:rFonts w:ascii="Times New Roman" w:hAnsi="Times New Roman" w:cs="Times New Roman"/>
          <w:sz w:val="24"/>
          <w:szCs w:val="24"/>
        </w:rPr>
        <w:t xml:space="preserve"> настоящего Порядка.</w:t>
      </w:r>
    </w:p>
    <w:p w:rsidR="009D713D" w:rsidRPr="00CC041A" w:rsidRDefault="009D713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C041A">
        <w:rPr>
          <w:rFonts w:ascii="Times New Roman" w:hAnsi="Times New Roman" w:cs="Times New Roman"/>
          <w:sz w:val="24"/>
          <w:szCs w:val="24"/>
        </w:rPr>
        <w:t xml:space="preserve">4.4. Внесение изменений в смету, требующих изменения показателей бюджетной росписи главного распорядителя (распорядителя) бюджетных средств и лимитов бюджетных обязательств, утверждается после внесения в установленном законодательством Российской </w:t>
      </w:r>
      <w:r w:rsidRPr="00CC041A">
        <w:rPr>
          <w:rFonts w:ascii="Times New Roman" w:hAnsi="Times New Roman" w:cs="Times New Roman"/>
          <w:sz w:val="24"/>
          <w:szCs w:val="24"/>
        </w:rPr>
        <w:lastRenderedPageBreak/>
        <w:t>Федерации порядке изменений в бюджетную роспись главного распорядителя (распорядителя) бюджетных средств и лимиты бюджетных обязательств.</w:t>
      </w:r>
    </w:p>
    <w:p w:rsidR="009D713D" w:rsidRPr="00CC041A" w:rsidRDefault="009D713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8" w:name="P81"/>
      <w:bookmarkEnd w:id="8"/>
      <w:r w:rsidRPr="00CC041A">
        <w:rPr>
          <w:rFonts w:ascii="Times New Roman" w:hAnsi="Times New Roman" w:cs="Times New Roman"/>
          <w:sz w:val="24"/>
          <w:szCs w:val="24"/>
        </w:rPr>
        <w:t xml:space="preserve">4.5. Утверждение изменений в показатели сметы и изменений обоснований (расчетов) плановых сметных показателей осуществляется в сроки, предусмотренные </w:t>
      </w:r>
      <w:hyperlink w:anchor="P64" w:history="1">
        <w:r w:rsidRPr="00CC041A">
          <w:rPr>
            <w:rFonts w:ascii="Times New Roman" w:hAnsi="Times New Roman" w:cs="Times New Roman"/>
            <w:color w:val="0000FF"/>
            <w:sz w:val="24"/>
            <w:szCs w:val="24"/>
          </w:rPr>
          <w:t>абзацами седьмым</w:t>
        </w:r>
      </w:hyperlink>
      <w:r w:rsidRPr="00CC041A">
        <w:rPr>
          <w:rFonts w:ascii="Times New Roman" w:hAnsi="Times New Roman" w:cs="Times New Roman"/>
          <w:sz w:val="24"/>
          <w:szCs w:val="24"/>
        </w:rPr>
        <w:t xml:space="preserve"> и </w:t>
      </w:r>
      <w:hyperlink w:anchor="P65" w:history="1">
        <w:r w:rsidRPr="00CC041A">
          <w:rPr>
            <w:rFonts w:ascii="Times New Roman" w:hAnsi="Times New Roman" w:cs="Times New Roman"/>
            <w:color w:val="0000FF"/>
            <w:sz w:val="24"/>
            <w:szCs w:val="24"/>
          </w:rPr>
          <w:t>восьмым пункта 3.1</w:t>
        </w:r>
      </w:hyperlink>
      <w:r w:rsidRPr="00CC041A">
        <w:rPr>
          <w:rFonts w:ascii="Times New Roman" w:hAnsi="Times New Roman" w:cs="Times New Roman"/>
          <w:sz w:val="24"/>
          <w:szCs w:val="24"/>
        </w:rPr>
        <w:t xml:space="preserve"> настоящего Порядка, в случаях внесения изменений в смету, установленных </w:t>
      </w:r>
      <w:hyperlink w:anchor="P73" w:history="1">
        <w:r w:rsidRPr="00CC041A">
          <w:rPr>
            <w:rFonts w:ascii="Times New Roman" w:hAnsi="Times New Roman" w:cs="Times New Roman"/>
            <w:color w:val="0000FF"/>
            <w:sz w:val="24"/>
            <w:szCs w:val="24"/>
          </w:rPr>
          <w:t>абзацами вторым</w:t>
        </w:r>
      </w:hyperlink>
      <w:r w:rsidRPr="00CC041A">
        <w:rPr>
          <w:rFonts w:ascii="Times New Roman" w:hAnsi="Times New Roman" w:cs="Times New Roman"/>
          <w:sz w:val="24"/>
          <w:szCs w:val="24"/>
        </w:rPr>
        <w:t xml:space="preserve"> - </w:t>
      </w:r>
      <w:hyperlink w:anchor="P75" w:history="1">
        <w:r w:rsidRPr="00CC041A">
          <w:rPr>
            <w:rFonts w:ascii="Times New Roman" w:hAnsi="Times New Roman" w:cs="Times New Roman"/>
            <w:color w:val="0000FF"/>
            <w:sz w:val="24"/>
            <w:szCs w:val="24"/>
          </w:rPr>
          <w:t>четвертым пункта 4.2</w:t>
        </w:r>
      </w:hyperlink>
      <w:r w:rsidRPr="00CC041A">
        <w:rPr>
          <w:rFonts w:ascii="Times New Roman" w:hAnsi="Times New Roman" w:cs="Times New Roman"/>
          <w:sz w:val="24"/>
          <w:szCs w:val="24"/>
        </w:rPr>
        <w:t xml:space="preserve"> настоящего Порядка.</w:t>
      </w:r>
    </w:p>
    <w:p w:rsidR="009D713D" w:rsidRPr="00CC041A" w:rsidRDefault="009D713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C041A">
        <w:rPr>
          <w:rFonts w:ascii="Times New Roman" w:hAnsi="Times New Roman" w:cs="Times New Roman"/>
          <w:sz w:val="24"/>
          <w:szCs w:val="24"/>
        </w:rPr>
        <w:t xml:space="preserve">4.6. </w:t>
      </w:r>
      <w:proofErr w:type="gramStart"/>
      <w:r w:rsidRPr="00CC041A">
        <w:rPr>
          <w:rFonts w:ascii="Times New Roman" w:hAnsi="Times New Roman" w:cs="Times New Roman"/>
          <w:sz w:val="24"/>
          <w:szCs w:val="24"/>
        </w:rPr>
        <w:t>Изменения в смету с обоснованиями (расчетами) плановых сметных показателей, использованными при ее изменении, или изменение показателей обоснований (расчетов) плановых сметных показателей, не приводящих к изменению сметы, направляются учреждением главному распорядителю (распорядителю) бюджетных средств не позднее одного рабочего дня после утверждения изменений в смету (изменений в показатели обоснований (расчетов) плановых сметных показателей).</w:t>
      </w:r>
      <w:proofErr w:type="gramEnd"/>
    </w:p>
    <w:p w:rsidR="009D713D" w:rsidRPr="00CC041A" w:rsidRDefault="009D713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D713D" w:rsidRPr="00CC041A" w:rsidRDefault="009D713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D713D" w:rsidRPr="00CC041A" w:rsidRDefault="009D713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D713D" w:rsidRPr="00CC041A" w:rsidRDefault="009D713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D713D" w:rsidRDefault="009D713D">
      <w:pPr>
        <w:pStyle w:val="ConsPlusNormal"/>
        <w:ind w:firstLine="540"/>
        <w:jc w:val="both"/>
      </w:pPr>
    </w:p>
    <w:p w:rsidR="00CC041A" w:rsidRDefault="00CC041A">
      <w:pPr>
        <w:pStyle w:val="ConsPlusNormal"/>
        <w:ind w:firstLine="540"/>
        <w:jc w:val="both"/>
      </w:pPr>
    </w:p>
    <w:p w:rsidR="00CC041A" w:rsidRDefault="00CC041A">
      <w:pPr>
        <w:pStyle w:val="ConsPlusNormal"/>
        <w:ind w:firstLine="540"/>
        <w:jc w:val="both"/>
      </w:pPr>
    </w:p>
    <w:p w:rsidR="00CC041A" w:rsidRDefault="00CC041A">
      <w:pPr>
        <w:pStyle w:val="ConsPlusNormal"/>
        <w:ind w:firstLine="540"/>
        <w:jc w:val="both"/>
      </w:pPr>
    </w:p>
    <w:p w:rsidR="00CC041A" w:rsidRDefault="00CC041A">
      <w:pPr>
        <w:pStyle w:val="ConsPlusNormal"/>
        <w:ind w:firstLine="540"/>
        <w:jc w:val="both"/>
      </w:pPr>
    </w:p>
    <w:p w:rsidR="00CC041A" w:rsidRDefault="00CC041A">
      <w:pPr>
        <w:pStyle w:val="ConsPlusNormal"/>
        <w:ind w:firstLine="540"/>
        <w:jc w:val="both"/>
      </w:pPr>
    </w:p>
    <w:p w:rsidR="00CC041A" w:rsidRDefault="00CC041A">
      <w:pPr>
        <w:pStyle w:val="ConsPlusNormal"/>
        <w:ind w:firstLine="540"/>
        <w:jc w:val="both"/>
      </w:pPr>
    </w:p>
    <w:p w:rsidR="00CC041A" w:rsidRDefault="00CC041A">
      <w:pPr>
        <w:pStyle w:val="ConsPlusNormal"/>
        <w:ind w:firstLine="540"/>
        <w:jc w:val="both"/>
      </w:pPr>
    </w:p>
    <w:p w:rsidR="00310D95" w:rsidRDefault="00310D95">
      <w:pPr>
        <w:pStyle w:val="ConsPlusNormal"/>
        <w:ind w:firstLine="540"/>
        <w:jc w:val="both"/>
      </w:pPr>
    </w:p>
    <w:p w:rsidR="00310D95" w:rsidRDefault="00310D95">
      <w:pPr>
        <w:pStyle w:val="ConsPlusNormal"/>
        <w:ind w:firstLine="540"/>
        <w:jc w:val="both"/>
      </w:pPr>
    </w:p>
    <w:p w:rsidR="00310D95" w:rsidRDefault="00310D95">
      <w:pPr>
        <w:pStyle w:val="ConsPlusNormal"/>
        <w:ind w:firstLine="540"/>
        <w:jc w:val="both"/>
      </w:pPr>
    </w:p>
    <w:p w:rsidR="00310D95" w:rsidRDefault="00310D95">
      <w:pPr>
        <w:pStyle w:val="ConsPlusNormal"/>
        <w:ind w:firstLine="540"/>
        <w:jc w:val="both"/>
      </w:pPr>
    </w:p>
    <w:p w:rsidR="00310D95" w:rsidRDefault="00310D95">
      <w:pPr>
        <w:pStyle w:val="ConsPlusNormal"/>
        <w:ind w:firstLine="540"/>
        <w:jc w:val="both"/>
      </w:pPr>
    </w:p>
    <w:p w:rsidR="00310D95" w:rsidRDefault="00310D95">
      <w:pPr>
        <w:pStyle w:val="ConsPlusNormal"/>
        <w:ind w:firstLine="540"/>
        <w:jc w:val="both"/>
      </w:pPr>
    </w:p>
    <w:p w:rsidR="00310D95" w:rsidRDefault="00310D95">
      <w:pPr>
        <w:pStyle w:val="ConsPlusNormal"/>
        <w:ind w:firstLine="540"/>
        <w:jc w:val="both"/>
      </w:pPr>
    </w:p>
    <w:p w:rsidR="00310D95" w:rsidRDefault="00310D95">
      <w:pPr>
        <w:pStyle w:val="ConsPlusNormal"/>
        <w:ind w:firstLine="540"/>
        <w:jc w:val="both"/>
      </w:pPr>
    </w:p>
    <w:p w:rsidR="00310D95" w:rsidRDefault="00310D95">
      <w:pPr>
        <w:pStyle w:val="ConsPlusNormal"/>
        <w:ind w:firstLine="540"/>
        <w:jc w:val="both"/>
      </w:pPr>
    </w:p>
    <w:p w:rsidR="00310D95" w:rsidRDefault="00310D95">
      <w:pPr>
        <w:pStyle w:val="ConsPlusNormal"/>
        <w:ind w:firstLine="540"/>
        <w:jc w:val="both"/>
      </w:pPr>
    </w:p>
    <w:p w:rsidR="00310D95" w:rsidRDefault="00310D95">
      <w:pPr>
        <w:pStyle w:val="ConsPlusNormal"/>
        <w:ind w:firstLine="540"/>
        <w:jc w:val="both"/>
      </w:pPr>
    </w:p>
    <w:p w:rsidR="00310D95" w:rsidRDefault="00310D95">
      <w:pPr>
        <w:pStyle w:val="ConsPlusNormal"/>
        <w:ind w:firstLine="540"/>
        <w:jc w:val="both"/>
      </w:pPr>
    </w:p>
    <w:p w:rsidR="00310D95" w:rsidRDefault="00310D95">
      <w:pPr>
        <w:pStyle w:val="ConsPlusNormal"/>
        <w:ind w:firstLine="540"/>
        <w:jc w:val="both"/>
      </w:pPr>
    </w:p>
    <w:p w:rsidR="00310D95" w:rsidRDefault="00310D95">
      <w:pPr>
        <w:pStyle w:val="ConsPlusNormal"/>
        <w:ind w:firstLine="540"/>
        <w:jc w:val="both"/>
      </w:pPr>
    </w:p>
    <w:p w:rsidR="00310D95" w:rsidRDefault="00310D95">
      <w:pPr>
        <w:pStyle w:val="ConsPlusNormal"/>
        <w:ind w:firstLine="540"/>
        <w:jc w:val="both"/>
      </w:pPr>
    </w:p>
    <w:p w:rsidR="00310D95" w:rsidRDefault="00310D95">
      <w:pPr>
        <w:pStyle w:val="ConsPlusNormal"/>
        <w:ind w:firstLine="540"/>
        <w:jc w:val="both"/>
      </w:pPr>
    </w:p>
    <w:p w:rsidR="00310D95" w:rsidRDefault="00310D95">
      <w:pPr>
        <w:pStyle w:val="ConsPlusNormal"/>
        <w:ind w:firstLine="540"/>
        <w:jc w:val="both"/>
      </w:pPr>
    </w:p>
    <w:p w:rsidR="00310D95" w:rsidRDefault="00310D95">
      <w:pPr>
        <w:pStyle w:val="ConsPlusNormal"/>
        <w:ind w:firstLine="540"/>
        <w:jc w:val="both"/>
      </w:pPr>
    </w:p>
    <w:p w:rsidR="00CC041A" w:rsidRDefault="00CC041A">
      <w:pPr>
        <w:pStyle w:val="ConsPlusNormal"/>
        <w:ind w:firstLine="540"/>
        <w:jc w:val="both"/>
      </w:pPr>
    </w:p>
    <w:p w:rsidR="009D713D" w:rsidRPr="001409DE" w:rsidRDefault="009D713D">
      <w:pPr>
        <w:pStyle w:val="ConsPlusNormal"/>
        <w:jc w:val="right"/>
        <w:outlineLvl w:val="1"/>
        <w:rPr>
          <w:rFonts w:ascii="Times New Roman" w:hAnsi="Times New Roman" w:cs="Times New Roman"/>
        </w:rPr>
      </w:pPr>
      <w:r w:rsidRPr="001409DE">
        <w:rPr>
          <w:rFonts w:ascii="Times New Roman" w:hAnsi="Times New Roman" w:cs="Times New Roman"/>
        </w:rPr>
        <w:t>Приложение N 1</w:t>
      </w:r>
    </w:p>
    <w:p w:rsidR="001409DE" w:rsidRDefault="001409D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к </w:t>
      </w:r>
      <w:r w:rsidRPr="00CC041A">
        <w:rPr>
          <w:rFonts w:ascii="Times New Roman" w:hAnsi="Times New Roman" w:cs="Times New Roman"/>
          <w:sz w:val="24"/>
          <w:szCs w:val="24"/>
        </w:rPr>
        <w:t>Порядк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CC041A">
        <w:rPr>
          <w:rFonts w:ascii="Times New Roman" w:hAnsi="Times New Roman" w:cs="Times New Roman"/>
          <w:sz w:val="24"/>
          <w:szCs w:val="24"/>
        </w:rPr>
        <w:t xml:space="preserve"> составления, утверждения</w:t>
      </w:r>
    </w:p>
    <w:p w:rsidR="001409DE" w:rsidRDefault="001409D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CC041A">
        <w:rPr>
          <w:rFonts w:ascii="Times New Roman" w:hAnsi="Times New Roman" w:cs="Times New Roman"/>
          <w:sz w:val="24"/>
          <w:szCs w:val="24"/>
        </w:rPr>
        <w:t xml:space="preserve"> и ведения бюджетных смет а</w:t>
      </w:r>
      <w:r>
        <w:rPr>
          <w:rFonts w:ascii="Times New Roman" w:hAnsi="Times New Roman" w:cs="Times New Roman"/>
          <w:sz w:val="24"/>
          <w:szCs w:val="24"/>
        </w:rPr>
        <w:t xml:space="preserve">дминистрации </w:t>
      </w:r>
    </w:p>
    <w:p w:rsidR="001409DE" w:rsidRDefault="001409D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Иссинского района </w:t>
      </w:r>
      <w:r w:rsidRPr="00CC041A">
        <w:rPr>
          <w:rFonts w:ascii="Times New Roman" w:hAnsi="Times New Roman" w:cs="Times New Roman"/>
          <w:sz w:val="24"/>
          <w:szCs w:val="24"/>
        </w:rPr>
        <w:t xml:space="preserve"> Пензенской области и</w:t>
      </w:r>
    </w:p>
    <w:p w:rsidR="001409DE" w:rsidRDefault="001409D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муниципальных</w:t>
      </w:r>
      <w:r w:rsidRPr="00CC041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казенных учреждений</w:t>
      </w:r>
    </w:p>
    <w:p w:rsidR="001409DE" w:rsidRDefault="001409D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Иссинского района </w:t>
      </w:r>
      <w:r w:rsidRPr="00CC041A">
        <w:rPr>
          <w:rFonts w:ascii="Times New Roman" w:hAnsi="Times New Roman" w:cs="Times New Roman"/>
          <w:sz w:val="24"/>
          <w:szCs w:val="24"/>
        </w:rPr>
        <w:t xml:space="preserve"> Пензенской области</w:t>
      </w:r>
      <w:r>
        <w:rPr>
          <w:rFonts w:ascii="Times New Roman" w:hAnsi="Times New Roman" w:cs="Times New Roman"/>
          <w:sz w:val="24"/>
          <w:szCs w:val="24"/>
        </w:rPr>
        <w:t>,</w:t>
      </w:r>
      <w:r w:rsidR="00D13C7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учредителем</w:t>
      </w:r>
    </w:p>
    <w:p w:rsidR="001409DE" w:rsidRDefault="001409D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которых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является администрация</w:t>
      </w:r>
    </w:p>
    <w:p w:rsidR="009D713D" w:rsidRDefault="001409DE">
      <w:pPr>
        <w:pStyle w:val="ConsPlusNormal"/>
        <w:jc w:val="right"/>
      </w:pPr>
      <w:r>
        <w:rPr>
          <w:rFonts w:ascii="Times New Roman" w:hAnsi="Times New Roman" w:cs="Times New Roman"/>
          <w:sz w:val="24"/>
          <w:szCs w:val="24"/>
        </w:rPr>
        <w:t xml:space="preserve"> Иссинского района Пензенской области</w:t>
      </w:r>
    </w:p>
    <w:p w:rsidR="009D713D" w:rsidRDefault="009D713D">
      <w:pPr>
        <w:pStyle w:val="ConsPlusNormal"/>
        <w:ind w:firstLine="540"/>
        <w:jc w:val="both"/>
      </w:pPr>
    </w:p>
    <w:p w:rsidR="009D713D" w:rsidRDefault="009D713D">
      <w:pPr>
        <w:pStyle w:val="ConsPlusNonformat"/>
        <w:jc w:val="both"/>
      </w:pPr>
      <w:r>
        <w:rPr>
          <w:sz w:val="12"/>
        </w:rPr>
        <w:lastRenderedPageBreak/>
        <w:t xml:space="preserve">                                                 УТВЕРЖДАЮ</w:t>
      </w:r>
    </w:p>
    <w:p w:rsidR="009D713D" w:rsidRDefault="009D713D">
      <w:pPr>
        <w:pStyle w:val="ConsPlusNonformat"/>
        <w:jc w:val="both"/>
      </w:pPr>
      <w:r>
        <w:rPr>
          <w:sz w:val="12"/>
        </w:rPr>
        <w:t xml:space="preserve">                                 __________________________________________</w:t>
      </w:r>
    </w:p>
    <w:p w:rsidR="009D713D" w:rsidRDefault="009D713D">
      <w:pPr>
        <w:pStyle w:val="ConsPlusNonformat"/>
        <w:jc w:val="both"/>
      </w:pPr>
      <w:r>
        <w:rPr>
          <w:sz w:val="12"/>
        </w:rPr>
        <w:t xml:space="preserve">                                </w:t>
      </w:r>
      <w:proofErr w:type="gramStart"/>
      <w:r>
        <w:rPr>
          <w:sz w:val="12"/>
        </w:rPr>
        <w:t>(наименование должности лица, утверждающего</w:t>
      </w:r>
      <w:proofErr w:type="gramEnd"/>
    </w:p>
    <w:p w:rsidR="009D713D" w:rsidRDefault="009D713D">
      <w:pPr>
        <w:pStyle w:val="ConsPlusNonformat"/>
        <w:jc w:val="both"/>
      </w:pPr>
      <w:r>
        <w:rPr>
          <w:sz w:val="12"/>
        </w:rPr>
        <w:t xml:space="preserve">                                        изменения показателей сметы;</w:t>
      </w:r>
    </w:p>
    <w:p w:rsidR="009D713D" w:rsidRDefault="009D713D">
      <w:pPr>
        <w:pStyle w:val="ConsPlusNonformat"/>
        <w:jc w:val="both"/>
      </w:pPr>
      <w:r>
        <w:rPr>
          <w:sz w:val="12"/>
        </w:rPr>
        <w:t xml:space="preserve">                                ___________________________________________</w:t>
      </w:r>
    </w:p>
    <w:p w:rsidR="009D713D" w:rsidRDefault="009D713D">
      <w:pPr>
        <w:pStyle w:val="ConsPlusNonformat"/>
        <w:jc w:val="both"/>
      </w:pPr>
      <w:r>
        <w:rPr>
          <w:sz w:val="12"/>
        </w:rPr>
        <w:t xml:space="preserve">                                     наименование главного распорядителя</w:t>
      </w:r>
    </w:p>
    <w:p w:rsidR="009D713D" w:rsidRDefault="009D713D">
      <w:pPr>
        <w:pStyle w:val="ConsPlusNonformat"/>
        <w:jc w:val="both"/>
      </w:pPr>
      <w:r>
        <w:rPr>
          <w:sz w:val="12"/>
        </w:rPr>
        <w:t xml:space="preserve">                             (распорядителя) бюджетных средств; учреждения)</w:t>
      </w:r>
    </w:p>
    <w:p w:rsidR="009D713D" w:rsidRDefault="009D713D">
      <w:pPr>
        <w:pStyle w:val="ConsPlusNonformat"/>
        <w:jc w:val="both"/>
      </w:pPr>
      <w:r>
        <w:rPr>
          <w:sz w:val="12"/>
        </w:rPr>
        <w:t xml:space="preserve">                                _______________ ___________________________</w:t>
      </w:r>
    </w:p>
    <w:p w:rsidR="009D713D" w:rsidRDefault="009D713D">
      <w:pPr>
        <w:pStyle w:val="ConsPlusNonformat"/>
        <w:jc w:val="both"/>
      </w:pPr>
      <w:r>
        <w:rPr>
          <w:sz w:val="12"/>
        </w:rPr>
        <w:t xml:space="preserve">                                    (подпись)      (расшифровка подписи)</w:t>
      </w:r>
    </w:p>
    <w:p w:rsidR="009D713D" w:rsidRDefault="009D713D">
      <w:pPr>
        <w:pStyle w:val="ConsPlusNonformat"/>
        <w:jc w:val="both"/>
      </w:pPr>
      <w:r>
        <w:rPr>
          <w:sz w:val="12"/>
        </w:rPr>
        <w:t xml:space="preserve">                                "__" _________________ 20__ г.</w:t>
      </w:r>
    </w:p>
    <w:p w:rsidR="009D713D" w:rsidRDefault="009D713D">
      <w:pPr>
        <w:pStyle w:val="ConsPlusNonformat"/>
        <w:jc w:val="both"/>
      </w:pPr>
    </w:p>
    <w:p w:rsidR="009D713D" w:rsidRDefault="009D713D">
      <w:pPr>
        <w:pStyle w:val="ConsPlusNonformat"/>
        <w:jc w:val="both"/>
      </w:pPr>
      <w:r>
        <w:rPr>
          <w:sz w:val="12"/>
        </w:rPr>
        <w:t xml:space="preserve">                                                                                                       ┌───────────┐</w:t>
      </w:r>
    </w:p>
    <w:p w:rsidR="009D713D" w:rsidRDefault="009D713D">
      <w:pPr>
        <w:pStyle w:val="ConsPlusNonformat"/>
        <w:jc w:val="both"/>
      </w:pPr>
      <w:r>
        <w:rPr>
          <w:sz w:val="12"/>
        </w:rPr>
        <w:t xml:space="preserve">                                                                                                       │    КОДЫ   │</w:t>
      </w:r>
    </w:p>
    <w:p w:rsidR="009D713D" w:rsidRDefault="009D713D">
      <w:pPr>
        <w:pStyle w:val="ConsPlusNonformat"/>
        <w:jc w:val="both"/>
      </w:pPr>
      <w:bookmarkStart w:id="9" w:name="P111"/>
      <w:bookmarkEnd w:id="9"/>
      <w:r>
        <w:rPr>
          <w:sz w:val="12"/>
        </w:rPr>
        <w:t xml:space="preserve">                                        БЮДЖЕТНАЯ СМЕТА на 20__                                        ├───────────┤</w:t>
      </w:r>
    </w:p>
    <w:p w:rsidR="009D713D" w:rsidRDefault="009D713D">
      <w:pPr>
        <w:pStyle w:val="ConsPlusNonformat"/>
        <w:jc w:val="both"/>
      </w:pPr>
      <w:r>
        <w:rPr>
          <w:sz w:val="12"/>
        </w:rPr>
        <w:t xml:space="preserve">                              </w:t>
      </w:r>
      <w:proofErr w:type="gramStart"/>
      <w:r>
        <w:rPr>
          <w:sz w:val="12"/>
        </w:rPr>
        <w:t>финансовый год (на 20__ финансовый год                     Форма по ОКУД │  0501019  │</w:t>
      </w:r>
      <w:proofErr w:type="gramEnd"/>
    </w:p>
    <w:p w:rsidR="009D713D" w:rsidRDefault="009D713D">
      <w:pPr>
        <w:pStyle w:val="ConsPlusNonformat"/>
        <w:jc w:val="both"/>
      </w:pPr>
      <w:r>
        <w:rPr>
          <w:sz w:val="12"/>
        </w:rPr>
        <w:t xml:space="preserve">                            и на плановый период 20__ и 20__ годов &lt;*&gt;)                                ├───────────┤</w:t>
      </w:r>
    </w:p>
    <w:p w:rsidR="009D713D" w:rsidRDefault="009D713D">
      <w:pPr>
        <w:pStyle w:val="ConsPlusNonformat"/>
        <w:jc w:val="both"/>
      </w:pPr>
      <w:r>
        <w:rPr>
          <w:sz w:val="12"/>
        </w:rPr>
        <w:t xml:space="preserve">                              от "___" ___________ 20__ г.                                        Дата │           │</w:t>
      </w:r>
    </w:p>
    <w:p w:rsidR="009D713D" w:rsidRDefault="009D713D">
      <w:pPr>
        <w:pStyle w:val="ConsPlusNonformat"/>
        <w:jc w:val="both"/>
      </w:pPr>
      <w:r>
        <w:rPr>
          <w:sz w:val="12"/>
        </w:rPr>
        <w:t xml:space="preserve">                                                                                                       ├───────────┤</w:t>
      </w:r>
    </w:p>
    <w:p w:rsidR="009D713D" w:rsidRDefault="009D713D">
      <w:pPr>
        <w:pStyle w:val="ConsPlusNonformat"/>
        <w:jc w:val="both"/>
      </w:pPr>
      <w:r>
        <w:rPr>
          <w:sz w:val="12"/>
        </w:rPr>
        <w:t>Получатель бюджетных средств ______________________________________________       по Перечню (Реестру) │           │</w:t>
      </w:r>
    </w:p>
    <w:p w:rsidR="009D713D" w:rsidRDefault="009D713D">
      <w:pPr>
        <w:pStyle w:val="ConsPlusNonformat"/>
        <w:jc w:val="both"/>
      </w:pPr>
      <w:r>
        <w:rPr>
          <w:sz w:val="12"/>
        </w:rPr>
        <w:t xml:space="preserve">                                                                                  по Перечню (Реестру) │           │</w:t>
      </w:r>
    </w:p>
    <w:p w:rsidR="009D713D" w:rsidRDefault="009D713D">
      <w:pPr>
        <w:pStyle w:val="ConsPlusNonformat"/>
        <w:jc w:val="both"/>
      </w:pPr>
      <w:r>
        <w:rPr>
          <w:sz w:val="12"/>
        </w:rPr>
        <w:t>Распорядитель бюджетных средств ___________________________________________                            ├───────────┤</w:t>
      </w:r>
    </w:p>
    <w:p w:rsidR="009D713D" w:rsidRDefault="009D713D">
      <w:pPr>
        <w:pStyle w:val="ConsPlusNonformat"/>
        <w:jc w:val="both"/>
      </w:pPr>
      <w:r>
        <w:rPr>
          <w:sz w:val="12"/>
        </w:rPr>
        <w:t xml:space="preserve">                                                                                          глава по БК  │           │</w:t>
      </w:r>
    </w:p>
    <w:p w:rsidR="009D713D" w:rsidRDefault="009D713D">
      <w:pPr>
        <w:pStyle w:val="ConsPlusNonformat"/>
        <w:jc w:val="both"/>
      </w:pPr>
      <w:r>
        <w:rPr>
          <w:sz w:val="12"/>
        </w:rPr>
        <w:t>Главный распорядитель бюджетных средств ___________________________________                            ├───────────┤</w:t>
      </w:r>
    </w:p>
    <w:p w:rsidR="009D713D" w:rsidRDefault="009D713D">
      <w:pPr>
        <w:pStyle w:val="ConsPlusNonformat"/>
        <w:jc w:val="both"/>
      </w:pPr>
      <w:r>
        <w:rPr>
          <w:sz w:val="12"/>
        </w:rPr>
        <w:t xml:space="preserve">                                                                                              по </w:t>
      </w:r>
      <w:hyperlink r:id="rId17" w:history="1">
        <w:r>
          <w:rPr>
            <w:color w:val="0000FF"/>
            <w:sz w:val="12"/>
          </w:rPr>
          <w:t>ОКТМО</w:t>
        </w:r>
      </w:hyperlink>
      <w:r>
        <w:rPr>
          <w:sz w:val="12"/>
        </w:rPr>
        <w:t xml:space="preserve"> │           │</w:t>
      </w:r>
    </w:p>
    <w:p w:rsidR="009D713D" w:rsidRDefault="009D713D">
      <w:pPr>
        <w:pStyle w:val="ConsPlusNonformat"/>
        <w:jc w:val="both"/>
      </w:pPr>
      <w:r>
        <w:rPr>
          <w:sz w:val="12"/>
        </w:rPr>
        <w:t>Наименование бюджета ______________________________________________________                            ├───────────┤</w:t>
      </w:r>
    </w:p>
    <w:p w:rsidR="009D713D" w:rsidRDefault="009D713D">
      <w:pPr>
        <w:pStyle w:val="ConsPlusNonformat"/>
        <w:jc w:val="both"/>
      </w:pPr>
      <w:r>
        <w:rPr>
          <w:sz w:val="12"/>
        </w:rPr>
        <w:t xml:space="preserve">                                                                                               по </w:t>
      </w:r>
      <w:hyperlink r:id="rId18" w:history="1">
        <w:r>
          <w:rPr>
            <w:color w:val="0000FF"/>
            <w:sz w:val="12"/>
          </w:rPr>
          <w:t>ОКЕИ</w:t>
        </w:r>
      </w:hyperlink>
      <w:r>
        <w:rPr>
          <w:sz w:val="12"/>
        </w:rPr>
        <w:t xml:space="preserve"> │    383    │</w:t>
      </w:r>
    </w:p>
    <w:p w:rsidR="009D713D" w:rsidRDefault="009D713D">
      <w:pPr>
        <w:pStyle w:val="ConsPlusNonformat"/>
        <w:jc w:val="both"/>
      </w:pPr>
      <w:r>
        <w:rPr>
          <w:sz w:val="12"/>
        </w:rPr>
        <w:t>Единица измерения: руб.                                                                                └───────────┘</w:t>
      </w:r>
    </w:p>
    <w:p w:rsidR="009D713D" w:rsidRDefault="009D713D">
      <w:pPr>
        <w:pStyle w:val="ConsPlusNormal"/>
        <w:ind w:firstLine="540"/>
        <w:jc w:val="both"/>
      </w:pPr>
    </w:p>
    <w:p w:rsidR="009D713D" w:rsidRPr="001409DE" w:rsidRDefault="009D713D">
      <w:pPr>
        <w:pStyle w:val="ConsPlusNormal"/>
        <w:jc w:val="center"/>
        <w:outlineLvl w:val="2"/>
        <w:rPr>
          <w:rFonts w:ascii="Times New Roman" w:hAnsi="Times New Roman" w:cs="Times New Roman"/>
        </w:rPr>
      </w:pPr>
      <w:r w:rsidRPr="001409DE">
        <w:rPr>
          <w:rFonts w:ascii="Times New Roman" w:hAnsi="Times New Roman" w:cs="Times New Roman"/>
        </w:rPr>
        <w:t>Раздел 1. Итоговые показатели бюджетной сметы</w:t>
      </w:r>
    </w:p>
    <w:p w:rsidR="009D713D" w:rsidRDefault="009D713D">
      <w:pPr>
        <w:pStyle w:val="ConsPlusNormal"/>
        <w:ind w:firstLine="540"/>
        <w:jc w:val="both"/>
      </w:pPr>
    </w:p>
    <w:tbl>
      <w:tblPr>
        <w:tblW w:w="9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77"/>
        <w:gridCol w:w="1304"/>
        <w:gridCol w:w="964"/>
        <w:gridCol w:w="1217"/>
        <w:gridCol w:w="1757"/>
        <w:gridCol w:w="1591"/>
        <w:gridCol w:w="1404"/>
        <w:gridCol w:w="671"/>
      </w:tblGrid>
      <w:tr w:rsidR="009D713D" w:rsidRPr="001409DE" w:rsidTr="00310D95">
        <w:tc>
          <w:tcPr>
            <w:tcW w:w="4562" w:type="dxa"/>
            <w:gridSpan w:val="4"/>
            <w:vMerge w:val="restart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Код по бюджетной классификации Российской Федерации</w:t>
            </w:r>
          </w:p>
        </w:tc>
        <w:tc>
          <w:tcPr>
            <w:tcW w:w="1757" w:type="dxa"/>
            <w:vMerge w:val="restart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Код аналитического показателя (</w:t>
            </w:r>
            <w:hyperlink r:id="rId19" w:history="1">
              <w:r w:rsidRPr="001409DE">
                <w:rPr>
                  <w:rFonts w:ascii="Times New Roman" w:hAnsi="Times New Roman" w:cs="Times New Roman"/>
                  <w:color w:val="0000FF"/>
                </w:rPr>
                <w:t>КОСГУ</w:t>
              </w:r>
            </w:hyperlink>
            <w:r w:rsidRPr="001409D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3666" w:type="dxa"/>
            <w:gridSpan w:val="3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Сумма</w:t>
            </w:r>
          </w:p>
        </w:tc>
      </w:tr>
      <w:tr w:rsidR="009D713D" w:rsidRPr="001409DE" w:rsidTr="00310D95">
        <w:tc>
          <w:tcPr>
            <w:tcW w:w="4562" w:type="dxa"/>
            <w:gridSpan w:val="4"/>
            <w:vMerge/>
          </w:tcPr>
          <w:p w:rsidR="009D713D" w:rsidRPr="001409DE" w:rsidRDefault="009D71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  <w:vMerge/>
          </w:tcPr>
          <w:p w:rsidR="009D713D" w:rsidRPr="001409DE" w:rsidRDefault="009D71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91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на 20__ год (на текущий финансовый год)</w:t>
            </w:r>
          </w:p>
        </w:tc>
        <w:tc>
          <w:tcPr>
            <w:tcW w:w="1404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на 20__ год (на первый год планового периода)</w:t>
            </w:r>
          </w:p>
        </w:tc>
        <w:tc>
          <w:tcPr>
            <w:tcW w:w="671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на 20__ год (на второй год планового периода)</w:t>
            </w:r>
          </w:p>
        </w:tc>
      </w:tr>
      <w:tr w:rsidR="009D713D" w:rsidRPr="001409DE" w:rsidTr="00310D95">
        <w:tc>
          <w:tcPr>
            <w:tcW w:w="1077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раздел</w:t>
            </w:r>
          </w:p>
        </w:tc>
        <w:tc>
          <w:tcPr>
            <w:tcW w:w="1304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подраздел</w:t>
            </w:r>
          </w:p>
        </w:tc>
        <w:tc>
          <w:tcPr>
            <w:tcW w:w="964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целевая статья</w:t>
            </w:r>
          </w:p>
        </w:tc>
        <w:tc>
          <w:tcPr>
            <w:tcW w:w="1217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вид</w:t>
            </w:r>
          </w:p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расходов</w:t>
            </w:r>
          </w:p>
        </w:tc>
        <w:tc>
          <w:tcPr>
            <w:tcW w:w="1757" w:type="dxa"/>
            <w:vMerge/>
          </w:tcPr>
          <w:p w:rsidR="009D713D" w:rsidRPr="001409DE" w:rsidRDefault="009D71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91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в рублях</w:t>
            </w:r>
          </w:p>
        </w:tc>
        <w:tc>
          <w:tcPr>
            <w:tcW w:w="1404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в рублях</w:t>
            </w:r>
          </w:p>
        </w:tc>
        <w:tc>
          <w:tcPr>
            <w:tcW w:w="671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в рублях</w:t>
            </w:r>
          </w:p>
        </w:tc>
      </w:tr>
      <w:tr w:rsidR="009D713D" w:rsidRPr="001409DE" w:rsidTr="00310D95">
        <w:tc>
          <w:tcPr>
            <w:tcW w:w="1077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04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64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17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57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91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404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71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8</w:t>
            </w:r>
          </w:p>
        </w:tc>
      </w:tr>
      <w:tr w:rsidR="009D713D" w:rsidRPr="001409DE" w:rsidTr="00310D95">
        <w:tc>
          <w:tcPr>
            <w:tcW w:w="1077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04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64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17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91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04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71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9D713D" w:rsidRPr="001409DE" w:rsidTr="00310D95">
        <w:tc>
          <w:tcPr>
            <w:tcW w:w="1077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04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64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17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91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04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71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9D713D" w:rsidRPr="001409DE" w:rsidTr="00310D95">
        <w:tc>
          <w:tcPr>
            <w:tcW w:w="1077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04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64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17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91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04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71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9D713D" w:rsidRPr="001409DE" w:rsidTr="00310D95">
        <w:tc>
          <w:tcPr>
            <w:tcW w:w="1077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04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64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17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</w:tcPr>
          <w:p w:rsidR="009D713D" w:rsidRPr="001409DE" w:rsidRDefault="009D713D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Итого по коду БК</w:t>
            </w:r>
          </w:p>
        </w:tc>
        <w:tc>
          <w:tcPr>
            <w:tcW w:w="1591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404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671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х</w:t>
            </w:r>
          </w:p>
        </w:tc>
      </w:tr>
      <w:tr w:rsidR="009D713D" w:rsidRPr="001409DE" w:rsidTr="00310D95">
        <w:tblPrEx>
          <w:tblBorders>
            <w:left w:val="nil"/>
          </w:tblBorders>
        </w:tblPrEx>
        <w:tc>
          <w:tcPr>
            <w:tcW w:w="6319" w:type="dxa"/>
            <w:gridSpan w:val="5"/>
            <w:tcBorders>
              <w:left w:val="nil"/>
              <w:bottom w:val="nil"/>
            </w:tcBorders>
          </w:tcPr>
          <w:p w:rsidR="009D713D" w:rsidRPr="001409DE" w:rsidRDefault="009D713D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591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404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671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х</w:t>
            </w:r>
          </w:p>
        </w:tc>
      </w:tr>
    </w:tbl>
    <w:p w:rsidR="009D713D" w:rsidRPr="001409DE" w:rsidRDefault="009D713D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9D713D" w:rsidRPr="001409DE" w:rsidRDefault="009D713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1409DE">
        <w:rPr>
          <w:rFonts w:ascii="Times New Roman" w:hAnsi="Times New Roman" w:cs="Times New Roman"/>
        </w:rPr>
        <w:t>--------------------------------</w:t>
      </w:r>
    </w:p>
    <w:p w:rsidR="009D713D" w:rsidRPr="001409DE" w:rsidRDefault="009D713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1409DE">
        <w:rPr>
          <w:rFonts w:ascii="Times New Roman" w:hAnsi="Times New Roman" w:cs="Times New Roman"/>
        </w:rPr>
        <w:t>&lt;*&gt; В случае утверждения закона (решения) о бюджете на очередной финансовый год и плановый период.</w:t>
      </w:r>
    </w:p>
    <w:p w:rsidR="009D713D" w:rsidRPr="001409DE" w:rsidRDefault="009D713D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9D713D" w:rsidRPr="001409DE" w:rsidRDefault="009D713D">
      <w:pPr>
        <w:pStyle w:val="ConsPlusNonformat"/>
        <w:jc w:val="both"/>
        <w:rPr>
          <w:rFonts w:ascii="Times New Roman" w:hAnsi="Times New Roman" w:cs="Times New Roman"/>
        </w:rPr>
      </w:pPr>
      <w:r w:rsidRPr="001409DE">
        <w:rPr>
          <w:rFonts w:ascii="Times New Roman" w:hAnsi="Times New Roman" w:cs="Times New Roman"/>
        </w:rPr>
        <w:t xml:space="preserve">                                                              ┌───────────┐</w:t>
      </w:r>
    </w:p>
    <w:p w:rsidR="009D713D" w:rsidRPr="001409DE" w:rsidRDefault="009D713D">
      <w:pPr>
        <w:pStyle w:val="ConsPlusNonformat"/>
        <w:jc w:val="both"/>
        <w:rPr>
          <w:rFonts w:ascii="Times New Roman" w:hAnsi="Times New Roman" w:cs="Times New Roman"/>
        </w:rPr>
      </w:pPr>
      <w:r w:rsidRPr="001409DE">
        <w:rPr>
          <w:rFonts w:ascii="Times New Roman" w:hAnsi="Times New Roman" w:cs="Times New Roman"/>
        </w:rPr>
        <w:t xml:space="preserve">                                                Номер страницы│           │</w:t>
      </w:r>
    </w:p>
    <w:p w:rsidR="009D713D" w:rsidRPr="001409DE" w:rsidRDefault="009D713D">
      <w:pPr>
        <w:pStyle w:val="ConsPlusNonformat"/>
        <w:jc w:val="both"/>
        <w:rPr>
          <w:rFonts w:ascii="Times New Roman" w:hAnsi="Times New Roman" w:cs="Times New Roman"/>
        </w:rPr>
      </w:pPr>
      <w:r w:rsidRPr="001409DE">
        <w:rPr>
          <w:rFonts w:ascii="Times New Roman" w:hAnsi="Times New Roman" w:cs="Times New Roman"/>
        </w:rPr>
        <w:t xml:space="preserve">                                                              ├───────────┤</w:t>
      </w:r>
    </w:p>
    <w:p w:rsidR="009D713D" w:rsidRPr="001409DE" w:rsidRDefault="009D713D">
      <w:pPr>
        <w:pStyle w:val="ConsPlusNonformat"/>
        <w:jc w:val="both"/>
        <w:rPr>
          <w:rFonts w:ascii="Times New Roman" w:hAnsi="Times New Roman" w:cs="Times New Roman"/>
        </w:rPr>
      </w:pPr>
      <w:r w:rsidRPr="001409DE">
        <w:rPr>
          <w:rFonts w:ascii="Times New Roman" w:hAnsi="Times New Roman" w:cs="Times New Roman"/>
        </w:rPr>
        <w:t xml:space="preserve">                                                 Всего страниц│           │</w:t>
      </w:r>
    </w:p>
    <w:p w:rsidR="009D713D" w:rsidRPr="001409DE" w:rsidRDefault="009D713D">
      <w:pPr>
        <w:pStyle w:val="ConsPlusNonformat"/>
        <w:jc w:val="both"/>
        <w:rPr>
          <w:rFonts w:ascii="Times New Roman" w:hAnsi="Times New Roman" w:cs="Times New Roman"/>
        </w:rPr>
      </w:pPr>
      <w:r w:rsidRPr="001409DE">
        <w:rPr>
          <w:rFonts w:ascii="Times New Roman" w:hAnsi="Times New Roman" w:cs="Times New Roman"/>
        </w:rPr>
        <w:t xml:space="preserve">                                                              └───────────┘</w:t>
      </w:r>
    </w:p>
    <w:p w:rsidR="009D713D" w:rsidRPr="001409DE" w:rsidRDefault="009D713D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9D713D" w:rsidRPr="001409DE" w:rsidRDefault="009D713D">
      <w:pPr>
        <w:pStyle w:val="ConsPlusNormal"/>
        <w:jc w:val="center"/>
        <w:outlineLvl w:val="2"/>
        <w:rPr>
          <w:rFonts w:ascii="Times New Roman" w:hAnsi="Times New Roman" w:cs="Times New Roman"/>
        </w:rPr>
      </w:pPr>
      <w:r w:rsidRPr="001409DE">
        <w:rPr>
          <w:rFonts w:ascii="Times New Roman" w:hAnsi="Times New Roman" w:cs="Times New Roman"/>
        </w:rPr>
        <w:t>Раздел 2. Лимиты бюджетных обязательств по расходам</w:t>
      </w:r>
    </w:p>
    <w:p w:rsidR="009D713D" w:rsidRPr="001409DE" w:rsidRDefault="009D713D">
      <w:pPr>
        <w:pStyle w:val="ConsPlusNormal"/>
        <w:jc w:val="center"/>
        <w:rPr>
          <w:rFonts w:ascii="Times New Roman" w:hAnsi="Times New Roman" w:cs="Times New Roman"/>
        </w:rPr>
      </w:pPr>
      <w:r w:rsidRPr="001409DE">
        <w:rPr>
          <w:rFonts w:ascii="Times New Roman" w:hAnsi="Times New Roman" w:cs="Times New Roman"/>
        </w:rPr>
        <w:t>получателя бюджетных средств</w:t>
      </w:r>
    </w:p>
    <w:p w:rsidR="009D713D" w:rsidRDefault="009D713D">
      <w:pPr>
        <w:pStyle w:val="ConsPlusNormal"/>
        <w:ind w:firstLine="540"/>
        <w:jc w:val="both"/>
      </w:pPr>
    </w:p>
    <w:tbl>
      <w:tblPr>
        <w:tblW w:w="10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80"/>
        <w:gridCol w:w="1779"/>
        <w:gridCol w:w="964"/>
        <w:gridCol w:w="843"/>
        <w:gridCol w:w="1247"/>
        <w:gridCol w:w="1123"/>
        <w:gridCol w:w="1474"/>
        <w:gridCol w:w="1024"/>
        <w:gridCol w:w="567"/>
        <w:gridCol w:w="426"/>
      </w:tblGrid>
      <w:tr w:rsidR="009D713D" w:rsidRPr="001409DE" w:rsidTr="00310D95">
        <w:tc>
          <w:tcPr>
            <w:tcW w:w="680" w:type="dxa"/>
            <w:vMerge w:val="restart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Наименование показателя</w:t>
            </w:r>
          </w:p>
        </w:tc>
        <w:tc>
          <w:tcPr>
            <w:tcW w:w="1779" w:type="dxa"/>
            <w:vMerge w:val="restart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Код строки</w:t>
            </w:r>
          </w:p>
        </w:tc>
        <w:tc>
          <w:tcPr>
            <w:tcW w:w="4177" w:type="dxa"/>
            <w:gridSpan w:val="4"/>
            <w:vMerge w:val="restart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Код по бюджетной классификации Российской Федерации</w:t>
            </w:r>
          </w:p>
        </w:tc>
        <w:tc>
          <w:tcPr>
            <w:tcW w:w="1474" w:type="dxa"/>
            <w:vMerge w:val="restart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Код аналитического показателя (</w:t>
            </w:r>
            <w:hyperlink r:id="rId20" w:history="1">
              <w:r w:rsidRPr="001409DE">
                <w:rPr>
                  <w:rFonts w:ascii="Times New Roman" w:hAnsi="Times New Roman" w:cs="Times New Roman"/>
                  <w:color w:val="0000FF"/>
                </w:rPr>
                <w:t>КОСГУ</w:t>
              </w:r>
            </w:hyperlink>
            <w:r w:rsidRPr="001409D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017" w:type="dxa"/>
            <w:gridSpan w:val="3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Сумма</w:t>
            </w:r>
          </w:p>
        </w:tc>
      </w:tr>
      <w:tr w:rsidR="009D713D" w:rsidRPr="001409DE" w:rsidTr="00310D95">
        <w:tc>
          <w:tcPr>
            <w:tcW w:w="680" w:type="dxa"/>
            <w:vMerge/>
          </w:tcPr>
          <w:p w:rsidR="009D713D" w:rsidRPr="001409DE" w:rsidRDefault="009D71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  <w:vMerge/>
          </w:tcPr>
          <w:p w:rsidR="009D713D" w:rsidRPr="001409DE" w:rsidRDefault="009D71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77" w:type="dxa"/>
            <w:gridSpan w:val="4"/>
            <w:vMerge/>
          </w:tcPr>
          <w:p w:rsidR="009D713D" w:rsidRPr="001409DE" w:rsidRDefault="009D71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74" w:type="dxa"/>
            <w:vMerge/>
          </w:tcPr>
          <w:p w:rsidR="009D713D" w:rsidRPr="001409DE" w:rsidRDefault="009D71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4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на 20__ год (на текущий финансовый год)</w:t>
            </w:r>
          </w:p>
        </w:tc>
        <w:tc>
          <w:tcPr>
            <w:tcW w:w="567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на 20__ год (на первый год планового периода)</w:t>
            </w:r>
          </w:p>
        </w:tc>
        <w:tc>
          <w:tcPr>
            <w:tcW w:w="426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на 20__ год (на второй год планового периода)</w:t>
            </w:r>
          </w:p>
        </w:tc>
      </w:tr>
      <w:tr w:rsidR="009D713D" w:rsidRPr="001409DE" w:rsidTr="00310D95">
        <w:tc>
          <w:tcPr>
            <w:tcW w:w="680" w:type="dxa"/>
            <w:vMerge/>
          </w:tcPr>
          <w:p w:rsidR="009D713D" w:rsidRPr="001409DE" w:rsidRDefault="009D71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  <w:vMerge/>
          </w:tcPr>
          <w:p w:rsidR="009D713D" w:rsidRPr="001409DE" w:rsidRDefault="009D71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4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раздел</w:t>
            </w:r>
          </w:p>
        </w:tc>
        <w:tc>
          <w:tcPr>
            <w:tcW w:w="843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подраздел</w:t>
            </w:r>
          </w:p>
        </w:tc>
        <w:tc>
          <w:tcPr>
            <w:tcW w:w="1247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целевая статья</w:t>
            </w:r>
          </w:p>
        </w:tc>
        <w:tc>
          <w:tcPr>
            <w:tcW w:w="1123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вид расходов</w:t>
            </w:r>
          </w:p>
        </w:tc>
        <w:tc>
          <w:tcPr>
            <w:tcW w:w="1474" w:type="dxa"/>
            <w:vMerge/>
          </w:tcPr>
          <w:p w:rsidR="009D713D" w:rsidRPr="001409DE" w:rsidRDefault="009D71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4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в рублях</w:t>
            </w:r>
          </w:p>
        </w:tc>
        <w:tc>
          <w:tcPr>
            <w:tcW w:w="567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в рублях</w:t>
            </w:r>
          </w:p>
        </w:tc>
        <w:tc>
          <w:tcPr>
            <w:tcW w:w="426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в рублях</w:t>
            </w:r>
          </w:p>
        </w:tc>
      </w:tr>
      <w:tr w:rsidR="009D713D" w:rsidRPr="001409DE" w:rsidTr="00310D95">
        <w:tc>
          <w:tcPr>
            <w:tcW w:w="680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79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64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43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47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23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474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024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67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26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10</w:t>
            </w:r>
          </w:p>
        </w:tc>
      </w:tr>
      <w:tr w:rsidR="009D713D" w:rsidRPr="001409DE" w:rsidTr="00310D95">
        <w:tc>
          <w:tcPr>
            <w:tcW w:w="680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64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43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74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24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9D713D" w:rsidRPr="001409DE" w:rsidTr="00310D95">
        <w:tc>
          <w:tcPr>
            <w:tcW w:w="680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64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43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74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24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9D713D" w:rsidRPr="001409DE" w:rsidTr="00310D95">
        <w:tblPrEx>
          <w:tblBorders>
            <w:left w:val="nil"/>
          </w:tblBorders>
        </w:tblPrEx>
        <w:tc>
          <w:tcPr>
            <w:tcW w:w="2459" w:type="dxa"/>
            <w:gridSpan w:val="2"/>
            <w:tcBorders>
              <w:left w:val="nil"/>
              <w:bottom w:val="nil"/>
            </w:tcBorders>
          </w:tcPr>
          <w:p w:rsidR="009D713D" w:rsidRPr="001409DE" w:rsidRDefault="009D713D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Итого по коду БК</w:t>
            </w:r>
          </w:p>
        </w:tc>
        <w:tc>
          <w:tcPr>
            <w:tcW w:w="964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43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74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024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567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426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х</w:t>
            </w:r>
          </w:p>
        </w:tc>
      </w:tr>
      <w:tr w:rsidR="009D713D" w:rsidRPr="001409DE" w:rsidTr="00310D95">
        <w:tblPrEx>
          <w:tblBorders>
            <w:left w:val="nil"/>
          </w:tblBorders>
        </w:tblPrEx>
        <w:tc>
          <w:tcPr>
            <w:tcW w:w="8110" w:type="dxa"/>
            <w:gridSpan w:val="7"/>
            <w:tcBorders>
              <w:top w:val="nil"/>
              <w:left w:val="nil"/>
              <w:bottom w:val="nil"/>
            </w:tcBorders>
          </w:tcPr>
          <w:p w:rsidR="009D713D" w:rsidRPr="001409DE" w:rsidRDefault="009D713D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024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567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426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х</w:t>
            </w:r>
          </w:p>
        </w:tc>
      </w:tr>
    </w:tbl>
    <w:p w:rsidR="009D713D" w:rsidRPr="001409DE" w:rsidRDefault="009D713D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310D95" w:rsidRDefault="00310D95">
      <w:pPr>
        <w:pStyle w:val="ConsPlusNormal"/>
        <w:jc w:val="center"/>
        <w:outlineLvl w:val="2"/>
        <w:rPr>
          <w:rFonts w:ascii="Times New Roman" w:hAnsi="Times New Roman" w:cs="Times New Roman"/>
        </w:rPr>
      </w:pPr>
    </w:p>
    <w:p w:rsidR="00310D95" w:rsidRDefault="00310D95">
      <w:pPr>
        <w:pStyle w:val="ConsPlusNormal"/>
        <w:jc w:val="center"/>
        <w:outlineLvl w:val="2"/>
        <w:rPr>
          <w:rFonts w:ascii="Times New Roman" w:hAnsi="Times New Roman" w:cs="Times New Roman"/>
        </w:rPr>
      </w:pPr>
    </w:p>
    <w:p w:rsidR="00310D95" w:rsidRDefault="00310D95">
      <w:pPr>
        <w:pStyle w:val="ConsPlusNormal"/>
        <w:jc w:val="center"/>
        <w:outlineLvl w:val="2"/>
        <w:rPr>
          <w:rFonts w:ascii="Times New Roman" w:hAnsi="Times New Roman" w:cs="Times New Roman"/>
        </w:rPr>
      </w:pPr>
    </w:p>
    <w:p w:rsidR="00310D95" w:rsidRDefault="00310D95">
      <w:pPr>
        <w:pStyle w:val="ConsPlusNormal"/>
        <w:jc w:val="center"/>
        <w:outlineLvl w:val="2"/>
        <w:rPr>
          <w:rFonts w:ascii="Times New Roman" w:hAnsi="Times New Roman" w:cs="Times New Roman"/>
        </w:rPr>
      </w:pPr>
    </w:p>
    <w:p w:rsidR="00310D95" w:rsidRDefault="00310D95">
      <w:pPr>
        <w:pStyle w:val="ConsPlusNormal"/>
        <w:jc w:val="center"/>
        <w:outlineLvl w:val="2"/>
        <w:rPr>
          <w:rFonts w:ascii="Times New Roman" w:hAnsi="Times New Roman" w:cs="Times New Roman"/>
        </w:rPr>
      </w:pPr>
    </w:p>
    <w:p w:rsidR="009D713D" w:rsidRPr="001409DE" w:rsidRDefault="009D713D">
      <w:pPr>
        <w:pStyle w:val="ConsPlusNormal"/>
        <w:jc w:val="center"/>
        <w:outlineLvl w:val="2"/>
        <w:rPr>
          <w:rFonts w:ascii="Times New Roman" w:hAnsi="Times New Roman" w:cs="Times New Roman"/>
        </w:rPr>
      </w:pPr>
      <w:r w:rsidRPr="001409DE">
        <w:rPr>
          <w:rFonts w:ascii="Times New Roman" w:hAnsi="Times New Roman" w:cs="Times New Roman"/>
        </w:rPr>
        <w:t>Раздел 3. Лимиты бюджетных обязательств по расходам</w:t>
      </w:r>
    </w:p>
    <w:p w:rsidR="009D713D" w:rsidRPr="001409DE" w:rsidRDefault="009D713D">
      <w:pPr>
        <w:pStyle w:val="ConsPlusNormal"/>
        <w:jc w:val="center"/>
        <w:rPr>
          <w:rFonts w:ascii="Times New Roman" w:hAnsi="Times New Roman" w:cs="Times New Roman"/>
        </w:rPr>
      </w:pPr>
      <w:r w:rsidRPr="001409DE">
        <w:rPr>
          <w:rFonts w:ascii="Times New Roman" w:hAnsi="Times New Roman" w:cs="Times New Roman"/>
        </w:rPr>
        <w:t>на предоставление бюджетных инвестиций юридическим лицам,</w:t>
      </w:r>
    </w:p>
    <w:p w:rsidR="009D713D" w:rsidRPr="001409DE" w:rsidRDefault="009D713D">
      <w:pPr>
        <w:pStyle w:val="ConsPlusNormal"/>
        <w:jc w:val="center"/>
        <w:rPr>
          <w:rFonts w:ascii="Times New Roman" w:hAnsi="Times New Roman" w:cs="Times New Roman"/>
        </w:rPr>
      </w:pPr>
      <w:r w:rsidRPr="001409DE">
        <w:rPr>
          <w:rFonts w:ascii="Times New Roman" w:hAnsi="Times New Roman" w:cs="Times New Roman"/>
        </w:rPr>
        <w:t>субсидий бюджетным и автономным учреждениям, иным</w:t>
      </w:r>
    </w:p>
    <w:p w:rsidR="009D713D" w:rsidRPr="001409DE" w:rsidRDefault="009D713D">
      <w:pPr>
        <w:pStyle w:val="ConsPlusNormal"/>
        <w:jc w:val="center"/>
        <w:rPr>
          <w:rFonts w:ascii="Times New Roman" w:hAnsi="Times New Roman" w:cs="Times New Roman"/>
        </w:rPr>
      </w:pPr>
      <w:r w:rsidRPr="001409DE">
        <w:rPr>
          <w:rFonts w:ascii="Times New Roman" w:hAnsi="Times New Roman" w:cs="Times New Roman"/>
        </w:rPr>
        <w:t>некоммерческим организациям, межбюджетных трансфертов,</w:t>
      </w:r>
    </w:p>
    <w:p w:rsidR="009D713D" w:rsidRPr="001409DE" w:rsidRDefault="009D713D">
      <w:pPr>
        <w:pStyle w:val="ConsPlusNormal"/>
        <w:jc w:val="center"/>
        <w:rPr>
          <w:rFonts w:ascii="Times New Roman" w:hAnsi="Times New Roman" w:cs="Times New Roman"/>
        </w:rPr>
      </w:pPr>
      <w:r w:rsidRPr="001409DE">
        <w:rPr>
          <w:rFonts w:ascii="Times New Roman" w:hAnsi="Times New Roman" w:cs="Times New Roman"/>
        </w:rPr>
        <w:t>субсидий юридическим лицам, индивидуальным предпринимателям,</w:t>
      </w:r>
    </w:p>
    <w:p w:rsidR="009D713D" w:rsidRPr="001409DE" w:rsidRDefault="009D713D">
      <w:pPr>
        <w:pStyle w:val="ConsPlusNormal"/>
        <w:jc w:val="center"/>
        <w:rPr>
          <w:rFonts w:ascii="Times New Roman" w:hAnsi="Times New Roman" w:cs="Times New Roman"/>
        </w:rPr>
      </w:pPr>
      <w:r w:rsidRPr="001409DE">
        <w:rPr>
          <w:rFonts w:ascii="Times New Roman" w:hAnsi="Times New Roman" w:cs="Times New Roman"/>
        </w:rPr>
        <w:t>физическим лицам - производителям товаров, работ, услуг,</w:t>
      </w:r>
    </w:p>
    <w:p w:rsidR="009D713D" w:rsidRPr="001409DE" w:rsidRDefault="009D713D">
      <w:pPr>
        <w:pStyle w:val="ConsPlusNormal"/>
        <w:jc w:val="center"/>
        <w:rPr>
          <w:rFonts w:ascii="Times New Roman" w:hAnsi="Times New Roman" w:cs="Times New Roman"/>
        </w:rPr>
      </w:pPr>
      <w:r w:rsidRPr="001409DE">
        <w:rPr>
          <w:rFonts w:ascii="Times New Roman" w:hAnsi="Times New Roman" w:cs="Times New Roman"/>
        </w:rPr>
        <w:t>субсидий государственным корпорациям, компаниям,</w:t>
      </w:r>
    </w:p>
    <w:p w:rsidR="009D713D" w:rsidRPr="001409DE" w:rsidRDefault="009D713D">
      <w:pPr>
        <w:pStyle w:val="ConsPlusNormal"/>
        <w:jc w:val="center"/>
        <w:rPr>
          <w:rFonts w:ascii="Times New Roman" w:hAnsi="Times New Roman" w:cs="Times New Roman"/>
        </w:rPr>
      </w:pPr>
      <w:r w:rsidRPr="001409DE">
        <w:rPr>
          <w:rFonts w:ascii="Times New Roman" w:hAnsi="Times New Roman" w:cs="Times New Roman"/>
        </w:rPr>
        <w:t>публично-правовым компаниям; осуществление платежей,</w:t>
      </w:r>
    </w:p>
    <w:p w:rsidR="009D713D" w:rsidRPr="001409DE" w:rsidRDefault="009D713D">
      <w:pPr>
        <w:pStyle w:val="ConsPlusNormal"/>
        <w:jc w:val="center"/>
        <w:rPr>
          <w:rFonts w:ascii="Times New Roman" w:hAnsi="Times New Roman" w:cs="Times New Roman"/>
        </w:rPr>
      </w:pPr>
      <w:r w:rsidRPr="001409DE">
        <w:rPr>
          <w:rFonts w:ascii="Times New Roman" w:hAnsi="Times New Roman" w:cs="Times New Roman"/>
        </w:rPr>
        <w:t xml:space="preserve">взносов, безвозмездных перечислений субъектам </w:t>
      </w:r>
      <w:proofErr w:type="gramStart"/>
      <w:r w:rsidRPr="001409DE">
        <w:rPr>
          <w:rFonts w:ascii="Times New Roman" w:hAnsi="Times New Roman" w:cs="Times New Roman"/>
        </w:rPr>
        <w:t>международного</w:t>
      </w:r>
      <w:proofErr w:type="gramEnd"/>
    </w:p>
    <w:p w:rsidR="009D713D" w:rsidRPr="001409DE" w:rsidRDefault="009D713D">
      <w:pPr>
        <w:pStyle w:val="ConsPlusNormal"/>
        <w:jc w:val="center"/>
        <w:rPr>
          <w:rFonts w:ascii="Times New Roman" w:hAnsi="Times New Roman" w:cs="Times New Roman"/>
        </w:rPr>
      </w:pPr>
      <w:r w:rsidRPr="001409DE">
        <w:rPr>
          <w:rFonts w:ascii="Times New Roman" w:hAnsi="Times New Roman" w:cs="Times New Roman"/>
        </w:rPr>
        <w:t>права; обслуживание государственного долга, исполнение</w:t>
      </w:r>
    </w:p>
    <w:p w:rsidR="009D713D" w:rsidRPr="001409DE" w:rsidRDefault="009D713D">
      <w:pPr>
        <w:pStyle w:val="ConsPlusNormal"/>
        <w:jc w:val="center"/>
        <w:rPr>
          <w:rFonts w:ascii="Times New Roman" w:hAnsi="Times New Roman" w:cs="Times New Roman"/>
        </w:rPr>
      </w:pPr>
      <w:r w:rsidRPr="001409DE">
        <w:rPr>
          <w:rFonts w:ascii="Times New Roman" w:hAnsi="Times New Roman" w:cs="Times New Roman"/>
        </w:rPr>
        <w:lastRenderedPageBreak/>
        <w:t xml:space="preserve">судебных актов, государственных гарантий </w:t>
      </w:r>
      <w:proofErr w:type="gramStart"/>
      <w:r w:rsidRPr="001409DE">
        <w:rPr>
          <w:rFonts w:ascii="Times New Roman" w:hAnsi="Times New Roman" w:cs="Times New Roman"/>
        </w:rPr>
        <w:t>Российской</w:t>
      </w:r>
      <w:proofErr w:type="gramEnd"/>
    </w:p>
    <w:p w:rsidR="009D713D" w:rsidRPr="001409DE" w:rsidRDefault="009D713D">
      <w:pPr>
        <w:pStyle w:val="ConsPlusNormal"/>
        <w:jc w:val="center"/>
        <w:rPr>
          <w:rFonts w:ascii="Times New Roman" w:hAnsi="Times New Roman" w:cs="Times New Roman"/>
        </w:rPr>
      </w:pPr>
      <w:r w:rsidRPr="001409DE">
        <w:rPr>
          <w:rFonts w:ascii="Times New Roman" w:hAnsi="Times New Roman" w:cs="Times New Roman"/>
        </w:rPr>
        <w:t>Федерации, а также по резервным расходам</w:t>
      </w:r>
    </w:p>
    <w:p w:rsidR="009D713D" w:rsidRDefault="009D713D">
      <w:pPr>
        <w:pStyle w:val="ConsPlusNormal"/>
        <w:ind w:firstLine="540"/>
        <w:jc w:val="both"/>
      </w:pPr>
    </w:p>
    <w:tbl>
      <w:tblPr>
        <w:tblW w:w="10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80"/>
        <w:gridCol w:w="1779"/>
        <w:gridCol w:w="1077"/>
        <w:gridCol w:w="1361"/>
        <w:gridCol w:w="1020"/>
        <w:gridCol w:w="1304"/>
        <w:gridCol w:w="1063"/>
        <w:gridCol w:w="893"/>
        <w:gridCol w:w="284"/>
        <w:gridCol w:w="666"/>
      </w:tblGrid>
      <w:tr w:rsidR="009D713D" w:rsidRPr="001409DE" w:rsidTr="00310D95">
        <w:tc>
          <w:tcPr>
            <w:tcW w:w="680" w:type="dxa"/>
            <w:vMerge w:val="restart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Наименование показателя</w:t>
            </w:r>
          </w:p>
        </w:tc>
        <w:tc>
          <w:tcPr>
            <w:tcW w:w="1779" w:type="dxa"/>
            <w:vMerge w:val="restart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Код строки</w:t>
            </w:r>
          </w:p>
        </w:tc>
        <w:tc>
          <w:tcPr>
            <w:tcW w:w="4762" w:type="dxa"/>
            <w:gridSpan w:val="4"/>
            <w:vMerge w:val="restart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Код по бюджетной классификации Российской Федерации</w:t>
            </w:r>
          </w:p>
        </w:tc>
        <w:tc>
          <w:tcPr>
            <w:tcW w:w="1063" w:type="dxa"/>
            <w:vMerge w:val="restart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Код аналитического показателя (</w:t>
            </w:r>
            <w:hyperlink r:id="rId21" w:history="1">
              <w:r w:rsidRPr="001409DE">
                <w:rPr>
                  <w:rFonts w:ascii="Times New Roman" w:hAnsi="Times New Roman" w:cs="Times New Roman"/>
                  <w:color w:val="0000FF"/>
                </w:rPr>
                <w:t>КОСГУ</w:t>
              </w:r>
            </w:hyperlink>
            <w:r w:rsidRPr="001409D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843" w:type="dxa"/>
            <w:gridSpan w:val="3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Сумма</w:t>
            </w:r>
          </w:p>
        </w:tc>
      </w:tr>
      <w:tr w:rsidR="009D713D" w:rsidRPr="001409DE" w:rsidTr="00310D95">
        <w:tc>
          <w:tcPr>
            <w:tcW w:w="680" w:type="dxa"/>
            <w:vMerge/>
          </w:tcPr>
          <w:p w:rsidR="009D713D" w:rsidRPr="001409DE" w:rsidRDefault="009D71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  <w:vMerge/>
          </w:tcPr>
          <w:p w:rsidR="009D713D" w:rsidRPr="001409DE" w:rsidRDefault="009D71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62" w:type="dxa"/>
            <w:gridSpan w:val="4"/>
            <w:vMerge/>
          </w:tcPr>
          <w:p w:rsidR="009D713D" w:rsidRPr="001409DE" w:rsidRDefault="009D71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3" w:type="dxa"/>
            <w:vMerge/>
          </w:tcPr>
          <w:p w:rsidR="009D713D" w:rsidRPr="001409DE" w:rsidRDefault="009D71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3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на 20__ год (на текущий финансовый год)</w:t>
            </w:r>
          </w:p>
        </w:tc>
        <w:tc>
          <w:tcPr>
            <w:tcW w:w="284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на 20__ год (на первый год планового периода)</w:t>
            </w:r>
          </w:p>
        </w:tc>
        <w:tc>
          <w:tcPr>
            <w:tcW w:w="666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на 20__ год (на второй год планового периода)</w:t>
            </w:r>
          </w:p>
        </w:tc>
      </w:tr>
      <w:tr w:rsidR="009D713D" w:rsidRPr="001409DE" w:rsidTr="00310D95">
        <w:tc>
          <w:tcPr>
            <w:tcW w:w="680" w:type="dxa"/>
            <w:vMerge/>
          </w:tcPr>
          <w:p w:rsidR="009D713D" w:rsidRPr="001409DE" w:rsidRDefault="009D71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  <w:vMerge/>
          </w:tcPr>
          <w:p w:rsidR="009D713D" w:rsidRPr="001409DE" w:rsidRDefault="009D71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7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раздел</w:t>
            </w:r>
          </w:p>
        </w:tc>
        <w:tc>
          <w:tcPr>
            <w:tcW w:w="1361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подраздел</w:t>
            </w:r>
          </w:p>
        </w:tc>
        <w:tc>
          <w:tcPr>
            <w:tcW w:w="1020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целевая статья</w:t>
            </w:r>
          </w:p>
        </w:tc>
        <w:tc>
          <w:tcPr>
            <w:tcW w:w="1304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вид расходов</w:t>
            </w:r>
          </w:p>
        </w:tc>
        <w:tc>
          <w:tcPr>
            <w:tcW w:w="1063" w:type="dxa"/>
            <w:vMerge/>
          </w:tcPr>
          <w:p w:rsidR="009D713D" w:rsidRPr="001409DE" w:rsidRDefault="009D71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3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в рублях</w:t>
            </w:r>
          </w:p>
        </w:tc>
        <w:tc>
          <w:tcPr>
            <w:tcW w:w="284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в рублях</w:t>
            </w:r>
          </w:p>
        </w:tc>
        <w:tc>
          <w:tcPr>
            <w:tcW w:w="666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в рублях</w:t>
            </w:r>
          </w:p>
        </w:tc>
      </w:tr>
      <w:tr w:rsidR="009D713D" w:rsidRPr="001409DE" w:rsidTr="00310D95">
        <w:tc>
          <w:tcPr>
            <w:tcW w:w="680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79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77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61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020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304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063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93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84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66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10</w:t>
            </w:r>
          </w:p>
        </w:tc>
      </w:tr>
      <w:tr w:rsidR="009D713D" w:rsidRPr="001409DE" w:rsidTr="00310D95">
        <w:tc>
          <w:tcPr>
            <w:tcW w:w="680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77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61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20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04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63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93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66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9D713D" w:rsidRPr="001409DE" w:rsidTr="00310D95">
        <w:tc>
          <w:tcPr>
            <w:tcW w:w="680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77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61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20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04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63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93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66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9D713D" w:rsidRPr="001409DE" w:rsidTr="00310D95">
        <w:tblPrEx>
          <w:tblBorders>
            <w:left w:val="nil"/>
          </w:tblBorders>
        </w:tblPrEx>
        <w:tc>
          <w:tcPr>
            <w:tcW w:w="2459" w:type="dxa"/>
            <w:gridSpan w:val="2"/>
            <w:tcBorders>
              <w:left w:val="nil"/>
              <w:bottom w:val="nil"/>
            </w:tcBorders>
          </w:tcPr>
          <w:p w:rsidR="009D713D" w:rsidRPr="001409DE" w:rsidRDefault="009D713D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lastRenderedPageBreak/>
              <w:t>Итого по коду БК</w:t>
            </w:r>
          </w:p>
        </w:tc>
        <w:tc>
          <w:tcPr>
            <w:tcW w:w="1077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61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20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04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63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893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284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666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х</w:t>
            </w:r>
          </w:p>
        </w:tc>
      </w:tr>
      <w:tr w:rsidR="009D713D" w:rsidRPr="001409DE" w:rsidTr="00310D95">
        <w:tblPrEx>
          <w:tblBorders>
            <w:left w:val="nil"/>
          </w:tblBorders>
        </w:tblPrEx>
        <w:tc>
          <w:tcPr>
            <w:tcW w:w="8284" w:type="dxa"/>
            <w:gridSpan w:val="7"/>
            <w:tcBorders>
              <w:top w:val="nil"/>
              <w:left w:val="nil"/>
              <w:bottom w:val="nil"/>
            </w:tcBorders>
          </w:tcPr>
          <w:p w:rsidR="009D713D" w:rsidRPr="001409DE" w:rsidRDefault="009D713D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893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284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666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х</w:t>
            </w:r>
          </w:p>
        </w:tc>
      </w:tr>
    </w:tbl>
    <w:p w:rsidR="009D713D" w:rsidRPr="001409DE" w:rsidRDefault="009D713D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9D713D" w:rsidRPr="001409DE" w:rsidRDefault="009D713D">
      <w:pPr>
        <w:pStyle w:val="ConsPlusNonformat"/>
        <w:jc w:val="both"/>
        <w:rPr>
          <w:rFonts w:ascii="Times New Roman" w:hAnsi="Times New Roman" w:cs="Times New Roman"/>
        </w:rPr>
      </w:pPr>
      <w:r w:rsidRPr="001409DE">
        <w:rPr>
          <w:rFonts w:ascii="Times New Roman" w:hAnsi="Times New Roman" w:cs="Times New Roman"/>
        </w:rPr>
        <w:t xml:space="preserve">                                                              ┌───────────┐</w:t>
      </w:r>
    </w:p>
    <w:p w:rsidR="009D713D" w:rsidRPr="001409DE" w:rsidRDefault="009D713D">
      <w:pPr>
        <w:pStyle w:val="ConsPlusNonformat"/>
        <w:jc w:val="both"/>
        <w:rPr>
          <w:rFonts w:ascii="Times New Roman" w:hAnsi="Times New Roman" w:cs="Times New Roman"/>
        </w:rPr>
      </w:pPr>
      <w:r w:rsidRPr="001409DE">
        <w:rPr>
          <w:rFonts w:ascii="Times New Roman" w:hAnsi="Times New Roman" w:cs="Times New Roman"/>
        </w:rPr>
        <w:t xml:space="preserve">                                                Номер страницы│           │</w:t>
      </w:r>
    </w:p>
    <w:p w:rsidR="009D713D" w:rsidRPr="001409DE" w:rsidRDefault="009D713D">
      <w:pPr>
        <w:pStyle w:val="ConsPlusNonformat"/>
        <w:jc w:val="both"/>
        <w:rPr>
          <w:rFonts w:ascii="Times New Roman" w:hAnsi="Times New Roman" w:cs="Times New Roman"/>
        </w:rPr>
      </w:pPr>
      <w:r w:rsidRPr="001409DE">
        <w:rPr>
          <w:rFonts w:ascii="Times New Roman" w:hAnsi="Times New Roman" w:cs="Times New Roman"/>
        </w:rPr>
        <w:t xml:space="preserve">                                                              ├───────────┤</w:t>
      </w:r>
    </w:p>
    <w:p w:rsidR="009D713D" w:rsidRPr="001409DE" w:rsidRDefault="009D713D">
      <w:pPr>
        <w:pStyle w:val="ConsPlusNonformat"/>
        <w:jc w:val="both"/>
        <w:rPr>
          <w:rFonts w:ascii="Times New Roman" w:hAnsi="Times New Roman" w:cs="Times New Roman"/>
        </w:rPr>
      </w:pPr>
      <w:r w:rsidRPr="001409DE">
        <w:rPr>
          <w:rFonts w:ascii="Times New Roman" w:hAnsi="Times New Roman" w:cs="Times New Roman"/>
        </w:rPr>
        <w:t xml:space="preserve">                                                 Всего страниц│           │</w:t>
      </w:r>
    </w:p>
    <w:p w:rsidR="009D713D" w:rsidRPr="001409DE" w:rsidRDefault="009D713D">
      <w:pPr>
        <w:pStyle w:val="ConsPlusNonformat"/>
        <w:jc w:val="both"/>
        <w:rPr>
          <w:rFonts w:ascii="Times New Roman" w:hAnsi="Times New Roman" w:cs="Times New Roman"/>
        </w:rPr>
      </w:pPr>
      <w:r w:rsidRPr="001409DE">
        <w:rPr>
          <w:rFonts w:ascii="Times New Roman" w:hAnsi="Times New Roman" w:cs="Times New Roman"/>
        </w:rPr>
        <w:t xml:space="preserve">                                                              └───────────┘</w:t>
      </w:r>
    </w:p>
    <w:p w:rsidR="009D713D" w:rsidRPr="001409DE" w:rsidRDefault="009D713D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9D713D" w:rsidRPr="001409DE" w:rsidRDefault="009D713D">
      <w:pPr>
        <w:pStyle w:val="ConsPlusNormal"/>
        <w:jc w:val="center"/>
        <w:outlineLvl w:val="2"/>
        <w:rPr>
          <w:rFonts w:ascii="Times New Roman" w:hAnsi="Times New Roman" w:cs="Times New Roman"/>
        </w:rPr>
      </w:pPr>
      <w:r w:rsidRPr="001409DE">
        <w:rPr>
          <w:rFonts w:ascii="Times New Roman" w:hAnsi="Times New Roman" w:cs="Times New Roman"/>
        </w:rPr>
        <w:t>Раздел 4. Лимиты бюджетных обязательств по расходам</w:t>
      </w:r>
    </w:p>
    <w:p w:rsidR="009D713D" w:rsidRPr="001409DE" w:rsidRDefault="009D713D">
      <w:pPr>
        <w:pStyle w:val="ConsPlusNormal"/>
        <w:jc w:val="center"/>
        <w:rPr>
          <w:rFonts w:ascii="Times New Roman" w:hAnsi="Times New Roman" w:cs="Times New Roman"/>
        </w:rPr>
      </w:pPr>
      <w:r w:rsidRPr="001409DE">
        <w:rPr>
          <w:rFonts w:ascii="Times New Roman" w:hAnsi="Times New Roman" w:cs="Times New Roman"/>
        </w:rPr>
        <w:t>учреждения на закупки товаров, работ, услуг, осуществляемые</w:t>
      </w:r>
    </w:p>
    <w:p w:rsidR="009D713D" w:rsidRPr="001409DE" w:rsidRDefault="009D713D">
      <w:pPr>
        <w:pStyle w:val="ConsPlusNormal"/>
        <w:jc w:val="center"/>
        <w:rPr>
          <w:rFonts w:ascii="Times New Roman" w:hAnsi="Times New Roman" w:cs="Times New Roman"/>
        </w:rPr>
      </w:pPr>
      <w:r w:rsidRPr="001409DE">
        <w:rPr>
          <w:rFonts w:ascii="Times New Roman" w:hAnsi="Times New Roman" w:cs="Times New Roman"/>
        </w:rPr>
        <w:t>учреждением в пользу третьих лиц</w:t>
      </w:r>
    </w:p>
    <w:p w:rsidR="009D713D" w:rsidRPr="001409DE" w:rsidRDefault="009D713D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tbl>
      <w:tblPr>
        <w:tblW w:w="10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80"/>
        <w:gridCol w:w="1779"/>
        <w:gridCol w:w="1077"/>
        <w:gridCol w:w="1361"/>
        <w:gridCol w:w="1020"/>
        <w:gridCol w:w="1304"/>
        <w:gridCol w:w="1205"/>
        <w:gridCol w:w="708"/>
        <w:gridCol w:w="284"/>
        <w:gridCol w:w="709"/>
      </w:tblGrid>
      <w:tr w:rsidR="009D713D" w:rsidRPr="001409DE" w:rsidTr="00310D95">
        <w:tc>
          <w:tcPr>
            <w:tcW w:w="680" w:type="dxa"/>
            <w:vMerge w:val="restart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Наименование показателя</w:t>
            </w:r>
          </w:p>
        </w:tc>
        <w:tc>
          <w:tcPr>
            <w:tcW w:w="1779" w:type="dxa"/>
            <w:vMerge w:val="restart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Код строки</w:t>
            </w:r>
          </w:p>
        </w:tc>
        <w:tc>
          <w:tcPr>
            <w:tcW w:w="4762" w:type="dxa"/>
            <w:gridSpan w:val="4"/>
            <w:vMerge w:val="restart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Код по бюджетной классификации Российской Федерации</w:t>
            </w:r>
          </w:p>
        </w:tc>
        <w:tc>
          <w:tcPr>
            <w:tcW w:w="1205" w:type="dxa"/>
            <w:vMerge w:val="restart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Код аналитического показателя (</w:t>
            </w:r>
            <w:hyperlink r:id="rId22" w:history="1">
              <w:r w:rsidRPr="001409DE">
                <w:rPr>
                  <w:rFonts w:ascii="Times New Roman" w:hAnsi="Times New Roman" w:cs="Times New Roman"/>
                  <w:color w:val="0000FF"/>
                </w:rPr>
                <w:t>КОСГУ</w:t>
              </w:r>
            </w:hyperlink>
            <w:r w:rsidRPr="001409D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701" w:type="dxa"/>
            <w:gridSpan w:val="3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Сумма</w:t>
            </w:r>
          </w:p>
        </w:tc>
      </w:tr>
      <w:tr w:rsidR="009D713D" w:rsidRPr="001409DE" w:rsidTr="00310D95">
        <w:trPr>
          <w:trHeight w:val="509"/>
        </w:trPr>
        <w:tc>
          <w:tcPr>
            <w:tcW w:w="680" w:type="dxa"/>
            <w:vMerge/>
          </w:tcPr>
          <w:p w:rsidR="009D713D" w:rsidRPr="001409DE" w:rsidRDefault="009D71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  <w:vMerge/>
          </w:tcPr>
          <w:p w:rsidR="009D713D" w:rsidRPr="001409DE" w:rsidRDefault="009D71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62" w:type="dxa"/>
            <w:gridSpan w:val="4"/>
            <w:vMerge/>
          </w:tcPr>
          <w:p w:rsidR="009D713D" w:rsidRPr="001409DE" w:rsidRDefault="009D71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5" w:type="dxa"/>
            <w:vMerge/>
          </w:tcPr>
          <w:p w:rsidR="009D713D" w:rsidRPr="001409DE" w:rsidRDefault="009D71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vMerge w:val="restart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на 20__ год (на текущий финансовый год)</w:t>
            </w:r>
          </w:p>
        </w:tc>
        <w:tc>
          <w:tcPr>
            <w:tcW w:w="284" w:type="dxa"/>
            <w:vMerge w:val="restart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на 20__ год (на первый год планового периода)</w:t>
            </w:r>
          </w:p>
        </w:tc>
        <w:tc>
          <w:tcPr>
            <w:tcW w:w="709" w:type="dxa"/>
            <w:vMerge w:val="restart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на 20__ год (на второй год планового периода)</w:t>
            </w:r>
          </w:p>
        </w:tc>
      </w:tr>
      <w:tr w:rsidR="009D713D" w:rsidRPr="001409DE" w:rsidTr="00310D95">
        <w:tc>
          <w:tcPr>
            <w:tcW w:w="680" w:type="dxa"/>
            <w:vMerge/>
          </w:tcPr>
          <w:p w:rsidR="009D713D" w:rsidRPr="001409DE" w:rsidRDefault="009D71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  <w:vMerge/>
          </w:tcPr>
          <w:p w:rsidR="009D713D" w:rsidRPr="001409DE" w:rsidRDefault="009D71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7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раздел</w:t>
            </w:r>
          </w:p>
        </w:tc>
        <w:tc>
          <w:tcPr>
            <w:tcW w:w="1361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подраздел</w:t>
            </w:r>
          </w:p>
        </w:tc>
        <w:tc>
          <w:tcPr>
            <w:tcW w:w="1020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целевая статья</w:t>
            </w:r>
          </w:p>
        </w:tc>
        <w:tc>
          <w:tcPr>
            <w:tcW w:w="1304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вид расходов</w:t>
            </w:r>
          </w:p>
        </w:tc>
        <w:tc>
          <w:tcPr>
            <w:tcW w:w="1205" w:type="dxa"/>
            <w:vMerge/>
          </w:tcPr>
          <w:p w:rsidR="009D713D" w:rsidRPr="001409DE" w:rsidRDefault="009D71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vMerge/>
          </w:tcPr>
          <w:p w:rsidR="009D713D" w:rsidRPr="001409DE" w:rsidRDefault="009D71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Merge/>
          </w:tcPr>
          <w:p w:rsidR="009D713D" w:rsidRPr="001409DE" w:rsidRDefault="009D71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9D713D" w:rsidRPr="001409DE" w:rsidRDefault="009D713D">
            <w:pPr>
              <w:rPr>
                <w:rFonts w:ascii="Times New Roman" w:hAnsi="Times New Roman" w:cs="Times New Roman"/>
              </w:rPr>
            </w:pPr>
          </w:p>
        </w:tc>
      </w:tr>
      <w:tr w:rsidR="009D713D" w:rsidRPr="001409DE" w:rsidTr="00310D95">
        <w:tc>
          <w:tcPr>
            <w:tcW w:w="680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79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77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61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020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304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05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08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84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09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10</w:t>
            </w:r>
          </w:p>
        </w:tc>
      </w:tr>
      <w:tr w:rsidR="009D713D" w:rsidRPr="001409DE" w:rsidTr="00310D95">
        <w:tc>
          <w:tcPr>
            <w:tcW w:w="680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77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61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20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04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05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9D713D" w:rsidRPr="001409DE" w:rsidTr="00310D95">
        <w:tc>
          <w:tcPr>
            <w:tcW w:w="680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77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61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20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04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05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9D713D" w:rsidRPr="001409DE" w:rsidTr="00310D95">
        <w:tblPrEx>
          <w:tblBorders>
            <w:left w:val="nil"/>
          </w:tblBorders>
        </w:tblPrEx>
        <w:tc>
          <w:tcPr>
            <w:tcW w:w="2459" w:type="dxa"/>
            <w:gridSpan w:val="2"/>
            <w:tcBorders>
              <w:left w:val="nil"/>
              <w:bottom w:val="nil"/>
            </w:tcBorders>
          </w:tcPr>
          <w:p w:rsidR="009D713D" w:rsidRPr="001409DE" w:rsidRDefault="009D713D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Итого по коду БК</w:t>
            </w:r>
          </w:p>
        </w:tc>
        <w:tc>
          <w:tcPr>
            <w:tcW w:w="1077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61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20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04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05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708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9D713D" w:rsidRPr="001409DE" w:rsidTr="00310D95">
        <w:tblPrEx>
          <w:tblBorders>
            <w:left w:val="nil"/>
          </w:tblBorders>
        </w:tblPrEx>
        <w:tc>
          <w:tcPr>
            <w:tcW w:w="8426" w:type="dxa"/>
            <w:gridSpan w:val="7"/>
            <w:tcBorders>
              <w:top w:val="nil"/>
              <w:left w:val="nil"/>
              <w:bottom w:val="nil"/>
            </w:tcBorders>
          </w:tcPr>
          <w:p w:rsidR="009D713D" w:rsidRPr="001409DE" w:rsidRDefault="009D713D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708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:rsidR="009D713D" w:rsidRPr="001409DE" w:rsidRDefault="009D713D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9D713D" w:rsidRPr="001409DE" w:rsidRDefault="009D713D">
      <w:pPr>
        <w:pStyle w:val="ConsPlusNormal"/>
        <w:jc w:val="center"/>
        <w:outlineLvl w:val="2"/>
        <w:rPr>
          <w:rFonts w:ascii="Times New Roman" w:hAnsi="Times New Roman" w:cs="Times New Roman"/>
        </w:rPr>
      </w:pPr>
      <w:r w:rsidRPr="001409DE">
        <w:rPr>
          <w:rFonts w:ascii="Times New Roman" w:hAnsi="Times New Roman" w:cs="Times New Roman"/>
        </w:rPr>
        <w:t>Раздел 5. Справочно: Бюджетные ассигнования на исполнение</w:t>
      </w:r>
    </w:p>
    <w:p w:rsidR="009D713D" w:rsidRPr="001409DE" w:rsidRDefault="009D713D">
      <w:pPr>
        <w:pStyle w:val="ConsPlusNormal"/>
        <w:jc w:val="center"/>
        <w:rPr>
          <w:rFonts w:ascii="Times New Roman" w:hAnsi="Times New Roman" w:cs="Times New Roman"/>
        </w:rPr>
      </w:pPr>
      <w:r w:rsidRPr="001409DE">
        <w:rPr>
          <w:rFonts w:ascii="Times New Roman" w:hAnsi="Times New Roman" w:cs="Times New Roman"/>
        </w:rPr>
        <w:t>публичных нормативных обязательств</w:t>
      </w:r>
    </w:p>
    <w:p w:rsidR="009D713D" w:rsidRPr="001409DE" w:rsidRDefault="009D713D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tbl>
      <w:tblPr>
        <w:tblW w:w="10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80"/>
        <w:gridCol w:w="1779"/>
        <w:gridCol w:w="1077"/>
        <w:gridCol w:w="1361"/>
        <w:gridCol w:w="1020"/>
        <w:gridCol w:w="1304"/>
        <w:gridCol w:w="1587"/>
        <w:gridCol w:w="610"/>
        <w:gridCol w:w="425"/>
        <w:gridCol w:w="284"/>
      </w:tblGrid>
      <w:tr w:rsidR="009D713D" w:rsidRPr="001409DE" w:rsidTr="00310D95">
        <w:tc>
          <w:tcPr>
            <w:tcW w:w="680" w:type="dxa"/>
            <w:vMerge w:val="restart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Наименование показателя</w:t>
            </w:r>
          </w:p>
        </w:tc>
        <w:tc>
          <w:tcPr>
            <w:tcW w:w="1779" w:type="dxa"/>
            <w:vMerge w:val="restart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Код строки</w:t>
            </w:r>
          </w:p>
        </w:tc>
        <w:tc>
          <w:tcPr>
            <w:tcW w:w="4762" w:type="dxa"/>
            <w:gridSpan w:val="4"/>
            <w:vMerge w:val="restart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Код по бюджетной классификации Российской Федерации</w:t>
            </w:r>
          </w:p>
        </w:tc>
        <w:tc>
          <w:tcPr>
            <w:tcW w:w="1587" w:type="dxa"/>
            <w:vMerge w:val="restart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Код аналитического показателя (</w:t>
            </w:r>
            <w:hyperlink r:id="rId23" w:history="1">
              <w:r w:rsidRPr="001409DE">
                <w:rPr>
                  <w:rFonts w:ascii="Times New Roman" w:hAnsi="Times New Roman" w:cs="Times New Roman"/>
                  <w:color w:val="0000FF"/>
                </w:rPr>
                <w:t>КОСГУ</w:t>
              </w:r>
            </w:hyperlink>
            <w:r w:rsidRPr="001409D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319" w:type="dxa"/>
            <w:gridSpan w:val="3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Сумма</w:t>
            </w:r>
          </w:p>
        </w:tc>
      </w:tr>
      <w:tr w:rsidR="009D713D" w:rsidRPr="001409DE" w:rsidTr="00310D95">
        <w:trPr>
          <w:trHeight w:val="509"/>
        </w:trPr>
        <w:tc>
          <w:tcPr>
            <w:tcW w:w="680" w:type="dxa"/>
            <w:vMerge/>
          </w:tcPr>
          <w:p w:rsidR="009D713D" w:rsidRPr="001409DE" w:rsidRDefault="009D71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  <w:vMerge/>
          </w:tcPr>
          <w:p w:rsidR="009D713D" w:rsidRPr="001409DE" w:rsidRDefault="009D71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62" w:type="dxa"/>
            <w:gridSpan w:val="4"/>
            <w:vMerge/>
          </w:tcPr>
          <w:p w:rsidR="009D713D" w:rsidRPr="001409DE" w:rsidRDefault="009D71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  <w:vMerge/>
          </w:tcPr>
          <w:p w:rsidR="009D713D" w:rsidRPr="001409DE" w:rsidRDefault="009D71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10" w:type="dxa"/>
            <w:vMerge w:val="restart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на 20__ год (на текущий финансовый год)</w:t>
            </w:r>
          </w:p>
        </w:tc>
        <w:tc>
          <w:tcPr>
            <w:tcW w:w="425" w:type="dxa"/>
            <w:vMerge w:val="restart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на 20__ год (на первый год планового периода)</w:t>
            </w:r>
          </w:p>
        </w:tc>
        <w:tc>
          <w:tcPr>
            <w:tcW w:w="284" w:type="dxa"/>
            <w:vMerge w:val="restart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на 20__ год (на второй год планового периода)</w:t>
            </w:r>
          </w:p>
        </w:tc>
      </w:tr>
      <w:tr w:rsidR="009D713D" w:rsidRPr="001409DE" w:rsidTr="00310D95">
        <w:tc>
          <w:tcPr>
            <w:tcW w:w="680" w:type="dxa"/>
            <w:vMerge/>
          </w:tcPr>
          <w:p w:rsidR="009D713D" w:rsidRPr="001409DE" w:rsidRDefault="009D71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  <w:vMerge/>
          </w:tcPr>
          <w:p w:rsidR="009D713D" w:rsidRPr="001409DE" w:rsidRDefault="009D71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7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раздел</w:t>
            </w:r>
          </w:p>
        </w:tc>
        <w:tc>
          <w:tcPr>
            <w:tcW w:w="1361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подраздел</w:t>
            </w:r>
          </w:p>
        </w:tc>
        <w:tc>
          <w:tcPr>
            <w:tcW w:w="1020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целевая статья</w:t>
            </w:r>
          </w:p>
        </w:tc>
        <w:tc>
          <w:tcPr>
            <w:tcW w:w="1304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вид расходов</w:t>
            </w:r>
          </w:p>
        </w:tc>
        <w:tc>
          <w:tcPr>
            <w:tcW w:w="1587" w:type="dxa"/>
            <w:vMerge/>
          </w:tcPr>
          <w:p w:rsidR="009D713D" w:rsidRPr="001409DE" w:rsidRDefault="009D71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10" w:type="dxa"/>
            <w:vMerge/>
          </w:tcPr>
          <w:p w:rsidR="009D713D" w:rsidRPr="001409DE" w:rsidRDefault="009D71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Merge/>
          </w:tcPr>
          <w:p w:rsidR="009D713D" w:rsidRPr="001409DE" w:rsidRDefault="009D71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Merge/>
          </w:tcPr>
          <w:p w:rsidR="009D713D" w:rsidRPr="001409DE" w:rsidRDefault="009D713D">
            <w:pPr>
              <w:rPr>
                <w:rFonts w:ascii="Times New Roman" w:hAnsi="Times New Roman" w:cs="Times New Roman"/>
              </w:rPr>
            </w:pPr>
          </w:p>
        </w:tc>
      </w:tr>
      <w:tr w:rsidR="009D713D" w:rsidRPr="001409DE" w:rsidTr="00310D95">
        <w:tc>
          <w:tcPr>
            <w:tcW w:w="680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79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77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61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020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304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587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10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25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84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10</w:t>
            </w:r>
          </w:p>
        </w:tc>
      </w:tr>
      <w:tr w:rsidR="009D713D" w:rsidRPr="001409DE" w:rsidTr="00310D95">
        <w:tc>
          <w:tcPr>
            <w:tcW w:w="680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77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61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20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04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10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9D713D" w:rsidRPr="001409DE" w:rsidTr="00310D95">
        <w:tc>
          <w:tcPr>
            <w:tcW w:w="680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77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61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20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04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10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9D713D" w:rsidRPr="001409DE" w:rsidTr="00310D95">
        <w:tblPrEx>
          <w:tblBorders>
            <w:left w:val="nil"/>
          </w:tblBorders>
        </w:tblPrEx>
        <w:tc>
          <w:tcPr>
            <w:tcW w:w="2459" w:type="dxa"/>
            <w:gridSpan w:val="2"/>
            <w:tcBorders>
              <w:left w:val="nil"/>
              <w:bottom w:val="nil"/>
            </w:tcBorders>
          </w:tcPr>
          <w:p w:rsidR="009D713D" w:rsidRPr="001409DE" w:rsidRDefault="009D713D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Итого по коду БК</w:t>
            </w:r>
          </w:p>
        </w:tc>
        <w:tc>
          <w:tcPr>
            <w:tcW w:w="1077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61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20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04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610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9D713D" w:rsidRPr="001409DE" w:rsidTr="00310D95">
        <w:tblPrEx>
          <w:tblBorders>
            <w:left w:val="nil"/>
          </w:tblBorders>
        </w:tblPrEx>
        <w:tc>
          <w:tcPr>
            <w:tcW w:w="8808" w:type="dxa"/>
            <w:gridSpan w:val="7"/>
            <w:tcBorders>
              <w:top w:val="nil"/>
              <w:left w:val="nil"/>
              <w:bottom w:val="nil"/>
            </w:tcBorders>
          </w:tcPr>
          <w:p w:rsidR="009D713D" w:rsidRPr="001409DE" w:rsidRDefault="009D713D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610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:rsidR="009D713D" w:rsidRPr="001409DE" w:rsidRDefault="009D713D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9D713D" w:rsidRPr="001409DE" w:rsidRDefault="009D713D">
      <w:pPr>
        <w:pStyle w:val="ConsPlusNonformat"/>
        <w:jc w:val="both"/>
        <w:rPr>
          <w:rFonts w:ascii="Times New Roman" w:hAnsi="Times New Roman" w:cs="Times New Roman"/>
        </w:rPr>
      </w:pPr>
      <w:r w:rsidRPr="001409DE">
        <w:rPr>
          <w:rFonts w:ascii="Times New Roman" w:hAnsi="Times New Roman" w:cs="Times New Roman"/>
        </w:rPr>
        <w:t>Руководитель учреждения</w:t>
      </w:r>
    </w:p>
    <w:p w:rsidR="009D713D" w:rsidRPr="001409DE" w:rsidRDefault="009D713D">
      <w:pPr>
        <w:pStyle w:val="ConsPlusNonformat"/>
        <w:jc w:val="both"/>
        <w:rPr>
          <w:rFonts w:ascii="Times New Roman" w:hAnsi="Times New Roman" w:cs="Times New Roman"/>
        </w:rPr>
      </w:pPr>
      <w:r w:rsidRPr="001409DE">
        <w:rPr>
          <w:rFonts w:ascii="Times New Roman" w:hAnsi="Times New Roman" w:cs="Times New Roman"/>
        </w:rPr>
        <w:t xml:space="preserve"> (уполномоченное лицо)      ________________  __________   ________________</w:t>
      </w:r>
    </w:p>
    <w:p w:rsidR="009D713D" w:rsidRPr="001409DE" w:rsidRDefault="009D713D">
      <w:pPr>
        <w:pStyle w:val="ConsPlusNonformat"/>
        <w:jc w:val="both"/>
        <w:rPr>
          <w:rFonts w:ascii="Times New Roman" w:hAnsi="Times New Roman" w:cs="Times New Roman"/>
        </w:rPr>
      </w:pPr>
    </w:p>
    <w:p w:rsidR="009D713D" w:rsidRPr="001409DE" w:rsidRDefault="009D713D">
      <w:pPr>
        <w:pStyle w:val="ConsPlusNonformat"/>
        <w:jc w:val="both"/>
        <w:rPr>
          <w:rFonts w:ascii="Times New Roman" w:hAnsi="Times New Roman" w:cs="Times New Roman"/>
        </w:rPr>
      </w:pPr>
      <w:r w:rsidRPr="001409DE">
        <w:rPr>
          <w:rFonts w:ascii="Times New Roman" w:hAnsi="Times New Roman" w:cs="Times New Roman"/>
        </w:rPr>
        <w:t>Исполнитель                 ________________  __________   ________________</w:t>
      </w:r>
    </w:p>
    <w:p w:rsidR="009D713D" w:rsidRPr="001409DE" w:rsidRDefault="009D713D">
      <w:pPr>
        <w:pStyle w:val="ConsPlusNonformat"/>
        <w:jc w:val="both"/>
        <w:rPr>
          <w:rFonts w:ascii="Times New Roman" w:hAnsi="Times New Roman" w:cs="Times New Roman"/>
        </w:rPr>
      </w:pPr>
      <w:r w:rsidRPr="001409DE">
        <w:rPr>
          <w:rFonts w:ascii="Times New Roman" w:hAnsi="Times New Roman" w:cs="Times New Roman"/>
        </w:rPr>
        <w:t xml:space="preserve">                               </w:t>
      </w:r>
      <w:proofErr w:type="gramStart"/>
      <w:r w:rsidRPr="001409DE">
        <w:rPr>
          <w:rFonts w:ascii="Times New Roman" w:hAnsi="Times New Roman" w:cs="Times New Roman"/>
        </w:rPr>
        <w:t>(должность)    (фамилия,        (телефон)</w:t>
      </w:r>
      <w:proofErr w:type="gramEnd"/>
    </w:p>
    <w:p w:rsidR="009D713D" w:rsidRPr="001409DE" w:rsidRDefault="009D713D">
      <w:pPr>
        <w:pStyle w:val="ConsPlusNonformat"/>
        <w:jc w:val="both"/>
        <w:rPr>
          <w:rFonts w:ascii="Times New Roman" w:hAnsi="Times New Roman" w:cs="Times New Roman"/>
        </w:rPr>
      </w:pPr>
      <w:r w:rsidRPr="001409DE">
        <w:rPr>
          <w:rFonts w:ascii="Times New Roman" w:hAnsi="Times New Roman" w:cs="Times New Roman"/>
        </w:rPr>
        <w:t xml:space="preserve">                                               инициалы)</w:t>
      </w:r>
    </w:p>
    <w:p w:rsidR="009D713D" w:rsidRPr="001409DE" w:rsidRDefault="009D713D">
      <w:pPr>
        <w:pStyle w:val="ConsPlusNonformat"/>
        <w:jc w:val="both"/>
        <w:rPr>
          <w:rFonts w:ascii="Times New Roman" w:hAnsi="Times New Roman" w:cs="Times New Roman"/>
        </w:rPr>
      </w:pPr>
    </w:p>
    <w:p w:rsidR="009D713D" w:rsidRPr="001409DE" w:rsidRDefault="009D713D">
      <w:pPr>
        <w:pStyle w:val="ConsPlusNonformat"/>
        <w:jc w:val="both"/>
        <w:rPr>
          <w:rFonts w:ascii="Times New Roman" w:hAnsi="Times New Roman" w:cs="Times New Roman"/>
        </w:rPr>
      </w:pPr>
      <w:r w:rsidRPr="001409DE">
        <w:rPr>
          <w:rFonts w:ascii="Times New Roman" w:hAnsi="Times New Roman" w:cs="Times New Roman"/>
        </w:rPr>
        <w:t>"__" _______ 20__ г.</w:t>
      </w:r>
    </w:p>
    <w:p w:rsidR="009D713D" w:rsidRPr="001409DE" w:rsidRDefault="009D713D">
      <w:pPr>
        <w:pStyle w:val="ConsPlusNonformat"/>
        <w:jc w:val="both"/>
        <w:rPr>
          <w:rFonts w:ascii="Times New Roman" w:hAnsi="Times New Roman" w:cs="Times New Roman"/>
        </w:rPr>
      </w:pPr>
    </w:p>
    <w:p w:rsidR="009D713D" w:rsidRPr="001409DE" w:rsidRDefault="009D713D">
      <w:pPr>
        <w:pStyle w:val="ConsPlusNonformat"/>
        <w:jc w:val="both"/>
        <w:rPr>
          <w:rFonts w:ascii="Times New Roman" w:hAnsi="Times New Roman" w:cs="Times New Roman"/>
        </w:rPr>
      </w:pPr>
      <w:r w:rsidRPr="001409DE">
        <w:rPr>
          <w:rFonts w:ascii="Times New Roman" w:hAnsi="Times New Roman" w:cs="Times New Roman"/>
        </w:rPr>
        <w:t>СОГЛАСОВАНО</w:t>
      </w:r>
    </w:p>
    <w:p w:rsidR="009D713D" w:rsidRPr="001409DE" w:rsidRDefault="009D713D">
      <w:pPr>
        <w:pStyle w:val="ConsPlusNonformat"/>
        <w:jc w:val="both"/>
        <w:rPr>
          <w:rFonts w:ascii="Times New Roman" w:hAnsi="Times New Roman" w:cs="Times New Roman"/>
        </w:rPr>
      </w:pPr>
      <w:r w:rsidRPr="001409DE">
        <w:rPr>
          <w:rFonts w:ascii="Times New Roman" w:hAnsi="Times New Roman" w:cs="Times New Roman"/>
        </w:rPr>
        <w:t>________________________________________________</w:t>
      </w:r>
    </w:p>
    <w:p w:rsidR="009D713D" w:rsidRPr="001409DE" w:rsidRDefault="009D713D">
      <w:pPr>
        <w:pStyle w:val="ConsPlusNonformat"/>
        <w:jc w:val="both"/>
        <w:rPr>
          <w:rFonts w:ascii="Times New Roman" w:hAnsi="Times New Roman" w:cs="Times New Roman"/>
        </w:rPr>
      </w:pPr>
      <w:r w:rsidRPr="001409DE">
        <w:rPr>
          <w:rFonts w:ascii="Times New Roman" w:hAnsi="Times New Roman" w:cs="Times New Roman"/>
        </w:rPr>
        <w:t xml:space="preserve">   </w:t>
      </w:r>
      <w:proofErr w:type="gramStart"/>
      <w:r w:rsidRPr="001409DE">
        <w:rPr>
          <w:rFonts w:ascii="Times New Roman" w:hAnsi="Times New Roman" w:cs="Times New Roman"/>
        </w:rPr>
        <w:t>(наименование должности лица, согласующего</w:t>
      </w:r>
      <w:proofErr w:type="gramEnd"/>
    </w:p>
    <w:p w:rsidR="009D713D" w:rsidRPr="001409DE" w:rsidRDefault="009D713D">
      <w:pPr>
        <w:pStyle w:val="ConsPlusNonformat"/>
        <w:jc w:val="both"/>
        <w:rPr>
          <w:rFonts w:ascii="Times New Roman" w:hAnsi="Times New Roman" w:cs="Times New Roman"/>
        </w:rPr>
      </w:pPr>
      <w:r w:rsidRPr="001409DE">
        <w:rPr>
          <w:rFonts w:ascii="Times New Roman" w:hAnsi="Times New Roman" w:cs="Times New Roman"/>
        </w:rPr>
        <w:t xml:space="preserve">                 бюджетную смету)</w:t>
      </w:r>
    </w:p>
    <w:p w:rsidR="009D713D" w:rsidRPr="001409DE" w:rsidRDefault="009D713D">
      <w:pPr>
        <w:pStyle w:val="ConsPlusNonformat"/>
        <w:jc w:val="both"/>
        <w:rPr>
          <w:rFonts w:ascii="Times New Roman" w:hAnsi="Times New Roman" w:cs="Times New Roman"/>
        </w:rPr>
      </w:pPr>
      <w:r w:rsidRPr="001409DE">
        <w:rPr>
          <w:rFonts w:ascii="Times New Roman" w:hAnsi="Times New Roman" w:cs="Times New Roman"/>
        </w:rPr>
        <w:t>________________________________________________</w:t>
      </w:r>
    </w:p>
    <w:p w:rsidR="009D713D" w:rsidRPr="001409DE" w:rsidRDefault="009D713D">
      <w:pPr>
        <w:pStyle w:val="ConsPlusNonformat"/>
        <w:jc w:val="both"/>
        <w:rPr>
          <w:rFonts w:ascii="Times New Roman" w:hAnsi="Times New Roman" w:cs="Times New Roman"/>
        </w:rPr>
      </w:pPr>
      <w:r w:rsidRPr="001409DE">
        <w:rPr>
          <w:rFonts w:ascii="Times New Roman" w:hAnsi="Times New Roman" w:cs="Times New Roman"/>
        </w:rPr>
        <w:t xml:space="preserve"> </w:t>
      </w:r>
      <w:proofErr w:type="gramStart"/>
      <w:r w:rsidRPr="001409DE">
        <w:rPr>
          <w:rFonts w:ascii="Times New Roman" w:hAnsi="Times New Roman" w:cs="Times New Roman"/>
        </w:rPr>
        <w:t>(наименование органа государственной власти,</w:t>
      </w:r>
      <w:proofErr w:type="gramEnd"/>
    </w:p>
    <w:p w:rsidR="009D713D" w:rsidRPr="001409DE" w:rsidRDefault="009D713D">
      <w:pPr>
        <w:pStyle w:val="ConsPlusNonformat"/>
        <w:jc w:val="both"/>
        <w:rPr>
          <w:rFonts w:ascii="Times New Roman" w:hAnsi="Times New Roman" w:cs="Times New Roman"/>
        </w:rPr>
      </w:pPr>
      <w:r w:rsidRPr="001409DE">
        <w:rPr>
          <w:rFonts w:ascii="Times New Roman" w:hAnsi="Times New Roman" w:cs="Times New Roman"/>
        </w:rPr>
        <w:t xml:space="preserve">          </w:t>
      </w:r>
      <w:proofErr w:type="gramStart"/>
      <w:r w:rsidRPr="001409DE">
        <w:rPr>
          <w:rFonts w:ascii="Times New Roman" w:hAnsi="Times New Roman" w:cs="Times New Roman"/>
        </w:rPr>
        <w:t>согласующего</w:t>
      </w:r>
      <w:proofErr w:type="gramEnd"/>
      <w:r w:rsidRPr="001409DE">
        <w:rPr>
          <w:rFonts w:ascii="Times New Roman" w:hAnsi="Times New Roman" w:cs="Times New Roman"/>
        </w:rPr>
        <w:t xml:space="preserve"> бюджетную смету)</w:t>
      </w:r>
    </w:p>
    <w:p w:rsidR="009D713D" w:rsidRPr="001409DE" w:rsidRDefault="009D713D">
      <w:pPr>
        <w:pStyle w:val="ConsPlusNonformat"/>
        <w:jc w:val="both"/>
        <w:rPr>
          <w:rFonts w:ascii="Times New Roman" w:hAnsi="Times New Roman" w:cs="Times New Roman"/>
        </w:rPr>
      </w:pPr>
      <w:r w:rsidRPr="001409DE">
        <w:rPr>
          <w:rFonts w:ascii="Times New Roman" w:hAnsi="Times New Roman" w:cs="Times New Roman"/>
        </w:rPr>
        <w:t>_______________ ________________________________</w:t>
      </w:r>
    </w:p>
    <w:p w:rsidR="009D713D" w:rsidRPr="001409DE" w:rsidRDefault="009D713D">
      <w:pPr>
        <w:pStyle w:val="ConsPlusNonformat"/>
        <w:jc w:val="both"/>
        <w:rPr>
          <w:rFonts w:ascii="Times New Roman" w:hAnsi="Times New Roman" w:cs="Times New Roman"/>
        </w:rPr>
      </w:pPr>
      <w:r w:rsidRPr="001409DE">
        <w:rPr>
          <w:rFonts w:ascii="Times New Roman" w:hAnsi="Times New Roman" w:cs="Times New Roman"/>
        </w:rPr>
        <w:t xml:space="preserve">  (подпись)         (расшифровка подписи)</w:t>
      </w:r>
    </w:p>
    <w:p w:rsidR="009D713D" w:rsidRPr="001409DE" w:rsidRDefault="009D713D">
      <w:pPr>
        <w:pStyle w:val="ConsPlusNonformat"/>
        <w:jc w:val="both"/>
        <w:rPr>
          <w:rFonts w:ascii="Times New Roman" w:hAnsi="Times New Roman" w:cs="Times New Roman"/>
        </w:rPr>
      </w:pPr>
    </w:p>
    <w:p w:rsidR="009D713D" w:rsidRPr="001409DE" w:rsidRDefault="009D713D">
      <w:pPr>
        <w:pStyle w:val="ConsPlusNonformat"/>
        <w:jc w:val="both"/>
        <w:rPr>
          <w:rFonts w:ascii="Times New Roman" w:hAnsi="Times New Roman" w:cs="Times New Roman"/>
        </w:rPr>
      </w:pPr>
      <w:r w:rsidRPr="001409DE">
        <w:rPr>
          <w:rFonts w:ascii="Times New Roman" w:hAnsi="Times New Roman" w:cs="Times New Roman"/>
        </w:rPr>
        <w:t>"__" ________________ 20__  г.</w:t>
      </w:r>
    </w:p>
    <w:p w:rsidR="009D713D" w:rsidRPr="001409DE" w:rsidRDefault="009D713D">
      <w:pPr>
        <w:pStyle w:val="ConsPlusNonformat"/>
        <w:jc w:val="both"/>
        <w:rPr>
          <w:rFonts w:ascii="Times New Roman" w:hAnsi="Times New Roman" w:cs="Times New Roman"/>
        </w:rPr>
      </w:pPr>
      <w:r w:rsidRPr="001409DE">
        <w:rPr>
          <w:rFonts w:ascii="Times New Roman" w:hAnsi="Times New Roman" w:cs="Times New Roman"/>
        </w:rPr>
        <w:t xml:space="preserve">                                                                  ┌───────┐</w:t>
      </w:r>
    </w:p>
    <w:p w:rsidR="009D713D" w:rsidRPr="001409DE" w:rsidRDefault="009D713D">
      <w:pPr>
        <w:pStyle w:val="ConsPlusNonformat"/>
        <w:jc w:val="both"/>
        <w:rPr>
          <w:rFonts w:ascii="Times New Roman" w:hAnsi="Times New Roman" w:cs="Times New Roman"/>
        </w:rPr>
      </w:pPr>
      <w:r w:rsidRPr="001409DE">
        <w:rPr>
          <w:rFonts w:ascii="Times New Roman" w:hAnsi="Times New Roman" w:cs="Times New Roman"/>
        </w:rPr>
        <w:t xml:space="preserve">                                                   Номер страницы │       │</w:t>
      </w:r>
    </w:p>
    <w:p w:rsidR="009D713D" w:rsidRPr="001409DE" w:rsidRDefault="009D713D">
      <w:pPr>
        <w:pStyle w:val="ConsPlusNonformat"/>
        <w:jc w:val="both"/>
        <w:rPr>
          <w:rFonts w:ascii="Times New Roman" w:hAnsi="Times New Roman" w:cs="Times New Roman"/>
        </w:rPr>
      </w:pPr>
      <w:r w:rsidRPr="001409DE">
        <w:rPr>
          <w:rFonts w:ascii="Times New Roman" w:hAnsi="Times New Roman" w:cs="Times New Roman"/>
        </w:rPr>
        <w:t xml:space="preserve">                                                                  └───────┘</w:t>
      </w:r>
    </w:p>
    <w:p w:rsidR="009D713D" w:rsidRPr="001409DE" w:rsidRDefault="009D713D">
      <w:pPr>
        <w:pStyle w:val="ConsPlusNonformat"/>
        <w:jc w:val="both"/>
        <w:rPr>
          <w:rFonts w:ascii="Times New Roman" w:hAnsi="Times New Roman" w:cs="Times New Roman"/>
        </w:rPr>
      </w:pPr>
      <w:r w:rsidRPr="001409DE">
        <w:rPr>
          <w:rFonts w:ascii="Times New Roman" w:hAnsi="Times New Roman" w:cs="Times New Roman"/>
        </w:rPr>
        <w:t xml:space="preserve">                                                                  ┌───────┐</w:t>
      </w:r>
    </w:p>
    <w:p w:rsidR="009D713D" w:rsidRPr="001409DE" w:rsidRDefault="009D713D">
      <w:pPr>
        <w:pStyle w:val="ConsPlusNonformat"/>
        <w:jc w:val="both"/>
        <w:rPr>
          <w:rFonts w:ascii="Times New Roman" w:hAnsi="Times New Roman" w:cs="Times New Roman"/>
        </w:rPr>
      </w:pPr>
      <w:r w:rsidRPr="001409DE">
        <w:rPr>
          <w:rFonts w:ascii="Times New Roman" w:hAnsi="Times New Roman" w:cs="Times New Roman"/>
        </w:rPr>
        <w:t xml:space="preserve">                                                    Всего страниц │       │</w:t>
      </w:r>
    </w:p>
    <w:p w:rsidR="009D713D" w:rsidRPr="001409DE" w:rsidRDefault="009D713D">
      <w:pPr>
        <w:pStyle w:val="ConsPlusNonformat"/>
        <w:jc w:val="both"/>
        <w:rPr>
          <w:rFonts w:ascii="Times New Roman" w:hAnsi="Times New Roman" w:cs="Times New Roman"/>
        </w:rPr>
      </w:pPr>
      <w:r w:rsidRPr="001409DE">
        <w:rPr>
          <w:rFonts w:ascii="Times New Roman" w:hAnsi="Times New Roman" w:cs="Times New Roman"/>
        </w:rPr>
        <w:t xml:space="preserve">                                                                  └───────┘</w:t>
      </w:r>
    </w:p>
    <w:p w:rsidR="009D713D" w:rsidRPr="001409DE" w:rsidRDefault="009D713D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9D713D" w:rsidRPr="001409DE" w:rsidRDefault="009D713D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9D713D" w:rsidRPr="001409DE" w:rsidRDefault="009D713D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9D713D" w:rsidRPr="001409DE" w:rsidRDefault="009D713D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9D713D" w:rsidRDefault="009D713D">
      <w:pPr>
        <w:pStyle w:val="ConsPlusNormal"/>
        <w:ind w:firstLine="540"/>
        <w:jc w:val="both"/>
      </w:pPr>
    </w:p>
    <w:p w:rsidR="001409DE" w:rsidRDefault="001409DE">
      <w:pPr>
        <w:pStyle w:val="ConsPlusNormal"/>
        <w:jc w:val="right"/>
        <w:outlineLvl w:val="1"/>
        <w:rPr>
          <w:rFonts w:ascii="Times New Roman" w:hAnsi="Times New Roman" w:cs="Times New Roman"/>
        </w:rPr>
      </w:pPr>
    </w:p>
    <w:p w:rsidR="00310D95" w:rsidRDefault="00310D95">
      <w:pPr>
        <w:pStyle w:val="ConsPlusNormal"/>
        <w:jc w:val="right"/>
        <w:outlineLvl w:val="1"/>
        <w:rPr>
          <w:rFonts w:ascii="Times New Roman" w:hAnsi="Times New Roman" w:cs="Times New Roman"/>
        </w:rPr>
      </w:pPr>
    </w:p>
    <w:p w:rsidR="00310D95" w:rsidRDefault="00310D95">
      <w:pPr>
        <w:pStyle w:val="ConsPlusNormal"/>
        <w:jc w:val="right"/>
        <w:outlineLvl w:val="1"/>
        <w:rPr>
          <w:rFonts w:ascii="Times New Roman" w:hAnsi="Times New Roman" w:cs="Times New Roman"/>
        </w:rPr>
      </w:pPr>
    </w:p>
    <w:p w:rsidR="00310D95" w:rsidRDefault="00310D95">
      <w:pPr>
        <w:pStyle w:val="ConsPlusNormal"/>
        <w:jc w:val="right"/>
        <w:outlineLvl w:val="1"/>
        <w:rPr>
          <w:rFonts w:ascii="Times New Roman" w:hAnsi="Times New Roman" w:cs="Times New Roman"/>
        </w:rPr>
      </w:pPr>
    </w:p>
    <w:p w:rsidR="00310D95" w:rsidRDefault="00310D95">
      <w:pPr>
        <w:pStyle w:val="ConsPlusNormal"/>
        <w:jc w:val="right"/>
        <w:outlineLvl w:val="1"/>
        <w:rPr>
          <w:rFonts w:ascii="Times New Roman" w:hAnsi="Times New Roman" w:cs="Times New Roman"/>
        </w:rPr>
      </w:pPr>
    </w:p>
    <w:p w:rsidR="00310D95" w:rsidRDefault="00310D95">
      <w:pPr>
        <w:pStyle w:val="ConsPlusNormal"/>
        <w:jc w:val="right"/>
        <w:outlineLvl w:val="1"/>
        <w:rPr>
          <w:rFonts w:ascii="Times New Roman" w:hAnsi="Times New Roman" w:cs="Times New Roman"/>
        </w:rPr>
      </w:pPr>
    </w:p>
    <w:p w:rsidR="00310D95" w:rsidRDefault="00310D95">
      <w:pPr>
        <w:pStyle w:val="ConsPlusNormal"/>
        <w:jc w:val="right"/>
        <w:outlineLvl w:val="1"/>
        <w:rPr>
          <w:rFonts w:ascii="Times New Roman" w:hAnsi="Times New Roman" w:cs="Times New Roman"/>
        </w:rPr>
      </w:pPr>
    </w:p>
    <w:p w:rsidR="00310D95" w:rsidRDefault="00310D95">
      <w:pPr>
        <w:pStyle w:val="ConsPlusNormal"/>
        <w:jc w:val="right"/>
        <w:outlineLvl w:val="1"/>
        <w:rPr>
          <w:rFonts w:ascii="Times New Roman" w:hAnsi="Times New Roman" w:cs="Times New Roman"/>
        </w:rPr>
      </w:pPr>
    </w:p>
    <w:p w:rsidR="00310D95" w:rsidRDefault="00310D95">
      <w:pPr>
        <w:pStyle w:val="ConsPlusNormal"/>
        <w:jc w:val="right"/>
        <w:outlineLvl w:val="1"/>
        <w:rPr>
          <w:rFonts w:ascii="Times New Roman" w:hAnsi="Times New Roman" w:cs="Times New Roman"/>
        </w:rPr>
      </w:pPr>
    </w:p>
    <w:p w:rsidR="001409DE" w:rsidRDefault="001409DE">
      <w:pPr>
        <w:pStyle w:val="ConsPlusNormal"/>
        <w:jc w:val="right"/>
        <w:outlineLvl w:val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№2</w:t>
      </w:r>
    </w:p>
    <w:p w:rsidR="001409DE" w:rsidRDefault="001409DE">
      <w:pPr>
        <w:pStyle w:val="ConsPlusNormal"/>
        <w:jc w:val="right"/>
        <w:outlineLvl w:val="1"/>
        <w:rPr>
          <w:rFonts w:ascii="Times New Roman" w:hAnsi="Times New Roman" w:cs="Times New Roman"/>
        </w:rPr>
      </w:pPr>
    </w:p>
    <w:p w:rsidR="001409DE" w:rsidRDefault="001409DE" w:rsidP="001409D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proofErr w:type="spellStart"/>
      <w:r w:rsidRPr="00CC041A">
        <w:rPr>
          <w:rFonts w:ascii="Times New Roman" w:hAnsi="Times New Roman" w:cs="Times New Roman"/>
          <w:sz w:val="24"/>
          <w:szCs w:val="24"/>
        </w:rPr>
        <w:t>Порядок</w:t>
      </w:r>
      <w:r>
        <w:rPr>
          <w:rFonts w:ascii="Times New Roman" w:hAnsi="Times New Roman" w:cs="Times New Roman"/>
          <w:sz w:val="24"/>
          <w:szCs w:val="24"/>
        </w:rPr>
        <w:t>у</w:t>
      </w:r>
      <w:proofErr w:type="spellEnd"/>
      <w:r w:rsidRPr="00CC041A">
        <w:rPr>
          <w:rFonts w:ascii="Times New Roman" w:hAnsi="Times New Roman" w:cs="Times New Roman"/>
          <w:sz w:val="24"/>
          <w:szCs w:val="24"/>
        </w:rPr>
        <w:t xml:space="preserve"> составления, утверждения</w:t>
      </w:r>
    </w:p>
    <w:p w:rsidR="001409DE" w:rsidRDefault="001409DE" w:rsidP="001409D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CC041A">
        <w:rPr>
          <w:rFonts w:ascii="Times New Roman" w:hAnsi="Times New Roman" w:cs="Times New Roman"/>
          <w:sz w:val="24"/>
          <w:szCs w:val="24"/>
        </w:rPr>
        <w:t xml:space="preserve"> и ведения бюджетных смет а</w:t>
      </w:r>
      <w:r>
        <w:rPr>
          <w:rFonts w:ascii="Times New Roman" w:hAnsi="Times New Roman" w:cs="Times New Roman"/>
          <w:sz w:val="24"/>
          <w:szCs w:val="24"/>
        </w:rPr>
        <w:t xml:space="preserve">дминистрации </w:t>
      </w:r>
    </w:p>
    <w:p w:rsidR="001409DE" w:rsidRDefault="001409DE" w:rsidP="001409D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Иссинского района </w:t>
      </w:r>
      <w:r w:rsidRPr="00CC041A">
        <w:rPr>
          <w:rFonts w:ascii="Times New Roman" w:hAnsi="Times New Roman" w:cs="Times New Roman"/>
          <w:sz w:val="24"/>
          <w:szCs w:val="24"/>
        </w:rPr>
        <w:t xml:space="preserve"> Пензенской области и</w:t>
      </w:r>
    </w:p>
    <w:p w:rsidR="001409DE" w:rsidRDefault="001409DE" w:rsidP="001409D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муниципальных</w:t>
      </w:r>
      <w:r w:rsidRPr="00CC041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казенных учреждений</w:t>
      </w:r>
    </w:p>
    <w:p w:rsidR="001409DE" w:rsidRDefault="001409DE" w:rsidP="001409D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Иссинского района </w:t>
      </w:r>
      <w:r w:rsidRPr="00CC041A">
        <w:rPr>
          <w:rFonts w:ascii="Times New Roman" w:hAnsi="Times New Roman" w:cs="Times New Roman"/>
          <w:sz w:val="24"/>
          <w:szCs w:val="24"/>
        </w:rPr>
        <w:t xml:space="preserve"> Пензенской области</w:t>
      </w:r>
      <w:r>
        <w:rPr>
          <w:rFonts w:ascii="Times New Roman" w:hAnsi="Times New Roman" w:cs="Times New Roman"/>
          <w:sz w:val="24"/>
          <w:szCs w:val="24"/>
        </w:rPr>
        <w:t>,</w:t>
      </w:r>
      <w:r w:rsidR="00310D9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учредителем</w:t>
      </w:r>
    </w:p>
    <w:p w:rsidR="001409DE" w:rsidRDefault="001409DE" w:rsidP="001409D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которых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является администрация</w:t>
      </w:r>
    </w:p>
    <w:p w:rsidR="001409DE" w:rsidRDefault="001409DE" w:rsidP="001409DE">
      <w:pPr>
        <w:pStyle w:val="ConsPlusNormal"/>
        <w:jc w:val="right"/>
      </w:pPr>
      <w:r>
        <w:rPr>
          <w:rFonts w:ascii="Times New Roman" w:hAnsi="Times New Roman" w:cs="Times New Roman"/>
          <w:sz w:val="24"/>
          <w:szCs w:val="24"/>
        </w:rPr>
        <w:t xml:space="preserve"> Иссинского района Пензенской области</w:t>
      </w:r>
    </w:p>
    <w:p w:rsidR="001409DE" w:rsidRDefault="001409DE">
      <w:pPr>
        <w:pStyle w:val="ConsPlusNormal"/>
        <w:jc w:val="right"/>
        <w:outlineLvl w:val="1"/>
        <w:rPr>
          <w:rFonts w:ascii="Times New Roman" w:hAnsi="Times New Roman" w:cs="Times New Roman"/>
        </w:rPr>
      </w:pPr>
    </w:p>
    <w:p w:rsidR="001409DE" w:rsidRDefault="001409DE">
      <w:pPr>
        <w:pStyle w:val="ConsPlusNormal"/>
        <w:jc w:val="right"/>
        <w:outlineLvl w:val="1"/>
        <w:rPr>
          <w:rFonts w:ascii="Times New Roman" w:hAnsi="Times New Roman" w:cs="Times New Roman"/>
        </w:rPr>
      </w:pPr>
    </w:p>
    <w:p w:rsidR="001409DE" w:rsidRDefault="001409DE">
      <w:pPr>
        <w:pStyle w:val="ConsPlusNonformat"/>
        <w:jc w:val="both"/>
        <w:rPr>
          <w:sz w:val="12"/>
        </w:rPr>
      </w:pPr>
    </w:p>
    <w:p w:rsidR="009D713D" w:rsidRDefault="009D713D">
      <w:pPr>
        <w:pStyle w:val="ConsPlusNonformat"/>
        <w:jc w:val="both"/>
      </w:pPr>
      <w:r>
        <w:rPr>
          <w:sz w:val="12"/>
        </w:rPr>
        <w:t xml:space="preserve">                                                 УТВЕРЖДАЮ</w:t>
      </w:r>
    </w:p>
    <w:p w:rsidR="009D713D" w:rsidRDefault="009D713D">
      <w:pPr>
        <w:pStyle w:val="ConsPlusNonformat"/>
        <w:jc w:val="both"/>
      </w:pPr>
      <w:r>
        <w:rPr>
          <w:sz w:val="12"/>
        </w:rPr>
        <w:t xml:space="preserve">                                 __________________________________________</w:t>
      </w:r>
      <w:r w:rsidR="001409DE">
        <w:rPr>
          <w:sz w:val="12"/>
        </w:rPr>
        <w:t xml:space="preserve">              </w:t>
      </w:r>
    </w:p>
    <w:p w:rsidR="009D713D" w:rsidRDefault="009D713D">
      <w:pPr>
        <w:pStyle w:val="ConsPlusNonformat"/>
        <w:jc w:val="both"/>
      </w:pPr>
      <w:r>
        <w:rPr>
          <w:sz w:val="12"/>
        </w:rPr>
        <w:lastRenderedPageBreak/>
        <w:t xml:space="preserve">                                </w:t>
      </w:r>
      <w:proofErr w:type="gramStart"/>
      <w:r>
        <w:rPr>
          <w:sz w:val="12"/>
        </w:rPr>
        <w:t>(наименование должности лица, утверждающего</w:t>
      </w:r>
      <w:proofErr w:type="gramEnd"/>
    </w:p>
    <w:p w:rsidR="009D713D" w:rsidRDefault="009D713D">
      <w:pPr>
        <w:pStyle w:val="ConsPlusNonformat"/>
        <w:jc w:val="both"/>
      </w:pPr>
      <w:r>
        <w:rPr>
          <w:sz w:val="12"/>
        </w:rPr>
        <w:t xml:space="preserve">                                        изменения показателей сметы;</w:t>
      </w:r>
    </w:p>
    <w:p w:rsidR="009D713D" w:rsidRDefault="009D713D">
      <w:pPr>
        <w:pStyle w:val="ConsPlusNonformat"/>
        <w:jc w:val="both"/>
      </w:pPr>
      <w:r>
        <w:rPr>
          <w:sz w:val="12"/>
        </w:rPr>
        <w:t xml:space="preserve">                                ___________________________________________</w:t>
      </w:r>
    </w:p>
    <w:p w:rsidR="009D713D" w:rsidRDefault="009D713D">
      <w:pPr>
        <w:pStyle w:val="ConsPlusNonformat"/>
        <w:jc w:val="both"/>
      </w:pPr>
      <w:r>
        <w:rPr>
          <w:sz w:val="12"/>
        </w:rPr>
        <w:t xml:space="preserve">                                     наименование главного распорядителя</w:t>
      </w:r>
    </w:p>
    <w:p w:rsidR="009D713D" w:rsidRDefault="009D713D">
      <w:pPr>
        <w:pStyle w:val="ConsPlusNonformat"/>
        <w:jc w:val="both"/>
      </w:pPr>
      <w:r>
        <w:rPr>
          <w:sz w:val="12"/>
        </w:rPr>
        <w:t xml:space="preserve">                             (распорядителя) бюджетных средств; учреждения)</w:t>
      </w:r>
    </w:p>
    <w:p w:rsidR="009D713D" w:rsidRDefault="009D713D">
      <w:pPr>
        <w:pStyle w:val="ConsPlusNonformat"/>
        <w:jc w:val="both"/>
      </w:pPr>
      <w:r>
        <w:rPr>
          <w:sz w:val="12"/>
        </w:rPr>
        <w:t xml:space="preserve">                                _______________ ___________________________</w:t>
      </w:r>
    </w:p>
    <w:p w:rsidR="009D713D" w:rsidRDefault="009D713D">
      <w:pPr>
        <w:pStyle w:val="ConsPlusNonformat"/>
        <w:jc w:val="both"/>
      </w:pPr>
      <w:r>
        <w:rPr>
          <w:sz w:val="12"/>
        </w:rPr>
        <w:t xml:space="preserve">                                    (подпись)      (расшифровка подписи)</w:t>
      </w:r>
    </w:p>
    <w:p w:rsidR="009D713D" w:rsidRDefault="009D713D">
      <w:pPr>
        <w:pStyle w:val="ConsPlusNonformat"/>
        <w:jc w:val="both"/>
      </w:pPr>
      <w:r>
        <w:rPr>
          <w:sz w:val="12"/>
        </w:rPr>
        <w:t xml:space="preserve">                                "__" _________________ 20__ г.</w:t>
      </w:r>
    </w:p>
    <w:p w:rsidR="009D713D" w:rsidRDefault="009D713D">
      <w:pPr>
        <w:pStyle w:val="ConsPlusNonformat"/>
        <w:jc w:val="both"/>
      </w:pPr>
    </w:p>
    <w:p w:rsidR="009D713D" w:rsidRDefault="009D713D">
      <w:pPr>
        <w:pStyle w:val="ConsPlusNonformat"/>
        <w:jc w:val="both"/>
      </w:pPr>
      <w:r>
        <w:rPr>
          <w:sz w:val="12"/>
        </w:rPr>
        <w:t xml:space="preserve">                                                                                                       ┌───────────┐</w:t>
      </w:r>
    </w:p>
    <w:p w:rsidR="009D713D" w:rsidRDefault="009D713D">
      <w:pPr>
        <w:pStyle w:val="ConsPlusNonformat"/>
        <w:jc w:val="both"/>
      </w:pPr>
      <w:r>
        <w:rPr>
          <w:sz w:val="12"/>
        </w:rPr>
        <w:t xml:space="preserve">                                                                                                       │    КОДЫ   │</w:t>
      </w:r>
    </w:p>
    <w:p w:rsidR="009D713D" w:rsidRDefault="009D713D">
      <w:pPr>
        <w:pStyle w:val="ConsPlusNonformat"/>
        <w:jc w:val="both"/>
      </w:pPr>
      <w:bookmarkStart w:id="10" w:name="P509"/>
      <w:bookmarkEnd w:id="10"/>
      <w:r>
        <w:rPr>
          <w:sz w:val="12"/>
        </w:rPr>
        <w:t xml:space="preserve">                              ИЗМЕНЕНИЯ ПОКАЗАТЕЛЕЙ БЮДЖЕТНОЙ СМЕТЫ                                    ├───────────┤</w:t>
      </w:r>
    </w:p>
    <w:p w:rsidR="009D713D" w:rsidRDefault="009D713D">
      <w:pPr>
        <w:pStyle w:val="ConsPlusNonformat"/>
        <w:jc w:val="both"/>
      </w:pPr>
      <w:r>
        <w:rPr>
          <w:sz w:val="12"/>
        </w:rPr>
        <w:t xml:space="preserve">                          </w:t>
      </w:r>
      <w:proofErr w:type="gramStart"/>
      <w:r>
        <w:rPr>
          <w:sz w:val="12"/>
        </w:rPr>
        <w:t>на 20__ финансовый год (на 20__ финансовый год                 Форма по ОКУД │  0501020  │</w:t>
      </w:r>
      <w:proofErr w:type="gramEnd"/>
    </w:p>
    <w:p w:rsidR="009D713D" w:rsidRDefault="009D713D">
      <w:pPr>
        <w:pStyle w:val="ConsPlusNonformat"/>
        <w:jc w:val="both"/>
      </w:pPr>
      <w:r>
        <w:rPr>
          <w:sz w:val="12"/>
        </w:rPr>
        <w:t xml:space="preserve">                         и на плановый период 20__ и 20__ годов &lt;*&gt;) N ___                             ├───────────┤</w:t>
      </w:r>
    </w:p>
    <w:p w:rsidR="009D713D" w:rsidRDefault="009D713D">
      <w:pPr>
        <w:pStyle w:val="ConsPlusNonformat"/>
        <w:jc w:val="both"/>
      </w:pPr>
      <w:r>
        <w:rPr>
          <w:sz w:val="12"/>
        </w:rPr>
        <w:t xml:space="preserve">                                    "___" ___________ 20__ г.                                     Дата │           │</w:t>
      </w:r>
    </w:p>
    <w:p w:rsidR="009D713D" w:rsidRDefault="009D713D">
      <w:pPr>
        <w:pStyle w:val="ConsPlusNonformat"/>
        <w:jc w:val="both"/>
      </w:pPr>
      <w:r>
        <w:rPr>
          <w:sz w:val="12"/>
        </w:rPr>
        <w:t xml:space="preserve">                                                                                                       ├───────────┤</w:t>
      </w:r>
    </w:p>
    <w:p w:rsidR="009D713D" w:rsidRDefault="009D713D">
      <w:pPr>
        <w:pStyle w:val="ConsPlusNonformat"/>
        <w:jc w:val="both"/>
      </w:pPr>
      <w:r>
        <w:rPr>
          <w:sz w:val="12"/>
        </w:rPr>
        <w:t>Получатель бюджетных средств ______________________________________________       по Перечню (Реестру) │           │</w:t>
      </w:r>
    </w:p>
    <w:p w:rsidR="009D713D" w:rsidRDefault="009D713D">
      <w:pPr>
        <w:pStyle w:val="ConsPlusNonformat"/>
        <w:jc w:val="both"/>
      </w:pPr>
      <w:r>
        <w:rPr>
          <w:sz w:val="12"/>
        </w:rPr>
        <w:t xml:space="preserve">                                                                                  по Перечню (Реестру) │           │</w:t>
      </w:r>
    </w:p>
    <w:p w:rsidR="009D713D" w:rsidRDefault="009D713D">
      <w:pPr>
        <w:pStyle w:val="ConsPlusNonformat"/>
        <w:jc w:val="both"/>
      </w:pPr>
      <w:r>
        <w:rPr>
          <w:sz w:val="12"/>
        </w:rPr>
        <w:t>Распорядитель бюджетных средств ___________________________________________                            ├───────────┤</w:t>
      </w:r>
    </w:p>
    <w:p w:rsidR="009D713D" w:rsidRDefault="009D713D">
      <w:pPr>
        <w:pStyle w:val="ConsPlusNonformat"/>
        <w:jc w:val="both"/>
      </w:pPr>
      <w:r>
        <w:rPr>
          <w:sz w:val="12"/>
        </w:rPr>
        <w:t xml:space="preserve">                                                                                          глава по БК  │           │</w:t>
      </w:r>
    </w:p>
    <w:p w:rsidR="009D713D" w:rsidRDefault="009D713D">
      <w:pPr>
        <w:pStyle w:val="ConsPlusNonformat"/>
        <w:jc w:val="both"/>
      </w:pPr>
      <w:r>
        <w:rPr>
          <w:sz w:val="12"/>
        </w:rPr>
        <w:t>Главный распорядитель бюджетных средств ___________________________________                            ├───────────┤</w:t>
      </w:r>
    </w:p>
    <w:p w:rsidR="009D713D" w:rsidRDefault="009D713D">
      <w:pPr>
        <w:pStyle w:val="ConsPlusNonformat"/>
        <w:jc w:val="both"/>
      </w:pPr>
      <w:r>
        <w:rPr>
          <w:sz w:val="12"/>
        </w:rPr>
        <w:t xml:space="preserve">                                                                                              по </w:t>
      </w:r>
      <w:hyperlink r:id="rId24" w:history="1">
        <w:r>
          <w:rPr>
            <w:color w:val="0000FF"/>
            <w:sz w:val="12"/>
          </w:rPr>
          <w:t>ОКТМО</w:t>
        </w:r>
      </w:hyperlink>
      <w:r>
        <w:rPr>
          <w:sz w:val="12"/>
        </w:rPr>
        <w:t xml:space="preserve"> │           │</w:t>
      </w:r>
    </w:p>
    <w:p w:rsidR="009D713D" w:rsidRDefault="009D713D">
      <w:pPr>
        <w:pStyle w:val="ConsPlusNonformat"/>
        <w:jc w:val="both"/>
      </w:pPr>
      <w:r>
        <w:rPr>
          <w:sz w:val="12"/>
        </w:rPr>
        <w:t>Наименование бюджета ______________________________________________________                            ├───────────┤</w:t>
      </w:r>
    </w:p>
    <w:p w:rsidR="009D713D" w:rsidRDefault="009D713D">
      <w:pPr>
        <w:pStyle w:val="ConsPlusNonformat"/>
        <w:jc w:val="both"/>
      </w:pPr>
      <w:r>
        <w:rPr>
          <w:sz w:val="12"/>
        </w:rPr>
        <w:t xml:space="preserve">                                                                                               по </w:t>
      </w:r>
      <w:hyperlink r:id="rId25" w:history="1">
        <w:r>
          <w:rPr>
            <w:color w:val="0000FF"/>
            <w:sz w:val="12"/>
          </w:rPr>
          <w:t>ОКЕИ</w:t>
        </w:r>
      </w:hyperlink>
      <w:r>
        <w:rPr>
          <w:sz w:val="12"/>
        </w:rPr>
        <w:t xml:space="preserve"> │    383    │</w:t>
      </w:r>
    </w:p>
    <w:p w:rsidR="009D713D" w:rsidRDefault="009D713D">
      <w:pPr>
        <w:pStyle w:val="ConsPlusNonformat"/>
        <w:jc w:val="both"/>
      </w:pPr>
      <w:r>
        <w:rPr>
          <w:sz w:val="12"/>
        </w:rPr>
        <w:t>Единица измерения: руб.                                                                                └───────────┘</w:t>
      </w:r>
    </w:p>
    <w:p w:rsidR="009D713D" w:rsidRDefault="009D713D">
      <w:pPr>
        <w:pStyle w:val="ConsPlusNormal"/>
        <w:ind w:firstLine="540"/>
        <w:jc w:val="both"/>
      </w:pPr>
    </w:p>
    <w:p w:rsidR="009D713D" w:rsidRPr="001409DE" w:rsidRDefault="009D713D">
      <w:pPr>
        <w:pStyle w:val="ConsPlusNormal"/>
        <w:jc w:val="center"/>
        <w:outlineLvl w:val="2"/>
        <w:rPr>
          <w:rFonts w:ascii="Times New Roman" w:hAnsi="Times New Roman" w:cs="Times New Roman"/>
        </w:rPr>
      </w:pPr>
      <w:r w:rsidRPr="001409DE">
        <w:rPr>
          <w:rFonts w:ascii="Times New Roman" w:hAnsi="Times New Roman" w:cs="Times New Roman"/>
        </w:rPr>
        <w:t>Раздел 1. Итоговые изменения показателей бюджетной сметы</w:t>
      </w:r>
    </w:p>
    <w:p w:rsidR="009D713D" w:rsidRDefault="009D713D">
      <w:pPr>
        <w:pStyle w:val="ConsPlusNormal"/>
        <w:ind w:firstLine="540"/>
        <w:jc w:val="both"/>
      </w:pPr>
    </w:p>
    <w:p w:rsidR="009D713D" w:rsidRDefault="009D713D">
      <w:pPr>
        <w:sectPr w:rsidR="009D713D" w:rsidSect="00C9097D">
          <w:pgSz w:w="11905" w:h="16838"/>
          <w:pgMar w:top="1134" w:right="706" w:bottom="1134" w:left="1418" w:header="0" w:footer="0" w:gutter="0"/>
          <w:cols w:space="72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77"/>
        <w:gridCol w:w="1304"/>
        <w:gridCol w:w="964"/>
        <w:gridCol w:w="1217"/>
        <w:gridCol w:w="1757"/>
        <w:gridCol w:w="1591"/>
        <w:gridCol w:w="1404"/>
        <w:gridCol w:w="1404"/>
      </w:tblGrid>
      <w:tr w:rsidR="009D713D" w:rsidRPr="001409DE">
        <w:tc>
          <w:tcPr>
            <w:tcW w:w="4562" w:type="dxa"/>
            <w:gridSpan w:val="4"/>
            <w:vMerge w:val="restart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lastRenderedPageBreak/>
              <w:t>Код по бюджетной классификации Российской Федерации</w:t>
            </w:r>
          </w:p>
        </w:tc>
        <w:tc>
          <w:tcPr>
            <w:tcW w:w="1757" w:type="dxa"/>
            <w:vMerge w:val="restart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Код аналитического показателя (</w:t>
            </w:r>
            <w:hyperlink r:id="rId26" w:history="1">
              <w:r w:rsidRPr="001409DE">
                <w:rPr>
                  <w:rFonts w:ascii="Times New Roman" w:hAnsi="Times New Roman" w:cs="Times New Roman"/>
                  <w:color w:val="0000FF"/>
                </w:rPr>
                <w:t>КОСГУ</w:t>
              </w:r>
            </w:hyperlink>
            <w:r w:rsidRPr="001409D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399" w:type="dxa"/>
            <w:gridSpan w:val="3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Сумма</w:t>
            </w:r>
            <w:proofErr w:type="gramStart"/>
            <w:r w:rsidRPr="001409DE">
              <w:rPr>
                <w:rFonts w:ascii="Times New Roman" w:hAnsi="Times New Roman" w:cs="Times New Roman"/>
              </w:rPr>
              <w:t xml:space="preserve"> (+, -)</w:t>
            </w:r>
            <w:proofErr w:type="gramEnd"/>
          </w:p>
        </w:tc>
      </w:tr>
      <w:tr w:rsidR="009D713D" w:rsidRPr="001409DE">
        <w:tc>
          <w:tcPr>
            <w:tcW w:w="4562" w:type="dxa"/>
            <w:gridSpan w:val="4"/>
            <w:vMerge/>
          </w:tcPr>
          <w:p w:rsidR="009D713D" w:rsidRPr="001409DE" w:rsidRDefault="009D71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  <w:vMerge/>
          </w:tcPr>
          <w:p w:rsidR="009D713D" w:rsidRPr="001409DE" w:rsidRDefault="009D71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91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на 20__ год (на текущий финансовый год)</w:t>
            </w:r>
          </w:p>
        </w:tc>
        <w:tc>
          <w:tcPr>
            <w:tcW w:w="1404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на 20__ год (на первый год планового периода)</w:t>
            </w:r>
          </w:p>
        </w:tc>
        <w:tc>
          <w:tcPr>
            <w:tcW w:w="1404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на 20__ год (на второй год планового периода)</w:t>
            </w:r>
          </w:p>
        </w:tc>
      </w:tr>
      <w:tr w:rsidR="009D713D" w:rsidRPr="001409DE">
        <w:tc>
          <w:tcPr>
            <w:tcW w:w="1077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раздел</w:t>
            </w:r>
          </w:p>
        </w:tc>
        <w:tc>
          <w:tcPr>
            <w:tcW w:w="1304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подраздел</w:t>
            </w:r>
          </w:p>
        </w:tc>
        <w:tc>
          <w:tcPr>
            <w:tcW w:w="964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целевая статья</w:t>
            </w:r>
          </w:p>
        </w:tc>
        <w:tc>
          <w:tcPr>
            <w:tcW w:w="1217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вид</w:t>
            </w:r>
          </w:p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расходов</w:t>
            </w:r>
          </w:p>
        </w:tc>
        <w:tc>
          <w:tcPr>
            <w:tcW w:w="1757" w:type="dxa"/>
            <w:vMerge/>
          </w:tcPr>
          <w:p w:rsidR="009D713D" w:rsidRPr="001409DE" w:rsidRDefault="009D71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91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в рублях</w:t>
            </w:r>
          </w:p>
        </w:tc>
        <w:tc>
          <w:tcPr>
            <w:tcW w:w="1404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в рублях</w:t>
            </w:r>
          </w:p>
        </w:tc>
        <w:tc>
          <w:tcPr>
            <w:tcW w:w="1404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в рублях</w:t>
            </w:r>
          </w:p>
        </w:tc>
      </w:tr>
      <w:tr w:rsidR="009D713D" w:rsidRPr="001409DE">
        <w:tc>
          <w:tcPr>
            <w:tcW w:w="1077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04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64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17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57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91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404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04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8</w:t>
            </w:r>
          </w:p>
        </w:tc>
      </w:tr>
      <w:tr w:rsidR="009D713D" w:rsidRPr="001409DE">
        <w:tc>
          <w:tcPr>
            <w:tcW w:w="1077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04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64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17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91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04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04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9D713D" w:rsidRPr="001409DE">
        <w:tc>
          <w:tcPr>
            <w:tcW w:w="1077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04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64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17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91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04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04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9D713D" w:rsidRPr="001409DE">
        <w:tc>
          <w:tcPr>
            <w:tcW w:w="1077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04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64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17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91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04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04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9D713D" w:rsidRPr="001409DE">
        <w:tc>
          <w:tcPr>
            <w:tcW w:w="1077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04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64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17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</w:tcPr>
          <w:p w:rsidR="009D713D" w:rsidRPr="001409DE" w:rsidRDefault="009D713D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Итого по коду БК</w:t>
            </w:r>
          </w:p>
        </w:tc>
        <w:tc>
          <w:tcPr>
            <w:tcW w:w="1591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04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404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х</w:t>
            </w:r>
          </w:p>
        </w:tc>
      </w:tr>
      <w:tr w:rsidR="009D713D" w:rsidRPr="001409DE">
        <w:tblPrEx>
          <w:tblBorders>
            <w:left w:val="nil"/>
          </w:tblBorders>
        </w:tblPrEx>
        <w:tc>
          <w:tcPr>
            <w:tcW w:w="6319" w:type="dxa"/>
            <w:gridSpan w:val="5"/>
            <w:tcBorders>
              <w:left w:val="nil"/>
              <w:bottom w:val="nil"/>
            </w:tcBorders>
          </w:tcPr>
          <w:p w:rsidR="009D713D" w:rsidRPr="001409DE" w:rsidRDefault="009D713D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591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04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404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х</w:t>
            </w:r>
          </w:p>
        </w:tc>
      </w:tr>
    </w:tbl>
    <w:p w:rsidR="009D713D" w:rsidRPr="001409DE" w:rsidRDefault="009D713D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9D713D" w:rsidRPr="001409DE" w:rsidRDefault="009D713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1409DE">
        <w:rPr>
          <w:rFonts w:ascii="Times New Roman" w:hAnsi="Times New Roman" w:cs="Times New Roman"/>
        </w:rPr>
        <w:t>--------------------------------</w:t>
      </w:r>
    </w:p>
    <w:p w:rsidR="009D713D" w:rsidRPr="001409DE" w:rsidRDefault="009D713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1409DE">
        <w:rPr>
          <w:rFonts w:ascii="Times New Roman" w:hAnsi="Times New Roman" w:cs="Times New Roman"/>
        </w:rPr>
        <w:t>&lt;*&gt; В случае утверждения закона (решения) о бюджете на очередной финансовый год и плановый период.</w:t>
      </w:r>
    </w:p>
    <w:p w:rsidR="009D713D" w:rsidRPr="001409DE" w:rsidRDefault="009D713D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9D713D" w:rsidRPr="001409DE" w:rsidRDefault="009D713D">
      <w:pPr>
        <w:pStyle w:val="ConsPlusNonformat"/>
        <w:jc w:val="both"/>
        <w:rPr>
          <w:rFonts w:ascii="Times New Roman" w:hAnsi="Times New Roman" w:cs="Times New Roman"/>
        </w:rPr>
      </w:pPr>
      <w:r w:rsidRPr="001409DE">
        <w:rPr>
          <w:rFonts w:ascii="Times New Roman" w:hAnsi="Times New Roman" w:cs="Times New Roman"/>
        </w:rPr>
        <w:t xml:space="preserve">                                                              ┌───────────┐</w:t>
      </w:r>
    </w:p>
    <w:p w:rsidR="009D713D" w:rsidRPr="001409DE" w:rsidRDefault="009D713D">
      <w:pPr>
        <w:pStyle w:val="ConsPlusNonformat"/>
        <w:jc w:val="both"/>
        <w:rPr>
          <w:rFonts w:ascii="Times New Roman" w:hAnsi="Times New Roman" w:cs="Times New Roman"/>
        </w:rPr>
      </w:pPr>
      <w:r w:rsidRPr="001409DE">
        <w:rPr>
          <w:rFonts w:ascii="Times New Roman" w:hAnsi="Times New Roman" w:cs="Times New Roman"/>
        </w:rPr>
        <w:t xml:space="preserve">                                                Номер страницы│           │</w:t>
      </w:r>
    </w:p>
    <w:p w:rsidR="009D713D" w:rsidRPr="001409DE" w:rsidRDefault="009D713D">
      <w:pPr>
        <w:pStyle w:val="ConsPlusNonformat"/>
        <w:jc w:val="both"/>
        <w:rPr>
          <w:rFonts w:ascii="Times New Roman" w:hAnsi="Times New Roman" w:cs="Times New Roman"/>
        </w:rPr>
      </w:pPr>
      <w:r w:rsidRPr="001409DE">
        <w:rPr>
          <w:rFonts w:ascii="Times New Roman" w:hAnsi="Times New Roman" w:cs="Times New Roman"/>
        </w:rPr>
        <w:t xml:space="preserve">                                                              ├───────────┤</w:t>
      </w:r>
    </w:p>
    <w:p w:rsidR="009D713D" w:rsidRPr="001409DE" w:rsidRDefault="009D713D">
      <w:pPr>
        <w:pStyle w:val="ConsPlusNonformat"/>
        <w:jc w:val="both"/>
        <w:rPr>
          <w:rFonts w:ascii="Times New Roman" w:hAnsi="Times New Roman" w:cs="Times New Roman"/>
        </w:rPr>
      </w:pPr>
      <w:r w:rsidRPr="001409DE">
        <w:rPr>
          <w:rFonts w:ascii="Times New Roman" w:hAnsi="Times New Roman" w:cs="Times New Roman"/>
        </w:rPr>
        <w:t xml:space="preserve">                                                 Всего страниц│           │</w:t>
      </w:r>
    </w:p>
    <w:p w:rsidR="009D713D" w:rsidRPr="001409DE" w:rsidRDefault="009D713D">
      <w:pPr>
        <w:pStyle w:val="ConsPlusNonformat"/>
        <w:jc w:val="both"/>
        <w:rPr>
          <w:rFonts w:ascii="Times New Roman" w:hAnsi="Times New Roman" w:cs="Times New Roman"/>
        </w:rPr>
      </w:pPr>
      <w:r w:rsidRPr="001409DE">
        <w:rPr>
          <w:rFonts w:ascii="Times New Roman" w:hAnsi="Times New Roman" w:cs="Times New Roman"/>
        </w:rPr>
        <w:t xml:space="preserve">                                                              └───────────┘</w:t>
      </w:r>
    </w:p>
    <w:p w:rsidR="009D713D" w:rsidRPr="001409DE" w:rsidRDefault="009D713D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9D713D" w:rsidRPr="001409DE" w:rsidRDefault="009D713D">
      <w:pPr>
        <w:pStyle w:val="ConsPlusNormal"/>
        <w:jc w:val="center"/>
        <w:outlineLvl w:val="2"/>
        <w:rPr>
          <w:rFonts w:ascii="Times New Roman" w:hAnsi="Times New Roman" w:cs="Times New Roman"/>
        </w:rPr>
      </w:pPr>
      <w:r w:rsidRPr="001409DE">
        <w:rPr>
          <w:rFonts w:ascii="Times New Roman" w:hAnsi="Times New Roman" w:cs="Times New Roman"/>
        </w:rPr>
        <w:t>Раздел 2. Лимиты бюджетных обязательств по расходам</w:t>
      </w:r>
    </w:p>
    <w:p w:rsidR="009D713D" w:rsidRPr="001409DE" w:rsidRDefault="009D713D">
      <w:pPr>
        <w:pStyle w:val="ConsPlusNormal"/>
        <w:jc w:val="center"/>
        <w:rPr>
          <w:rFonts w:ascii="Times New Roman" w:hAnsi="Times New Roman" w:cs="Times New Roman"/>
        </w:rPr>
      </w:pPr>
      <w:r w:rsidRPr="001409DE">
        <w:rPr>
          <w:rFonts w:ascii="Times New Roman" w:hAnsi="Times New Roman" w:cs="Times New Roman"/>
        </w:rPr>
        <w:t>получателя бюджетных средств</w:t>
      </w:r>
    </w:p>
    <w:p w:rsidR="009D713D" w:rsidRPr="001409DE" w:rsidRDefault="009D713D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80"/>
        <w:gridCol w:w="1779"/>
        <w:gridCol w:w="964"/>
        <w:gridCol w:w="843"/>
        <w:gridCol w:w="1247"/>
        <w:gridCol w:w="1123"/>
        <w:gridCol w:w="1474"/>
        <w:gridCol w:w="1644"/>
        <w:gridCol w:w="1417"/>
        <w:gridCol w:w="1531"/>
      </w:tblGrid>
      <w:tr w:rsidR="009D713D" w:rsidRPr="001409DE">
        <w:tc>
          <w:tcPr>
            <w:tcW w:w="680" w:type="dxa"/>
            <w:vMerge w:val="restart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lastRenderedPageBreak/>
              <w:t>Наименование показателя</w:t>
            </w:r>
          </w:p>
        </w:tc>
        <w:tc>
          <w:tcPr>
            <w:tcW w:w="1779" w:type="dxa"/>
            <w:vMerge w:val="restart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Код строки</w:t>
            </w:r>
          </w:p>
        </w:tc>
        <w:tc>
          <w:tcPr>
            <w:tcW w:w="4177" w:type="dxa"/>
            <w:gridSpan w:val="4"/>
            <w:vMerge w:val="restart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Код по бюджетной классификации Российской Федерации</w:t>
            </w:r>
          </w:p>
        </w:tc>
        <w:tc>
          <w:tcPr>
            <w:tcW w:w="1474" w:type="dxa"/>
            <w:vMerge w:val="restart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Код аналитического показателя (</w:t>
            </w:r>
            <w:hyperlink r:id="rId27" w:history="1">
              <w:r w:rsidRPr="001409DE">
                <w:rPr>
                  <w:rFonts w:ascii="Times New Roman" w:hAnsi="Times New Roman" w:cs="Times New Roman"/>
                  <w:color w:val="0000FF"/>
                </w:rPr>
                <w:t>КОСГУ</w:t>
              </w:r>
            </w:hyperlink>
            <w:r w:rsidRPr="001409D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592" w:type="dxa"/>
            <w:gridSpan w:val="3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Сумма</w:t>
            </w:r>
            <w:proofErr w:type="gramStart"/>
            <w:r w:rsidRPr="001409DE">
              <w:rPr>
                <w:rFonts w:ascii="Times New Roman" w:hAnsi="Times New Roman" w:cs="Times New Roman"/>
              </w:rPr>
              <w:t xml:space="preserve"> (+, -)</w:t>
            </w:r>
            <w:proofErr w:type="gramEnd"/>
          </w:p>
        </w:tc>
      </w:tr>
      <w:tr w:rsidR="009D713D" w:rsidRPr="001409DE">
        <w:tc>
          <w:tcPr>
            <w:tcW w:w="680" w:type="dxa"/>
            <w:vMerge/>
          </w:tcPr>
          <w:p w:rsidR="009D713D" w:rsidRPr="001409DE" w:rsidRDefault="009D71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  <w:vMerge/>
          </w:tcPr>
          <w:p w:rsidR="009D713D" w:rsidRPr="001409DE" w:rsidRDefault="009D71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77" w:type="dxa"/>
            <w:gridSpan w:val="4"/>
            <w:vMerge/>
          </w:tcPr>
          <w:p w:rsidR="009D713D" w:rsidRPr="001409DE" w:rsidRDefault="009D71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74" w:type="dxa"/>
            <w:vMerge/>
          </w:tcPr>
          <w:p w:rsidR="009D713D" w:rsidRPr="001409DE" w:rsidRDefault="009D71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на 20__ год (на текущий финансовый год)</w:t>
            </w:r>
          </w:p>
        </w:tc>
        <w:tc>
          <w:tcPr>
            <w:tcW w:w="1417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на 20__ год (на первый год планового периода)</w:t>
            </w:r>
          </w:p>
        </w:tc>
        <w:tc>
          <w:tcPr>
            <w:tcW w:w="1531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на 20__ год (на второй год планового периода)</w:t>
            </w:r>
          </w:p>
        </w:tc>
      </w:tr>
      <w:tr w:rsidR="009D713D" w:rsidRPr="001409DE">
        <w:tc>
          <w:tcPr>
            <w:tcW w:w="680" w:type="dxa"/>
            <w:vMerge/>
          </w:tcPr>
          <w:p w:rsidR="009D713D" w:rsidRPr="001409DE" w:rsidRDefault="009D71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  <w:vMerge/>
          </w:tcPr>
          <w:p w:rsidR="009D713D" w:rsidRPr="001409DE" w:rsidRDefault="009D71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4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раздел</w:t>
            </w:r>
          </w:p>
        </w:tc>
        <w:tc>
          <w:tcPr>
            <w:tcW w:w="843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подраздел</w:t>
            </w:r>
          </w:p>
        </w:tc>
        <w:tc>
          <w:tcPr>
            <w:tcW w:w="1247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целевая статья</w:t>
            </w:r>
          </w:p>
        </w:tc>
        <w:tc>
          <w:tcPr>
            <w:tcW w:w="1123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вид расходов</w:t>
            </w:r>
          </w:p>
        </w:tc>
        <w:tc>
          <w:tcPr>
            <w:tcW w:w="1474" w:type="dxa"/>
            <w:vMerge/>
          </w:tcPr>
          <w:p w:rsidR="009D713D" w:rsidRPr="001409DE" w:rsidRDefault="009D71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в рублях</w:t>
            </w:r>
          </w:p>
        </w:tc>
        <w:tc>
          <w:tcPr>
            <w:tcW w:w="1417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в рублях</w:t>
            </w:r>
          </w:p>
        </w:tc>
        <w:tc>
          <w:tcPr>
            <w:tcW w:w="1531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в рублях</w:t>
            </w:r>
          </w:p>
        </w:tc>
      </w:tr>
      <w:tr w:rsidR="009D713D" w:rsidRPr="001409DE">
        <w:tc>
          <w:tcPr>
            <w:tcW w:w="680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79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64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43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47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23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474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644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417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531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10</w:t>
            </w:r>
          </w:p>
        </w:tc>
      </w:tr>
      <w:tr w:rsidR="009D713D" w:rsidRPr="001409DE">
        <w:tc>
          <w:tcPr>
            <w:tcW w:w="680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64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43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74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31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9D713D" w:rsidRPr="001409DE">
        <w:tc>
          <w:tcPr>
            <w:tcW w:w="680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64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43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74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31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9D713D" w:rsidRPr="001409DE">
        <w:tblPrEx>
          <w:tblBorders>
            <w:left w:val="nil"/>
          </w:tblBorders>
        </w:tblPrEx>
        <w:tc>
          <w:tcPr>
            <w:tcW w:w="2459" w:type="dxa"/>
            <w:gridSpan w:val="2"/>
            <w:tcBorders>
              <w:left w:val="nil"/>
              <w:bottom w:val="nil"/>
            </w:tcBorders>
          </w:tcPr>
          <w:p w:rsidR="009D713D" w:rsidRPr="001409DE" w:rsidRDefault="009D713D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Итого по коду БК</w:t>
            </w:r>
          </w:p>
        </w:tc>
        <w:tc>
          <w:tcPr>
            <w:tcW w:w="964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43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74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644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417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31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х</w:t>
            </w:r>
          </w:p>
        </w:tc>
      </w:tr>
      <w:tr w:rsidR="009D713D" w:rsidRPr="001409DE">
        <w:tblPrEx>
          <w:tblBorders>
            <w:left w:val="nil"/>
          </w:tblBorders>
        </w:tblPrEx>
        <w:tc>
          <w:tcPr>
            <w:tcW w:w="8110" w:type="dxa"/>
            <w:gridSpan w:val="7"/>
            <w:tcBorders>
              <w:top w:val="nil"/>
              <w:left w:val="nil"/>
              <w:bottom w:val="nil"/>
            </w:tcBorders>
          </w:tcPr>
          <w:p w:rsidR="009D713D" w:rsidRPr="001409DE" w:rsidRDefault="009D713D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644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417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31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х</w:t>
            </w:r>
          </w:p>
        </w:tc>
      </w:tr>
    </w:tbl>
    <w:p w:rsidR="009D713D" w:rsidRPr="001409DE" w:rsidRDefault="009D713D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9D713D" w:rsidRPr="001409DE" w:rsidRDefault="009D713D">
      <w:pPr>
        <w:pStyle w:val="ConsPlusNormal"/>
        <w:jc w:val="center"/>
        <w:outlineLvl w:val="2"/>
        <w:rPr>
          <w:rFonts w:ascii="Times New Roman" w:hAnsi="Times New Roman" w:cs="Times New Roman"/>
        </w:rPr>
      </w:pPr>
      <w:r w:rsidRPr="001409DE">
        <w:rPr>
          <w:rFonts w:ascii="Times New Roman" w:hAnsi="Times New Roman" w:cs="Times New Roman"/>
        </w:rPr>
        <w:t>Раздел 3. Лимиты бюджетных обязательств по расходам</w:t>
      </w:r>
    </w:p>
    <w:p w:rsidR="009D713D" w:rsidRPr="001409DE" w:rsidRDefault="009D713D">
      <w:pPr>
        <w:pStyle w:val="ConsPlusNormal"/>
        <w:jc w:val="center"/>
        <w:rPr>
          <w:rFonts w:ascii="Times New Roman" w:hAnsi="Times New Roman" w:cs="Times New Roman"/>
        </w:rPr>
      </w:pPr>
      <w:r w:rsidRPr="001409DE">
        <w:rPr>
          <w:rFonts w:ascii="Times New Roman" w:hAnsi="Times New Roman" w:cs="Times New Roman"/>
        </w:rPr>
        <w:t>на предоставление бюджетных инвестиций юридическим лицам,</w:t>
      </w:r>
    </w:p>
    <w:p w:rsidR="009D713D" w:rsidRPr="001409DE" w:rsidRDefault="009D713D">
      <w:pPr>
        <w:pStyle w:val="ConsPlusNormal"/>
        <w:jc w:val="center"/>
        <w:rPr>
          <w:rFonts w:ascii="Times New Roman" w:hAnsi="Times New Roman" w:cs="Times New Roman"/>
        </w:rPr>
      </w:pPr>
      <w:r w:rsidRPr="001409DE">
        <w:rPr>
          <w:rFonts w:ascii="Times New Roman" w:hAnsi="Times New Roman" w:cs="Times New Roman"/>
        </w:rPr>
        <w:t>субсидий бюджетным и автономным учреждениям, иным</w:t>
      </w:r>
    </w:p>
    <w:p w:rsidR="009D713D" w:rsidRPr="001409DE" w:rsidRDefault="009D713D">
      <w:pPr>
        <w:pStyle w:val="ConsPlusNormal"/>
        <w:jc w:val="center"/>
        <w:rPr>
          <w:rFonts w:ascii="Times New Roman" w:hAnsi="Times New Roman" w:cs="Times New Roman"/>
        </w:rPr>
      </w:pPr>
      <w:r w:rsidRPr="001409DE">
        <w:rPr>
          <w:rFonts w:ascii="Times New Roman" w:hAnsi="Times New Roman" w:cs="Times New Roman"/>
        </w:rPr>
        <w:t>некоммерческим организациям, межбюджетных трансфертов,</w:t>
      </w:r>
    </w:p>
    <w:p w:rsidR="009D713D" w:rsidRPr="001409DE" w:rsidRDefault="009D713D">
      <w:pPr>
        <w:pStyle w:val="ConsPlusNormal"/>
        <w:jc w:val="center"/>
        <w:rPr>
          <w:rFonts w:ascii="Times New Roman" w:hAnsi="Times New Roman" w:cs="Times New Roman"/>
        </w:rPr>
      </w:pPr>
      <w:r w:rsidRPr="001409DE">
        <w:rPr>
          <w:rFonts w:ascii="Times New Roman" w:hAnsi="Times New Roman" w:cs="Times New Roman"/>
        </w:rPr>
        <w:t>субсидий юридическим лицам, индивидуальным предпринимателям,</w:t>
      </w:r>
    </w:p>
    <w:p w:rsidR="009D713D" w:rsidRPr="001409DE" w:rsidRDefault="009D713D">
      <w:pPr>
        <w:pStyle w:val="ConsPlusNormal"/>
        <w:jc w:val="center"/>
        <w:rPr>
          <w:rFonts w:ascii="Times New Roman" w:hAnsi="Times New Roman" w:cs="Times New Roman"/>
        </w:rPr>
      </w:pPr>
      <w:r w:rsidRPr="001409DE">
        <w:rPr>
          <w:rFonts w:ascii="Times New Roman" w:hAnsi="Times New Roman" w:cs="Times New Roman"/>
        </w:rPr>
        <w:t>физическим лицам - производителям товаров, работ, услуг,</w:t>
      </w:r>
    </w:p>
    <w:p w:rsidR="009D713D" w:rsidRPr="001409DE" w:rsidRDefault="009D713D">
      <w:pPr>
        <w:pStyle w:val="ConsPlusNormal"/>
        <w:jc w:val="center"/>
        <w:rPr>
          <w:rFonts w:ascii="Times New Roman" w:hAnsi="Times New Roman" w:cs="Times New Roman"/>
        </w:rPr>
      </w:pPr>
      <w:r w:rsidRPr="001409DE">
        <w:rPr>
          <w:rFonts w:ascii="Times New Roman" w:hAnsi="Times New Roman" w:cs="Times New Roman"/>
        </w:rPr>
        <w:t>субсидий государственным корпорациям, компаниям,</w:t>
      </w:r>
    </w:p>
    <w:p w:rsidR="009D713D" w:rsidRPr="001409DE" w:rsidRDefault="009D713D">
      <w:pPr>
        <w:pStyle w:val="ConsPlusNormal"/>
        <w:jc w:val="center"/>
        <w:rPr>
          <w:rFonts w:ascii="Times New Roman" w:hAnsi="Times New Roman" w:cs="Times New Roman"/>
        </w:rPr>
      </w:pPr>
      <w:r w:rsidRPr="001409DE">
        <w:rPr>
          <w:rFonts w:ascii="Times New Roman" w:hAnsi="Times New Roman" w:cs="Times New Roman"/>
        </w:rPr>
        <w:t>публично-правовым компаниям; осуществление платежей,</w:t>
      </w:r>
    </w:p>
    <w:p w:rsidR="009D713D" w:rsidRPr="001409DE" w:rsidRDefault="009D713D">
      <w:pPr>
        <w:pStyle w:val="ConsPlusNormal"/>
        <w:jc w:val="center"/>
        <w:rPr>
          <w:rFonts w:ascii="Times New Roman" w:hAnsi="Times New Roman" w:cs="Times New Roman"/>
        </w:rPr>
      </w:pPr>
      <w:r w:rsidRPr="001409DE">
        <w:rPr>
          <w:rFonts w:ascii="Times New Roman" w:hAnsi="Times New Roman" w:cs="Times New Roman"/>
        </w:rPr>
        <w:t xml:space="preserve">взносов, безвозмездных перечислений субъектам </w:t>
      </w:r>
      <w:proofErr w:type="gramStart"/>
      <w:r w:rsidRPr="001409DE">
        <w:rPr>
          <w:rFonts w:ascii="Times New Roman" w:hAnsi="Times New Roman" w:cs="Times New Roman"/>
        </w:rPr>
        <w:t>международного</w:t>
      </w:r>
      <w:proofErr w:type="gramEnd"/>
    </w:p>
    <w:p w:rsidR="009D713D" w:rsidRPr="001409DE" w:rsidRDefault="009D713D">
      <w:pPr>
        <w:pStyle w:val="ConsPlusNormal"/>
        <w:jc w:val="center"/>
        <w:rPr>
          <w:rFonts w:ascii="Times New Roman" w:hAnsi="Times New Roman" w:cs="Times New Roman"/>
        </w:rPr>
      </w:pPr>
      <w:r w:rsidRPr="001409DE">
        <w:rPr>
          <w:rFonts w:ascii="Times New Roman" w:hAnsi="Times New Roman" w:cs="Times New Roman"/>
        </w:rPr>
        <w:t>права; обслуживание государственного долга, исполнение</w:t>
      </w:r>
    </w:p>
    <w:p w:rsidR="009D713D" w:rsidRPr="001409DE" w:rsidRDefault="009D713D">
      <w:pPr>
        <w:pStyle w:val="ConsPlusNormal"/>
        <w:jc w:val="center"/>
        <w:rPr>
          <w:rFonts w:ascii="Times New Roman" w:hAnsi="Times New Roman" w:cs="Times New Roman"/>
        </w:rPr>
      </w:pPr>
      <w:r w:rsidRPr="001409DE">
        <w:rPr>
          <w:rFonts w:ascii="Times New Roman" w:hAnsi="Times New Roman" w:cs="Times New Roman"/>
        </w:rPr>
        <w:t xml:space="preserve">судебных актов, государственных гарантий </w:t>
      </w:r>
      <w:proofErr w:type="gramStart"/>
      <w:r w:rsidRPr="001409DE">
        <w:rPr>
          <w:rFonts w:ascii="Times New Roman" w:hAnsi="Times New Roman" w:cs="Times New Roman"/>
        </w:rPr>
        <w:t>Российской</w:t>
      </w:r>
      <w:proofErr w:type="gramEnd"/>
    </w:p>
    <w:p w:rsidR="009D713D" w:rsidRPr="001409DE" w:rsidRDefault="009D713D">
      <w:pPr>
        <w:pStyle w:val="ConsPlusNormal"/>
        <w:jc w:val="center"/>
        <w:rPr>
          <w:rFonts w:ascii="Times New Roman" w:hAnsi="Times New Roman" w:cs="Times New Roman"/>
        </w:rPr>
      </w:pPr>
      <w:r w:rsidRPr="001409DE">
        <w:rPr>
          <w:rFonts w:ascii="Times New Roman" w:hAnsi="Times New Roman" w:cs="Times New Roman"/>
        </w:rPr>
        <w:t>Федерации, а также по резервным расходам</w:t>
      </w:r>
    </w:p>
    <w:p w:rsidR="009D713D" w:rsidRPr="001409DE" w:rsidRDefault="009D713D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80"/>
        <w:gridCol w:w="1779"/>
        <w:gridCol w:w="1077"/>
        <w:gridCol w:w="1361"/>
        <w:gridCol w:w="1020"/>
        <w:gridCol w:w="1304"/>
        <w:gridCol w:w="1587"/>
        <w:gridCol w:w="1531"/>
        <w:gridCol w:w="1474"/>
        <w:gridCol w:w="1417"/>
      </w:tblGrid>
      <w:tr w:rsidR="009D713D" w:rsidRPr="001409DE">
        <w:tc>
          <w:tcPr>
            <w:tcW w:w="680" w:type="dxa"/>
            <w:vMerge w:val="restart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Наим</w:t>
            </w:r>
            <w:r w:rsidRPr="001409DE">
              <w:rPr>
                <w:rFonts w:ascii="Times New Roman" w:hAnsi="Times New Roman" w:cs="Times New Roman"/>
              </w:rPr>
              <w:lastRenderedPageBreak/>
              <w:t>енование показателя</w:t>
            </w:r>
          </w:p>
        </w:tc>
        <w:tc>
          <w:tcPr>
            <w:tcW w:w="1779" w:type="dxa"/>
            <w:vMerge w:val="restart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lastRenderedPageBreak/>
              <w:t>Код строки</w:t>
            </w:r>
          </w:p>
        </w:tc>
        <w:tc>
          <w:tcPr>
            <w:tcW w:w="4762" w:type="dxa"/>
            <w:gridSpan w:val="4"/>
            <w:vMerge w:val="restart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 xml:space="preserve">Код по бюджетной классификации Российской </w:t>
            </w:r>
            <w:r w:rsidRPr="001409DE">
              <w:rPr>
                <w:rFonts w:ascii="Times New Roman" w:hAnsi="Times New Roman" w:cs="Times New Roman"/>
              </w:rPr>
              <w:lastRenderedPageBreak/>
              <w:t>Федерации</w:t>
            </w:r>
          </w:p>
        </w:tc>
        <w:tc>
          <w:tcPr>
            <w:tcW w:w="1587" w:type="dxa"/>
            <w:vMerge w:val="restart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lastRenderedPageBreak/>
              <w:t xml:space="preserve">Код </w:t>
            </w:r>
            <w:r w:rsidRPr="001409DE">
              <w:rPr>
                <w:rFonts w:ascii="Times New Roman" w:hAnsi="Times New Roman" w:cs="Times New Roman"/>
              </w:rPr>
              <w:lastRenderedPageBreak/>
              <w:t>аналитического показателя (</w:t>
            </w:r>
            <w:hyperlink r:id="rId28" w:history="1">
              <w:r w:rsidRPr="001409DE">
                <w:rPr>
                  <w:rFonts w:ascii="Times New Roman" w:hAnsi="Times New Roman" w:cs="Times New Roman"/>
                  <w:color w:val="0000FF"/>
                </w:rPr>
                <w:t>КОСГУ</w:t>
              </w:r>
            </w:hyperlink>
            <w:r w:rsidRPr="001409D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422" w:type="dxa"/>
            <w:gridSpan w:val="3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lastRenderedPageBreak/>
              <w:t>Сумма</w:t>
            </w:r>
            <w:proofErr w:type="gramStart"/>
            <w:r w:rsidRPr="001409DE">
              <w:rPr>
                <w:rFonts w:ascii="Times New Roman" w:hAnsi="Times New Roman" w:cs="Times New Roman"/>
              </w:rPr>
              <w:t xml:space="preserve"> (+, -)</w:t>
            </w:r>
            <w:proofErr w:type="gramEnd"/>
          </w:p>
        </w:tc>
      </w:tr>
      <w:tr w:rsidR="009D713D" w:rsidRPr="001409DE">
        <w:tc>
          <w:tcPr>
            <w:tcW w:w="680" w:type="dxa"/>
            <w:vMerge/>
          </w:tcPr>
          <w:p w:rsidR="009D713D" w:rsidRPr="001409DE" w:rsidRDefault="009D71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  <w:vMerge/>
          </w:tcPr>
          <w:p w:rsidR="009D713D" w:rsidRPr="001409DE" w:rsidRDefault="009D71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62" w:type="dxa"/>
            <w:gridSpan w:val="4"/>
            <w:vMerge/>
          </w:tcPr>
          <w:p w:rsidR="009D713D" w:rsidRPr="001409DE" w:rsidRDefault="009D71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  <w:vMerge/>
          </w:tcPr>
          <w:p w:rsidR="009D713D" w:rsidRPr="001409DE" w:rsidRDefault="009D71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1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на 20__ год (на текущий финансовый год)</w:t>
            </w:r>
          </w:p>
        </w:tc>
        <w:tc>
          <w:tcPr>
            <w:tcW w:w="1474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на 20__ год (на первый год планового периода)</w:t>
            </w:r>
          </w:p>
        </w:tc>
        <w:tc>
          <w:tcPr>
            <w:tcW w:w="1417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на 20__ год (на второй год планового периода)</w:t>
            </w:r>
          </w:p>
        </w:tc>
      </w:tr>
      <w:tr w:rsidR="009D713D" w:rsidRPr="001409DE">
        <w:tc>
          <w:tcPr>
            <w:tcW w:w="680" w:type="dxa"/>
            <w:vMerge/>
          </w:tcPr>
          <w:p w:rsidR="009D713D" w:rsidRPr="001409DE" w:rsidRDefault="009D71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  <w:vMerge/>
          </w:tcPr>
          <w:p w:rsidR="009D713D" w:rsidRPr="001409DE" w:rsidRDefault="009D71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7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раздел</w:t>
            </w:r>
          </w:p>
        </w:tc>
        <w:tc>
          <w:tcPr>
            <w:tcW w:w="1361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подраздел</w:t>
            </w:r>
          </w:p>
        </w:tc>
        <w:tc>
          <w:tcPr>
            <w:tcW w:w="1020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целевая статья</w:t>
            </w:r>
          </w:p>
        </w:tc>
        <w:tc>
          <w:tcPr>
            <w:tcW w:w="1304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вид расходов</w:t>
            </w:r>
          </w:p>
        </w:tc>
        <w:tc>
          <w:tcPr>
            <w:tcW w:w="1587" w:type="dxa"/>
            <w:vMerge/>
          </w:tcPr>
          <w:p w:rsidR="009D713D" w:rsidRPr="001409DE" w:rsidRDefault="009D71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1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в рублях</w:t>
            </w:r>
          </w:p>
        </w:tc>
        <w:tc>
          <w:tcPr>
            <w:tcW w:w="1474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в рублях</w:t>
            </w:r>
          </w:p>
        </w:tc>
        <w:tc>
          <w:tcPr>
            <w:tcW w:w="1417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в рублях</w:t>
            </w:r>
          </w:p>
        </w:tc>
      </w:tr>
      <w:tr w:rsidR="009D713D" w:rsidRPr="001409DE">
        <w:tc>
          <w:tcPr>
            <w:tcW w:w="680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79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77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61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020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304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587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531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474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417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10</w:t>
            </w:r>
          </w:p>
        </w:tc>
      </w:tr>
      <w:tr w:rsidR="009D713D" w:rsidRPr="001409DE">
        <w:tc>
          <w:tcPr>
            <w:tcW w:w="680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77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61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20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04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31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74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9D713D" w:rsidRPr="001409DE">
        <w:tc>
          <w:tcPr>
            <w:tcW w:w="680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77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61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20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04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31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74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9D713D" w:rsidRPr="001409DE">
        <w:tblPrEx>
          <w:tblBorders>
            <w:left w:val="nil"/>
          </w:tblBorders>
        </w:tblPrEx>
        <w:tc>
          <w:tcPr>
            <w:tcW w:w="2459" w:type="dxa"/>
            <w:gridSpan w:val="2"/>
            <w:tcBorders>
              <w:left w:val="nil"/>
              <w:bottom w:val="nil"/>
            </w:tcBorders>
          </w:tcPr>
          <w:p w:rsidR="009D713D" w:rsidRPr="001409DE" w:rsidRDefault="009D713D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Итого по коду БК</w:t>
            </w:r>
          </w:p>
        </w:tc>
        <w:tc>
          <w:tcPr>
            <w:tcW w:w="1077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61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20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04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31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474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417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х</w:t>
            </w:r>
          </w:p>
        </w:tc>
      </w:tr>
      <w:tr w:rsidR="009D713D" w:rsidRPr="001409DE">
        <w:tblPrEx>
          <w:tblBorders>
            <w:left w:val="nil"/>
          </w:tblBorders>
        </w:tblPrEx>
        <w:tc>
          <w:tcPr>
            <w:tcW w:w="8808" w:type="dxa"/>
            <w:gridSpan w:val="7"/>
            <w:tcBorders>
              <w:top w:val="nil"/>
              <w:left w:val="nil"/>
              <w:bottom w:val="nil"/>
            </w:tcBorders>
          </w:tcPr>
          <w:p w:rsidR="009D713D" w:rsidRPr="001409DE" w:rsidRDefault="009D713D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531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474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417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х</w:t>
            </w:r>
          </w:p>
        </w:tc>
      </w:tr>
    </w:tbl>
    <w:p w:rsidR="009D713D" w:rsidRPr="001409DE" w:rsidRDefault="009D713D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9D713D" w:rsidRPr="001409DE" w:rsidRDefault="009D713D">
      <w:pPr>
        <w:pStyle w:val="ConsPlusNonformat"/>
        <w:jc w:val="both"/>
        <w:rPr>
          <w:rFonts w:ascii="Times New Roman" w:hAnsi="Times New Roman" w:cs="Times New Roman"/>
        </w:rPr>
      </w:pPr>
      <w:r w:rsidRPr="001409DE">
        <w:rPr>
          <w:rFonts w:ascii="Times New Roman" w:hAnsi="Times New Roman" w:cs="Times New Roman"/>
        </w:rPr>
        <w:t xml:space="preserve">                                                              ┌───────────┐</w:t>
      </w:r>
    </w:p>
    <w:p w:rsidR="009D713D" w:rsidRPr="001409DE" w:rsidRDefault="009D713D">
      <w:pPr>
        <w:pStyle w:val="ConsPlusNonformat"/>
        <w:jc w:val="both"/>
        <w:rPr>
          <w:rFonts w:ascii="Times New Roman" w:hAnsi="Times New Roman" w:cs="Times New Roman"/>
        </w:rPr>
      </w:pPr>
      <w:r w:rsidRPr="001409DE">
        <w:rPr>
          <w:rFonts w:ascii="Times New Roman" w:hAnsi="Times New Roman" w:cs="Times New Roman"/>
        </w:rPr>
        <w:t xml:space="preserve">                                                Номер страницы│           │</w:t>
      </w:r>
    </w:p>
    <w:p w:rsidR="009D713D" w:rsidRPr="001409DE" w:rsidRDefault="009D713D">
      <w:pPr>
        <w:pStyle w:val="ConsPlusNonformat"/>
        <w:jc w:val="both"/>
        <w:rPr>
          <w:rFonts w:ascii="Times New Roman" w:hAnsi="Times New Roman" w:cs="Times New Roman"/>
        </w:rPr>
      </w:pPr>
      <w:r w:rsidRPr="001409DE">
        <w:rPr>
          <w:rFonts w:ascii="Times New Roman" w:hAnsi="Times New Roman" w:cs="Times New Roman"/>
        </w:rPr>
        <w:t xml:space="preserve">                                                              ├───────────┤</w:t>
      </w:r>
    </w:p>
    <w:p w:rsidR="009D713D" w:rsidRPr="001409DE" w:rsidRDefault="009D713D">
      <w:pPr>
        <w:pStyle w:val="ConsPlusNonformat"/>
        <w:jc w:val="both"/>
        <w:rPr>
          <w:rFonts w:ascii="Times New Roman" w:hAnsi="Times New Roman" w:cs="Times New Roman"/>
        </w:rPr>
      </w:pPr>
      <w:r w:rsidRPr="001409DE">
        <w:rPr>
          <w:rFonts w:ascii="Times New Roman" w:hAnsi="Times New Roman" w:cs="Times New Roman"/>
        </w:rPr>
        <w:t xml:space="preserve">                                                 Всего страниц│           │</w:t>
      </w:r>
    </w:p>
    <w:p w:rsidR="009D713D" w:rsidRPr="001409DE" w:rsidRDefault="009D713D">
      <w:pPr>
        <w:pStyle w:val="ConsPlusNonformat"/>
        <w:jc w:val="both"/>
        <w:rPr>
          <w:rFonts w:ascii="Times New Roman" w:hAnsi="Times New Roman" w:cs="Times New Roman"/>
        </w:rPr>
      </w:pPr>
      <w:r w:rsidRPr="001409DE">
        <w:rPr>
          <w:rFonts w:ascii="Times New Roman" w:hAnsi="Times New Roman" w:cs="Times New Roman"/>
        </w:rPr>
        <w:t xml:space="preserve">                                                              └───────────┘</w:t>
      </w:r>
    </w:p>
    <w:p w:rsidR="009D713D" w:rsidRPr="001409DE" w:rsidRDefault="009D713D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9D713D" w:rsidRPr="001409DE" w:rsidRDefault="009D713D">
      <w:pPr>
        <w:pStyle w:val="ConsPlusNormal"/>
        <w:jc w:val="center"/>
        <w:outlineLvl w:val="2"/>
        <w:rPr>
          <w:rFonts w:ascii="Times New Roman" w:hAnsi="Times New Roman" w:cs="Times New Roman"/>
        </w:rPr>
      </w:pPr>
      <w:r w:rsidRPr="001409DE">
        <w:rPr>
          <w:rFonts w:ascii="Times New Roman" w:hAnsi="Times New Roman" w:cs="Times New Roman"/>
        </w:rPr>
        <w:t>Раздел 4. Лимиты бюджетных обязательств по расходам</w:t>
      </w:r>
    </w:p>
    <w:p w:rsidR="009D713D" w:rsidRPr="001409DE" w:rsidRDefault="009D713D">
      <w:pPr>
        <w:pStyle w:val="ConsPlusNormal"/>
        <w:jc w:val="center"/>
        <w:rPr>
          <w:rFonts w:ascii="Times New Roman" w:hAnsi="Times New Roman" w:cs="Times New Roman"/>
        </w:rPr>
      </w:pPr>
      <w:r w:rsidRPr="001409DE">
        <w:rPr>
          <w:rFonts w:ascii="Times New Roman" w:hAnsi="Times New Roman" w:cs="Times New Roman"/>
        </w:rPr>
        <w:t>учреждения на закупки товаров, работ, услуг, осуществляемые</w:t>
      </w:r>
    </w:p>
    <w:p w:rsidR="009D713D" w:rsidRPr="001409DE" w:rsidRDefault="009D713D">
      <w:pPr>
        <w:pStyle w:val="ConsPlusNormal"/>
        <w:jc w:val="center"/>
        <w:rPr>
          <w:rFonts w:ascii="Times New Roman" w:hAnsi="Times New Roman" w:cs="Times New Roman"/>
        </w:rPr>
      </w:pPr>
      <w:r w:rsidRPr="001409DE">
        <w:rPr>
          <w:rFonts w:ascii="Times New Roman" w:hAnsi="Times New Roman" w:cs="Times New Roman"/>
        </w:rPr>
        <w:t>учреждением в пользу третьих лиц</w:t>
      </w:r>
    </w:p>
    <w:p w:rsidR="009D713D" w:rsidRPr="001409DE" w:rsidRDefault="009D713D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80"/>
        <w:gridCol w:w="1779"/>
        <w:gridCol w:w="1077"/>
        <w:gridCol w:w="1361"/>
        <w:gridCol w:w="1020"/>
        <w:gridCol w:w="1304"/>
        <w:gridCol w:w="1587"/>
        <w:gridCol w:w="1531"/>
        <w:gridCol w:w="1474"/>
        <w:gridCol w:w="1417"/>
      </w:tblGrid>
      <w:tr w:rsidR="009D713D" w:rsidRPr="001409DE">
        <w:tc>
          <w:tcPr>
            <w:tcW w:w="680" w:type="dxa"/>
            <w:vMerge w:val="restart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Наименование показателя</w:t>
            </w:r>
          </w:p>
        </w:tc>
        <w:tc>
          <w:tcPr>
            <w:tcW w:w="1779" w:type="dxa"/>
            <w:vMerge w:val="restart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Код строки</w:t>
            </w:r>
          </w:p>
        </w:tc>
        <w:tc>
          <w:tcPr>
            <w:tcW w:w="4762" w:type="dxa"/>
            <w:gridSpan w:val="4"/>
            <w:vMerge w:val="restart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Код по бюджетной классификации Российской Федерации</w:t>
            </w:r>
          </w:p>
        </w:tc>
        <w:tc>
          <w:tcPr>
            <w:tcW w:w="1587" w:type="dxa"/>
            <w:vMerge w:val="restart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Код аналитического показателя (</w:t>
            </w:r>
            <w:hyperlink r:id="rId29" w:history="1">
              <w:r w:rsidRPr="001409DE">
                <w:rPr>
                  <w:rFonts w:ascii="Times New Roman" w:hAnsi="Times New Roman" w:cs="Times New Roman"/>
                  <w:color w:val="0000FF"/>
                </w:rPr>
                <w:t>КОСГУ</w:t>
              </w:r>
            </w:hyperlink>
            <w:r w:rsidRPr="001409D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422" w:type="dxa"/>
            <w:gridSpan w:val="3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Сумма</w:t>
            </w:r>
            <w:proofErr w:type="gramStart"/>
            <w:r w:rsidRPr="001409DE">
              <w:rPr>
                <w:rFonts w:ascii="Times New Roman" w:hAnsi="Times New Roman" w:cs="Times New Roman"/>
              </w:rPr>
              <w:t xml:space="preserve"> (+, -)</w:t>
            </w:r>
            <w:proofErr w:type="gramEnd"/>
          </w:p>
        </w:tc>
      </w:tr>
      <w:tr w:rsidR="009D713D" w:rsidRPr="001409DE">
        <w:trPr>
          <w:trHeight w:val="509"/>
        </w:trPr>
        <w:tc>
          <w:tcPr>
            <w:tcW w:w="680" w:type="dxa"/>
            <w:vMerge/>
          </w:tcPr>
          <w:p w:rsidR="009D713D" w:rsidRPr="001409DE" w:rsidRDefault="009D71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  <w:vMerge/>
          </w:tcPr>
          <w:p w:rsidR="009D713D" w:rsidRPr="001409DE" w:rsidRDefault="009D71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62" w:type="dxa"/>
            <w:gridSpan w:val="4"/>
            <w:vMerge/>
          </w:tcPr>
          <w:p w:rsidR="009D713D" w:rsidRPr="001409DE" w:rsidRDefault="009D71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  <w:vMerge/>
          </w:tcPr>
          <w:p w:rsidR="009D713D" w:rsidRPr="001409DE" w:rsidRDefault="009D71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1" w:type="dxa"/>
            <w:vMerge w:val="restart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на 20__ год (на текущий финансовый год)</w:t>
            </w:r>
          </w:p>
        </w:tc>
        <w:tc>
          <w:tcPr>
            <w:tcW w:w="1474" w:type="dxa"/>
            <w:vMerge w:val="restart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на 20__ год (на первый год планового периода)</w:t>
            </w:r>
          </w:p>
        </w:tc>
        <w:tc>
          <w:tcPr>
            <w:tcW w:w="1417" w:type="dxa"/>
            <w:vMerge w:val="restart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на 20__ год (на второй год планового периода)</w:t>
            </w:r>
          </w:p>
        </w:tc>
      </w:tr>
      <w:tr w:rsidR="009D713D" w:rsidRPr="001409DE">
        <w:tc>
          <w:tcPr>
            <w:tcW w:w="680" w:type="dxa"/>
            <w:vMerge/>
          </w:tcPr>
          <w:p w:rsidR="009D713D" w:rsidRPr="001409DE" w:rsidRDefault="009D71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  <w:vMerge/>
          </w:tcPr>
          <w:p w:rsidR="009D713D" w:rsidRPr="001409DE" w:rsidRDefault="009D71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7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раздел</w:t>
            </w:r>
          </w:p>
        </w:tc>
        <w:tc>
          <w:tcPr>
            <w:tcW w:w="1361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подраздел</w:t>
            </w:r>
          </w:p>
        </w:tc>
        <w:tc>
          <w:tcPr>
            <w:tcW w:w="1020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целевая статья</w:t>
            </w:r>
          </w:p>
        </w:tc>
        <w:tc>
          <w:tcPr>
            <w:tcW w:w="1304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вид расходов</w:t>
            </w:r>
          </w:p>
        </w:tc>
        <w:tc>
          <w:tcPr>
            <w:tcW w:w="1587" w:type="dxa"/>
            <w:vMerge/>
          </w:tcPr>
          <w:p w:rsidR="009D713D" w:rsidRPr="001409DE" w:rsidRDefault="009D71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1" w:type="dxa"/>
            <w:vMerge/>
          </w:tcPr>
          <w:p w:rsidR="009D713D" w:rsidRPr="001409DE" w:rsidRDefault="009D71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74" w:type="dxa"/>
            <w:vMerge/>
          </w:tcPr>
          <w:p w:rsidR="009D713D" w:rsidRPr="001409DE" w:rsidRDefault="009D71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9D713D" w:rsidRPr="001409DE" w:rsidRDefault="009D713D">
            <w:pPr>
              <w:rPr>
                <w:rFonts w:ascii="Times New Roman" w:hAnsi="Times New Roman" w:cs="Times New Roman"/>
              </w:rPr>
            </w:pPr>
          </w:p>
        </w:tc>
      </w:tr>
      <w:tr w:rsidR="009D713D" w:rsidRPr="001409DE">
        <w:tc>
          <w:tcPr>
            <w:tcW w:w="680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1779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77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61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020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304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587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531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474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417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10</w:t>
            </w:r>
          </w:p>
        </w:tc>
      </w:tr>
      <w:tr w:rsidR="009D713D" w:rsidRPr="001409DE">
        <w:tc>
          <w:tcPr>
            <w:tcW w:w="680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77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61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20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04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31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74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9D713D" w:rsidRPr="001409DE">
        <w:tc>
          <w:tcPr>
            <w:tcW w:w="680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77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61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20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04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31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74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9D713D" w:rsidRPr="001409DE">
        <w:tblPrEx>
          <w:tblBorders>
            <w:left w:val="nil"/>
          </w:tblBorders>
        </w:tblPrEx>
        <w:tc>
          <w:tcPr>
            <w:tcW w:w="2459" w:type="dxa"/>
            <w:gridSpan w:val="2"/>
            <w:tcBorders>
              <w:left w:val="nil"/>
              <w:bottom w:val="nil"/>
            </w:tcBorders>
          </w:tcPr>
          <w:p w:rsidR="009D713D" w:rsidRPr="001409DE" w:rsidRDefault="009D713D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Итого по коду БК</w:t>
            </w:r>
          </w:p>
        </w:tc>
        <w:tc>
          <w:tcPr>
            <w:tcW w:w="1077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61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20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04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31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74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9D713D" w:rsidRPr="001409DE">
        <w:tblPrEx>
          <w:tblBorders>
            <w:left w:val="nil"/>
          </w:tblBorders>
        </w:tblPrEx>
        <w:tc>
          <w:tcPr>
            <w:tcW w:w="8808" w:type="dxa"/>
            <w:gridSpan w:val="7"/>
            <w:tcBorders>
              <w:top w:val="nil"/>
              <w:left w:val="nil"/>
              <w:bottom w:val="nil"/>
            </w:tcBorders>
          </w:tcPr>
          <w:p w:rsidR="009D713D" w:rsidRPr="001409DE" w:rsidRDefault="009D713D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531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74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:rsidR="009D713D" w:rsidRPr="001409DE" w:rsidRDefault="009D713D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9D713D" w:rsidRPr="001409DE" w:rsidRDefault="009D713D">
      <w:pPr>
        <w:pStyle w:val="ConsPlusNormal"/>
        <w:jc w:val="center"/>
        <w:outlineLvl w:val="2"/>
        <w:rPr>
          <w:rFonts w:ascii="Times New Roman" w:hAnsi="Times New Roman" w:cs="Times New Roman"/>
        </w:rPr>
      </w:pPr>
      <w:r w:rsidRPr="001409DE">
        <w:rPr>
          <w:rFonts w:ascii="Times New Roman" w:hAnsi="Times New Roman" w:cs="Times New Roman"/>
        </w:rPr>
        <w:t>Раздел 5. СПРАВОЧНО: Бюджетные ассигнования на исполнение</w:t>
      </w:r>
    </w:p>
    <w:p w:rsidR="009D713D" w:rsidRPr="001409DE" w:rsidRDefault="009D713D">
      <w:pPr>
        <w:pStyle w:val="ConsPlusNormal"/>
        <w:jc w:val="center"/>
        <w:rPr>
          <w:rFonts w:ascii="Times New Roman" w:hAnsi="Times New Roman" w:cs="Times New Roman"/>
        </w:rPr>
      </w:pPr>
      <w:r w:rsidRPr="001409DE">
        <w:rPr>
          <w:rFonts w:ascii="Times New Roman" w:hAnsi="Times New Roman" w:cs="Times New Roman"/>
        </w:rPr>
        <w:t>публичных нормативных обязательств</w:t>
      </w:r>
    </w:p>
    <w:p w:rsidR="009D713D" w:rsidRPr="001409DE" w:rsidRDefault="009D713D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80"/>
        <w:gridCol w:w="1779"/>
        <w:gridCol w:w="1077"/>
        <w:gridCol w:w="1361"/>
        <w:gridCol w:w="1020"/>
        <w:gridCol w:w="1304"/>
        <w:gridCol w:w="1587"/>
        <w:gridCol w:w="1531"/>
        <w:gridCol w:w="1474"/>
        <w:gridCol w:w="1417"/>
      </w:tblGrid>
      <w:tr w:rsidR="009D713D" w:rsidRPr="001409DE">
        <w:tc>
          <w:tcPr>
            <w:tcW w:w="680" w:type="dxa"/>
            <w:vMerge w:val="restart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Наименование показателя</w:t>
            </w:r>
          </w:p>
        </w:tc>
        <w:tc>
          <w:tcPr>
            <w:tcW w:w="1779" w:type="dxa"/>
            <w:vMerge w:val="restart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Код строки</w:t>
            </w:r>
          </w:p>
        </w:tc>
        <w:tc>
          <w:tcPr>
            <w:tcW w:w="4762" w:type="dxa"/>
            <w:gridSpan w:val="4"/>
            <w:vMerge w:val="restart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Код по бюджетной классификации Российской Федерации</w:t>
            </w:r>
          </w:p>
        </w:tc>
        <w:tc>
          <w:tcPr>
            <w:tcW w:w="1587" w:type="dxa"/>
            <w:vMerge w:val="restart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Код аналитического показателя (</w:t>
            </w:r>
            <w:hyperlink r:id="rId30" w:history="1">
              <w:r w:rsidRPr="001409DE">
                <w:rPr>
                  <w:rFonts w:ascii="Times New Roman" w:hAnsi="Times New Roman" w:cs="Times New Roman"/>
                  <w:color w:val="0000FF"/>
                </w:rPr>
                <w:t>КОСГУ</w:t>
              </w:r>
            </w:hyperlink>
            <w:r w:rsidRPr="001409D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422" w:type="dxa"/>
            <w:gridSpan w:val="3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Сумма</w:t>
            </w:r>
            <w:proofErr w:type="gramStart"/>
            <w:r w:rsidRPr="001409DE">
              <w:rPr>
                <w:rFonts w:ascii="Times New Roman" w:hAnsi="Times New Roman" w:cs="Times New Roman"/>
              </w:rPr>
              <w:t xml:space="preserve"> (+, -)</w:t>
            </w:r>
            <w:proofErr w:type="gramEnd"/>
          </w:p>
        </w:tc>
      </w:tr>
      <w:tr w:rsidR="009D713D" w:rsidRPr="001409DE">
        <w:trPr>
          <w:trHeight w:val="509"/>
        </w:trPr>
        <w:tc>
          <w:tcPr>
            <w:tcW w:w="680" w:type="dxa"/>
            <w:vMerge/>
          </w:tcPr>
          <w:p w:rsidR="009D713D" w:rsidRPr="001409DE" w:rsidRDefault="009D71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  <w:vMerge/>
          </w:tcPr>
          <w:p w:rsidR="009D713D" w:rsidRPr="001409DE" w:rsidRDefault="009D71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62" w:type="dxa"/>
            <w:gridSpan w:val="4"/>
            <w:vMerge/>
          </w:tcPr>
          <w:p w:rsidR="009D713D" w:rsidRPr="001409DE" w:rsidRDefault="009D71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  <w:vMerge/>
          </w:tcPr>
          <w:p w:rsidR="009D713D" w:rsidRPr="001409DE" w:rsidRDefault="009D71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1" w:type="dxa"/>
            <w:vMerge w:val="restart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на 20__ год (на текущий финансовый год)</w:t>
            </w:r>
          </w:p>
        </w:tc>
        <w:tc>
          <w:tcPr>
            <w:tcW w:w="1474" w:type="dxa"/>
            <w:vMerge w:val="restart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на 20__ год (на первый год планового периода)</w:t>
            </w:r>
          </w:p>
        </w:tc>
        <w:tc>
          <w:tcPr>
            <w:tcW w:w="1417" w:type="dxa"/>
            <w:vMerge w:val="restart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на 20__ год (на второй год планового периода)</w:t>
            </w:r>
          </w:p>
        </w:tc>
      </w:tr>
      <w:tr w:rsidR="009D713D" w:rsidRPr="001409DE">
        <w:tc>
          <w:tcPr>
            <w:tcW w:w="680" w:type="dxa"/>
            <w:vMerge/>
          </w:tcPr>
          <w:p w:rsidR="009D713D" w:rsidRPr="001409DE" w:rsidRDefault="009D71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  <w:vMerge/>
          </w:tcPr>
          <w:p w:rsidR="009D713D" w:rsidRPr="001409DE" w:rsidRDefault="009D71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7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раздел</w:t>
            </w:r>
          </w:p>
        </w:tc>
        <w:tc>
          <w:tcPr>
            <w:tcW w:w="1361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подраздел</w:t>
            </w:r>
          </w:p>
        </w:tc>
        <w:tc>
          <w:tcPr>
            <w:tcW w:w="1020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целевая статья</w:t>
            </w:r>
          </w:p>
        </w:tc>
        <w:tc>
          <w:tcPr>
            <w:tcW w:w="1304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вид расходов</w:t>
            </w:r>
          </w:p>
        </w:tc>
        <w:tc>
          <w:tcPr>
            <w:tcW w:w="1587" w:type="dxa"/>
            <w:vMerge/>
          </w:tcPr>
          <w:p w:rsidR="009D713D" w:rsidRPr="001409DE" w:rsidRDefault="009D71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1" w:type="dxa"/>
            <w:vMerge/>
          </w:tcPr>
          <w:p w:rsidR="009D713D" w:rsidRPr="001409DE" w:rsidRDefault="009D71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74" w:type="dxa"/>
            <w:vMerge/>
          </w:tcPr>
          <w:p w:rsidR="009D713D" w:rsidRPr="001409DE" w:rsidRDefault="009D71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9D713D" w:rsidRPr="001409DE" w:rsidRDefault="009D713D">
            <w:pPr>
              <w:rPr>
                <w:rFonts w:ascii="Times New Roman" w:hAnsi="Times New Roman" w:cs="Times New Roman"/>
              </w:rPr>
            </w:pPr>
          </w:p>
        </w:tc>
      </w:tr>
      <w:tr w:rsidR="009D713D" w:rsidRPr="001409DE">
        <w:tc>
          <w:tcPr>
            <w:tcW w:w="680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79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77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61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020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304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587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531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474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417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10</w:t>
            </w:r>
          </w:p>
        </w:tc>
      </w:tr>
      <w:tr w:rsidR="009D713D" w:rsidRPr="001409DE">
        <w:tc>
          <w:tcPr>
            <w:tcW w:w="680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77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61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20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04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31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74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9D713D" w:rsidRPr="001409DE">
        <w:tc>
          <w:tcPr>
            <w:tcW w:w="680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77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61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20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04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31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74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9D713D" w:rsidRPr="001409DE">
        <w:tblPrEx>
          <w:tblBorders>
            <w:left w:val="nil"/>
          </w:tblBorders>
        </w:tblPrEx>
        <w:tc>
          <w:tcPr>
            <w:tcW w:w="2459" w:type="dxa"/>
            <w:gridSpan w:val="2"/>
            <w:tcBorders>
              <w:left w:val="nil"/>
              <w:bottom w:val="nil"/>
            </w:tcBorders>
          </w:tcPr>
          <w:p w:rsidR="009D713D" w:rsidRPr="001409DE" w:rsidRDefault="009D713D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Итого по коду БК</w:t>
            </w:r>
          </w:p>
        </w:tc>
        <w:tc>
          <w:tcPr>
            <w:tcW w:w="1077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61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20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04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:rsidR="009D713D" w:rsidRPr="001409DE" w:rsidRDefault="009D713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31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74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9D713D" w:rsidRPr="001409DE">
        <w:tblPrEx>
          <w:tblBorders>
            <w:left w:val="nil"/>
          </w:tblBorders>
        </w:tblPrEx>
        <w:tc>
          <w:tcPr>
            <w:tcW w:w="8808" w:type="dxa"/>
            <w:gridSpan w:val="7"/>
            <w:tcBorders>
              <w:top w:val="nil"/>
              <w:left w:val="nil"/>
              <w:bottom w:val="nil"/>
            </w:tcBorders>
          </w:tcPr>
          <w:p w:rsidR="009D713D" w:rsidRPr="001409DE" w:rsidRDefault="009D713D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1409DE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531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74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9D713D" w:rsidRPr="001409DE" w:rsidRDefault="009D71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:rsidR="009D713D" w:rsidRPr="001409DE" w:rsidRDefault="009D713D">
      <w:pPr>
        <w:rPr>
          <w:rFonts w:ascii="Times New Roman" w:hAnsi="Times New Roman" w:cs="Times New Roman"/>
        </w:rPr>
        <w:sectPr w:rsidR="009D713D" w:rsidRPr="001409DE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9D713D" w:rsidRPr="001409DE" w:rsidRDefault="009D713D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9D713D" w:rsidRPr="001409DE" w:rsidRDefault="009D713D">
      <w:pPr>
        <w:pStyle w:val="ConsPlusNonformat"/>
        <w:jc w:val="both"/>
        <w:rPr>
          <w:rFonts w:ascii="Times New Roman" w:hAnsi="Times New Roman" w:cs="Times New Roman"/>
        </w:rPr>
      </w:pPr>
      <w:r w:rsidRPr="001409DE">
        <w:rPr>
          <w:rFonts w:ascii="Times New Roman" w:hAnsi="Times New Roman" w:cs="Times New Roman"/>
        </w:rPr>
        <w:t>Руководитель учреждения</w:t>
      </w:r>
    </w:p>
    <w:p w:rsidR="009D713D" w:rsidRPr="001409DE" w:rsidRDefault="009D713D">
      <w:pPr>
        <w:pStyle w:val="ConsPlusNonformat"/>
        <w:jc w:val="both"/>
        <w:rPr>
          <w:rFonts w:ascii="Times New Roman" w:hAnsi="Times New Roman" w:cs="Times New Roman"/>
        </w:rPr>
      </w:pPr>
      <w:r w:rsidRPr="001409DE">
        <w:rPr>
          <w:rFonts w:ascii="Times New Roman" w:hAnsi="Times New Roman" w:cs="Times New Roman"/>
        </w:rPr>
        <w:t xml:space="preserve"> (уполномоченное лицо)      ________________  __________   ________________</w:t>
      </w:r>
    </w:p>
    <w:p w:rsidR="009D713D" w:rsidRPr="001409DE" w:rsidRDefault="009D713D">
      <w:pPr>
        <w:pStyle w:val="ConsPlusNonformat"/>
        <w:jc w:val="both"/>
        <w:rPr>
          <w:rFonts w:ascii="Times New Roman" w:hAnsi="Times New Roman" w:cs="Times New Roman"/>
        </w:rPr>
      </w:pPr>
      <w:r w:rsidRPr="001409DE">
        <w:rPr>
          <w:rFonts w:ascii="Times New Roman" w:hAnsi="Times New Roman" w:cs="Times New Roman"/>
        </w:rPr>
        <w:t xml:space="preserve">                                </w:t>
      </w:r>
      <w:proofErr w:type="gramStart"/>
      <w:r w:rsidRPr="001409DE">
        <w:rPr>
          <w:rFonts w:ascii="Times New Roman" w:hAnsi="Times New Roman" w:cs="Times New Roman"/>
        </w:rPr>
        <w:t>(должность)    (подпись)     (расшифровка</w:t>
      </w:r>
      <w:proofErr w:type="gramEnd"/>
    </w:p>
    <w:p w:rsidR="009D713D" w:rsidRPr="001409DE" w:rsidRDefault="009D713D">
      <w:pPr>
        <w:pStyle w:val="ConsPlusNonformat"/>
        <w:jc w:val="both"/>
        <w:rPr>
          <w:rFonts w:ascii="Times New Roman" w:hAnsi="Times New Roman" w:cs="Times New Roman"/>
        </w:rPr>
      </w:pPr>
      <w:r w:rsidRPr="001409DE">
        <w:rPr>
          <w:rFonts w:ascii="Times New Roman" w:hAnsi="Times New Roman" w:cs="Times New Roman"/>
        </w:rPr>
        <w:t xml:space="preserve">                                                               подписи)</w:t>
      </w:r>
    </w:p>
    <w:p w:rsidR="009D713D" w:rsidRPr="001409DE" w:rsidRDefault="009D713D">
      <w:pPr>
        <w:pStyle w:val="ConsPlusNonformat"/>
        <w:jc w:val="both"/>
        <w:rPr>
          <w:rFonts w:ascii="Times New Roman" w:hAnsi="Times New Roman" w:cs="Times New Roman"/>
        </w:rPr>
      </w:pPr>
    </w:p>
    <w:p w:rsidR="009D713D" w:rsidRPr="001409DE" w:rsidRDefault="009D713D">
      <w:pPr>
        <w:pStyle w:val="ConsPlusNonformat"/>
        <w:jc w:val="both"/>
        <w:rPr>
          <w:rFonts w:ascii="Times New Roman" w:hAnsi="Times New Roman" w:cs="Times New Roman"/>
        </w:rPr>
      </w:pPr>
      <w:r w:rsidRPr="001409DE">
        <w:rPr>
          <w:rFonts w:ascii="Times New Roman" w:hAnsi="Times New Roman" w:cs="Times New Roman"/>
        </w:rPr>
        <w:t>Исполнитель                 ________________  __________   ________________</w:t>
      </w:r>
    </w:p>
    <w:p w:rsidR="009D713D" w:rsidRPr="001409DE" w:rsidRDefault="009D713D">
      <w:pPr>
        <w:pStyle w:val="ConsPlusNonformat"/>
        <w:jc w:val="both"/>
        <w:rPr>
          <w:rFonts w:ascii="Times New Roman" w:hAnsi="Times New Roman" w:cs="Times New Roman"/>
        </w:rPr>
      </w:pPr>
      <w:r w:rsidRPr="001409DE">
        <w:rPr>
          <w:rFonts w:ascii="Times New Roman" w:hAnsi="Times New Roman" w:cs="Times New Roman"/>
        </w:rPr>
        <w:t xml:space="preserve">                               </w:t>
      </w:r>
      <w:proofErr w:type="gramStart"/>
      <w:r w:rsidRPr="001409DE">
        <w:rPr>
          <w:rFonts w:ascii="Times New Roman" w:hAnsi="Times New Roman" w:cs="Times New Roman"/>
        </w:rPr>
        <w:t>(должность)    (фамилия,        (телефон)</w:t>
      </w:r>
      <w:proofErr w:type="gramEnd"/>
    </w:p>
    <w:p w:rsidR="009D713D" w:rsidRPr="001409DE" w:rsidRDefault="009D713D">
      <w:pPr>
        <w:pStyle w:val="ConsPlusNonformat"/>
        <w:jc w:val="both"/>
        <w:rPr>
          <w:rFonts w:ascii="Times New Roman" w:hAnsi="Times New Roman" w:cs="Times New Roman"/>
        </w:rPr>
      </w:pPr>
      <w:r w:rsidRPr="001409DE">
        <w:rPr>
          <w:rFonts w:ascii="Times New Roman" w:hAnsi="Times New Roman" w:cs="Times New Roman"/>
        </w:rPr>
        <w:t xml:space="preserve">                                               инициалы)</w:t>
      </w:r>
    </w:p>
    <w:p w:rsidR="009D713D" w:rsidRPr="001409DE" w:rsidRDefault="009D713D">
      <w:pPr>
        <w:pStyle w:val="ConsPlusNonformat"/>
        <w:jc w:val="both"/>
        <w:rPr>
          <w:rFonts w:ascii="Times New Roman" w:hAnsi="Times New Roman" w:cs="Times New Roman"/>
        </w:rPr>
      </w:pPr>
    </w:p>
    <w:p w:rsidR="009D713D" w:rsidRPr="001409DE" w:rsidRDefault="009D713D">
      <w:pPr>
        <w:pStyle w:val="ConsPlusNonformat"/>
        <w:jc w:val="both"/>
        <w:rPr>
          <w:rFonts w:ascii="Times New Roman" w:hAnsi="Times New Roman" w:cs="Times New Roman"/>
        </w:rPr>
      </w:pPr>
      <w:r w:rsidRPr="001409DE">
        <w:rPr>
          <w:rFonts w:ascii="Times New Roman" w:hAnsi="Times New Roman" w:cs="Times New Roman"/>
        </w:rPr>
        <w:t>"__" _______ 20__ г.</w:t>
      </w:r>
    </w:p>
    <w:p w:rsidR="009D713D" w:rsidRPr="001409DE" w:rsidRDefault="009D713D">
      <w:pPr>
        <w:pStyle w:val="ConsPlusNonformat"/>
        <w:jc w:val="both"/>
        <w:rPr>
          <w:rFonts w:ascii="Times New Roman" w:hAnsi="Times New Roman" w:cs="Times New Roman"/>
        </w:rPr>
      </w:pPr>
    </w:p>
    <w:p w:rsidR="009D713D" w:rsidRPr="001409DE" w:rsidRDefault="009D713D">
      <w:pPr>
        <w:pStyle w:val="ConsPlusNonformat"/>
        <w:jc w:val="both"/>
        <w:rPr>
          <w:rFonts w:ascii="Times New Roman" w:hAnsi="Times New Roman" w:cs="Times New Roman"/>
        </w:rPr>
      </w:pPr>
      <w:r w:rsidRPr="001409DE">
        <w:rPr>
          <w:rFonts w:ascii="Times New Roman" w:hAnsi="Times New Roman" w:cs="Times New Roman"/>
        </w:rPr>
        <w:t>СОГЛАСОВАНО</w:t>
      </w:r>
    </w:p>
    <w:p w:rsidR="009D713D" w:rsidRPr="001409DE" w:rsidRDefault="009D713D">
      <w:pPr>
        <w:pStyle w:val="ConsPlusNonformat"/>
        <w:jc w:val="both"/>
        <w:rPr>
          <w:rFonts w:ascii="Times New Roman" w:hAnsi="Times New Roman" w:cs="Times New Roman"/>
        </w:rPr>
      </w:pPr>
      <w:r w:rsidRPr="001409DE">
        <w:rPr>
          <w:rFonts w:ascii="Times New Roman" w:hAnsi="Times New Roman" w:cs="Times New Roman"/>
        </w:rPr>
        <w:t>________________________________________________</w:t>
      </w:r>
    </w:p>
    <w:p w:rsidR="009D713D" w:rsidRPr="001409DE" w:rsidRDefault="009D713D">
      <w:pPr>
        <w:pStyle w:val="ConsPlusNonformat"/>
        <w:jc w:val="both"/>
        <w:rPr>
          <w:rFonts w:ascii="Times New Roman" w:hAnsi="Times New Roman" w:cs="Times New Roman"/>
        </w:rPr>
      </w:pPr>
      <w:r w:rsidRPr="001409DE">
        <w:rPr>
          <w:rFonts w:ascii="Times New Roman" w:hAnsi="Times New Roman" w:cs="Times New Roman"/>
        </w:rPr>
        <w:t xml:space="preserve">   </w:t>
      </w:r>
      <w:proofErr w:type="gramStart"/>
      <w:r w:rsidRPr="001409DE">
        <w:rPr>
          <w:rFonts w:ascii="Times New Roman" w:hAnsi="Times New Roman" w:cs="Times New Roman"/>
        </w:rPr>
        <w:t>(наименование должности лица, согласующего</w:t>
      </w:r>
      <w:proofErr w:type="gramEnd"/>
    </w:p>
    <w:p w:rsidR="009D713D" w:rsidRPr="001409DE" w:rsidRDefault="009D713D">
      <w:pPr>
        <w:pStyle w:val="ConsPlusNonformat"/>
        <w:jc w:val="both"/>
        <w:rPr>
          <w:rFonts w:ascii="Times New Roman" w:hAnsi="Times New Roman" w:cs="Times New Roman"/>
        </w:rPr>
      </w:pPr>
      <w:r w:rsidRPr="001409DE">
        <w:rPr>
          <w:rFonts w:ascii="Times New Roman" w:hAnsi="Times New Roman" w:cs="Times New Roman"/>
        </w:rPr>
        <w:t xml:space="preserve">     изменения показателей бюджетной сметы)</w:t>
      </w:r>
    </w:p>
    <w:p w:rsidR="009D713D" w:rsidRPr="001409DE" w:rsidRDefault="009D713D">
      <w:pPr>
        <w:pStyle w:val="ConsPlusNonformat"/>
        <w:jc w:val="both"/>
        <w:rPr>
          <w:rFonts w:ascii="Times New Roman" w:hAnsi="Times New Roman" w:cs="Times New Roman"/>
        </w:rPr>
      </w:pPr>
      <w:r w:rsidRPr="001409DE">
        <w:rPr>
          <w:rFonts w:ascii="Times New Roman" w:hAnsi="Times New Roman" w:cs="Times New Roman"/>
        </w:rPr>
        <w:t>________________________________________________</w:t>
      </w:r>
    </w:p>
    <w:p w:rsidR="009D713D" w:rsidRPr="001409DE" w:rsidRDefault="009D713D">
      <w:pPr>
        <w:pStyle w:val="ConsPlusNonformat"/>
        <w:jc w:val="both"/>
        <w:rPr>
          <w:rFonts w:ascii="Times New Roman" w:hAnsi="Times New Roman" w:cs="Times New Roman"/>
        </w:rPr>
      </w:pPr>
      <w:r w:rsidRPr="001409DE">
        <w:rPr>
          <w:rFonts w:ascii="Times New Roman" w:hAnsi="Times New Roman" w:cs="Times New Roman"/>
        </w:rPr>
        <w:t xml:space="preserve"> </w:t>
      </w:r>
      <w:proofErr w:type="gramStart"/>
      <w:r w:rsidRPr="001409DE">
        <w:rPr>
          <w:rFonts w:ascii="Times New Roman" w:hAnsi="Times New Roman" w:cs="Times New Roman"/>
        </w:rPr>
        <w:t>(наименование органа государственной власти,</w:t>
      </w:r>
      <w:proofErr w:type="gramEnd"/>
    </w:p>
    <w:p w:rsidR="009D713D" w:rsidRPr="001409DE" w:rsidRDefault="009D713D">
      <w:pPr>
        <w:pStyle w:val="ConsPlusNonformat"/>
        <w:jc w:val="both"/>
        <w:rPr>
          <w:rFonts w:ascii="Times New Roman" w:hAnsi="Times New Roman" w:cs="Times New Roman"/>
        </w:rPr>
      </w:pPr>
      <w:r w:rsidRPr="001409DE">
        <w:rPr>
          <w:rFonts w:ascii="Times New Roman" w:hAnsi="Times New Roman" w:cs="Times New Roman"/>
        </w:rPr>
        <w:t xml:space="preserve"> согласующего изменения показателей </w:t>
      </w:r>
      <w:proofErr w:type="gramStart"/>
      <w:r w:rsidRPr="001409DE">
        <w:rPr>
          <w:rFonts w:ascii="Times New Roman" w:hAnsi="Times New Roman" w:cs="Times New Roman"/>
        </w:rPr>
        <w:t>бюджетной</w:t>
      </w:r>
      <w:proofErr w:type="gramEnd"/>
    </w:p>
    <w:p w:rsidR="009D713D" w:rsidRPr="001409DE" w:rsidRDefault="009D713D">
      <w:pPr>
        <w:pStyle w:val="ConsPlusNonformat"/>
        <w:jc w:val="both"/>
        <w:rPr>
          <w:rFonts w:ascii="Times New Roman" w:hAnsi="Times New Roman" w:cs="Times New Roman"/>
        </w:rPr>
      </w:pPr>
      <w:r w:rsidRPr="001409DE">
        <w:rPr>
          <w:rFonts w:ascii="Times New Roman" w:hAnsi="Times New Roman" w:cs="Times New Roman"/>
        </w:rPr>
        <w:t xml:space="preserve">                       сметы)</w:t>
      </w:r>
    </w:p>
    <w:p w:rsidR="009D713D" w:rsidRPr="001409DE" w:rsidRDefault="009D713D">
      <w:pPr>
        <w:pStyle w:val="ConsPlusNonformat"/>
        <w:jc w:val="both"/>
        <w:rPr>
          <w:rFonts w:ascii="Times New Roman" w:hAnsi="Times New Roman" w:cs="Times New Roman"/>
        </w:rPr>
      </w:pPr>
      <w:r w:rsidRPr="001409DE">
        <w:rPr>
          <w:rFonts w:ascii="Times New Roman" w:hAnsi="Times New Roman" w:cs="Times New Roman"/>
        </w:rPr>
        <w:t>_______________ ________________________________</w:t>
      </w:r>
    </w:p>
    <w:p w:rsidR="009D713D" w:rsidRPr="001409DE" w:rsidRDefault="009D713D">
      <w:pPr>
        <w:pStyle w:val="ConsPlusNonformat"/>
        <w:jc w:val="both"/>
        <w:rPr>
          <w:rFonts w:ascii="Times New Roman" w:hAnsi="Times New Roman" w:cs="Times New Roman"/>
        </w:rPr>
      </w:pPr>
      <w:r w:rsidRPr="001409DE">
        <w:rPr>
          <w:rFonts w:ascii="Times New Roman" w:hAnsi="Times New Roman" w:cs="Times New Roman"/>
        </w:rPr>
        <w:t xml:space="preserve">  (подпись)         (расшифровка подписи)</w:t>
      </w:r>
    </w:p>
    <w:p w:rsidR="009D713D" w:rsidRPr="001409DE" w:rsidRDefault="009D713D">
      <w:pPr>
        <w:pStyle w:val="ConsPlusNonformat"/>
        <w:jc w:val="both"/>
        <w:rPr>
          <w:rFonts w:ascii="Times New Roman" w:hAnsi="Times New Roman" w:cs="Times New Roman"/>
        </w:rPr>
      </w:pPr>
    </w:p>
    <w:p w:rsidR="009D713D" w:rsidRPr="001409DE" w:rsidRDefault="009D713D">
      <w:pPr>
        <w:pStyle w:val="ConsPlusNonformat"/>
        <w:jc w:val="both"/>
        <w:rPr>
          <w:rFonts w:ascii="Times New Roman" w:hAnsi="Times New Roman" w:cs="Times New Roman"/>
        </w:rPr>
      </w:pPr>
      <w:r w:rsidRPr="001409DE">
        <w:rPr>
          <w:rFonts w:ascii="Times New Roman" w:hAnsi="Times New Roman" w:cs="Times New Roman"/>
        </w:rPr>
        <w:t>"__" ________________ 20__  г.</w:t>
      </w:r>
    </w:p>
    <w:p w:rsidR="009D713D" w:rsidRPr="001409DE" w:rsidRDefault="009D713D">
      <w:pPr>
        <w:pStyle w:val="ConsPlusNonformat"/>
        <w:jc w:val="both"/>
        <w:rPr>
          <w:rFonts w:ascii="Times New Roman" w:hAnsi="Times New Roman" w:cs="Times New Roman"/>
        </w:rPr>
      </w:pPr>
      <w:r w:rsidRPr="001409DE">
        <w:rPr>
          <w:rFonts w:ascii="Times New Roman" w:hAnsi="Times New Roman" w:cs="Times New Roman"/>
        </w:rPr>
        <w:t xml:space="preserve">                                                                  ┌───────┐</w:t>
      </w:r>
    </w:p>
    <w:p w:rsidR="009D713D" w:rsidRPr="001409DE" w:rsidRDefault="009D713D">
      <w:pPr>
        <w:pStyle w:val="ConsPlusNonformat"/>
        <w:jc w:val="both"/>
        <w:rPr>
          <w:rFonts w:ascii="Times New Roman" w:hAnsi="Times New Roman" w:cs="Times New Roman"/>
        </w:rPr>
      </w:pPr>
      <w:r w:rsidRPr="001409DE">
        <w:rPr>
          <w:rFonts w:ascii="Times New Roman" w:hAnsi="Times New Roman" w:cs="Times New Roman"/>
        </w:rPr>
        <w:t xml:space="preserve">                                                   Номер страницы │       │</w:t>
      </w:r>
    </w:p>
    <w:p w:rsidR="009D713D" w:rsidRPr="001409DE" w:rsidRDefault="009D713D">
      <w:pPr>
        <w:pStyle w:val="ConsPlusNonformat"/>
        <w:jc w:val="both"/>
        <w:rPr>
          <w:rFonts w:ascii="Times New Roman" w:hAnsi="Times New Roman" w:cs="Times New Roman"/>
        </w:rPr>
      </w:pPr>
      <w:r w:rsidRPr="001409DE">
        <w:rPr>
          <w:rFonts w:ascii="Times New Roman" w:hAnsi="Times New Roman" w:cs="Times New Roman"/>
        </w:rPr>
        <w:t xml:space="preserve">                                                                  ├───────┤</w:t>
      </w:r>
    </w:p>
    <w:p w:rsidR="009D713D" w:rsidRPr="001409DE" w:rsidRDefault="009D713D">
      <w:pPr>
        <w:pStyle w:val="ConsPlusNonformat"/>
        <w:jc w:val="both"/>
        <w:rPr>
          <w:rFonts w:ascii="Times New Roman" w:hAnsi="Times New Roman" w:cs="Times New Roman"/>
        </w:rPr>
      </w:pPr>
      <w:r w:rsidRPr="001409DE">
        <w:rPr>
          <w:rFonts w:ascii="Times New Roman" w:hAnsi="Times New Roman" w:cs="Times New Roman"/>
        </w:rPr>
        <w:t xml:space="preserve">                                                    Всего страниц │       │</w:t>
      </w:r>
    </w:p>
    <w:p w:rsidR="009D713D" w:rsidRPr="001409DE" w:rsidRDefault="009D713D">
      <w:pPr>
        <w:pStyle w:val="ConsPlusNonformat"/>
        <w:jc w:val="both"/>
        <w:rPr>
          <w:rFonts w:ascii="Times New Roman" w:hAnsi="Times New Roman" w:cs="Times New Roman"/>
        </w:rPr>
      </w:pPr>
      <w:r w:rsidRPr="001409DE">
        <w:rPr>
          <w:rFonts w:ascii="Times New Roman" w:hAnsi="Times New Roman" w:cs="Times New Roman"/>
        </w:rPr>
        <w:t xml:space="preserve">                                                                  └───────┘</w:t>
      </w:r>
    </w:p>
    <w:p w:rsidR="009D713D" w:rsidRPr="001409DE" w:rsidRDefault="009D713D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9D713D" w:rsidRPr="001409DE" w:rsidRDefault="009D713D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9D713D" w:rsidRPr="001409DE" w:rsidRDefault="009D713D">
      <w:pPr>
        <w:pStyle w:val="ConsPlusNormal"/>
        <w:pBdr>
          <w:top w:val="single" w:sz="6" w:space="0" w:color="auto"/>
        </w:pBdr>
        <w:spacing w:before="100" w:after="100"/>
        <w:jc w:val="both"/>
        <w:rPr>
          <w:rFonts w:ascii="Times New Roman" w:hAnsi="Times New Roman" w:cs="Times New Roman"/>
          <w:sz w:val="2"/>
          <w:szCs w:val="2"/>
        </w:rPr>
      </w:pPr>
    </w:p>
    <w:p w:rsidR="001E3D75" w:rsidRPr="001409DE" w:rsidRDefault="001E3D75">
      <w:pPr>
        <w:rPr>
          <w:rFonts w:ascii="Times New Roman" w:hAnsi="Times New Roman" w:cs="Times New Roman"/>
        </w:rPr>
      </w:pPr>
    </w:p>
    <w:sectPr w:rsidR="001E3D75" w:rsidRPr="001409DE" w:rsidSect="00FA7D46">
      <w:pgSz w:w="11905" w:h="16838"/>
      <w:pgMar w:top="1134" w:right="850" w:bottom="1134" w:left="170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713D"/>
    <w:rsid w:val="001120DA"/>
    <w:rsid w:val="00115229"/>
    <w:rsid w:val="001409DE"/>
    <w:rsid w:val="00142704"/>
    <w:rsid w:val="001E3D75"/>
    <w:rsid w:val="00310D95"/>
    <w:rsid w:val="003C4E67"/>
    <w:rsid w:val="005609A8"/>
    <w:rsid w:val="00910A08"/>
    <w:rsid w:val="009D713D"/>
    <w:rsid w:val="009E7C2B"/>
    <w:rsid w:val="00C128DA"/>
    <w:rsid w:val="00C9097D"/>
    <w:rsid w:val="00CC041A"/>
    <w:rsid w:val="00D13C72"/>
    <w:rsid w:val="00E068AE"/>
    <w:rsid w:val="00E34857"/>
    <w:rsid w:val="00EA0186"/>
    <w:rsid w:val="00FA7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qFormat/>
    <w:rsid w:val="00D13C72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D713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9D713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9D713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9D713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9D713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9D713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9D713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9D713D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D13C72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13C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13C7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qFormat/>
    <w:rsid w:val="00D13C72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D713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9D713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9D713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9D713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9D713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9D713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9D713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9D713D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D13C72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13C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13C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0BB6A7D0C14CDB5B999CB29A90E0BFB6D679EBB7967C76E423A23991D1191207D90BA1CE01B7987CBBAFC55E595F52F1D584FABE6876B8AX8fFN" TargetMode="External"/><Relationship Id="rId13" Type="http://schemas.openxmlformats.org/officeDocument/2006/relationships/hyperlink" Target="consultantplus://offline/ref=C0BB6A7D0C14CDB5B999CB29A90E0BFB6D679EBB7967C76E423A23991D1191207D90BA1EE11F7E8F99E0EC51ACC3F9321C4551AAF887X6fBN" TargetMode="External"/><Relationship Id="rId18" Type="http://schemas.openxmlformats.org/officeDocument/2006/relationships/hyperlink" Target="consultantplus://offline/ref=C0BB6A7D0C14CDB5B999CB29A90E0BFB6D659DB47966C76E423A23991D1191206F90E210E3196184CEAFAA04A3XCf0N" TargetMode="External"/><Relationship Id="rId26" Type="http://schemas.openxmlformats.org/officeDocument/2006/relationships/hyperlink" Target="consultantplus://offline/ref=C0BB6A7D0C14CDB5B999CB29A90E0BFB6D6790BB796BC76E423A23991D1191207D90BA1CE0197E86CCBAFC55E595F52F1D584FABE6876B8AX8fFN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C0BB6A7D0C14CDB5B999CB29A90E0BFB6D6790BB796BC76E423A23991D1191207D90BA1CE0197E86CCBAFC55E595F52F1D584FABE6876B8AX8fFN" TargetMode="External"/><Relationship Id="rId7" Type="http://schemas.openxmlformats.org/officeDocument/2006/relationships/hyperlink" Target="consultantplus://offline/ref=C0BB6A7D0C14CDB5B999CB29A90E0BFB6D679EBB7967C76E423A23991D1191207D90BA1EE11F7E8F99E0EC51ACC3F9321C4551AAF887X6fBN" TargetMode="External"/><Relationship Id="rId12" Type="http://schemas.openxmlformats.org/officeDocument/2006/relationships/hyperlink" Target="consultantplus://offline/ref=C0BB6A7D0C14CDB5B999CB29A90E0BFB6D679EBB7967C76E423A23991D1191207D90BA1FE31A7F8F99E0EC51ACC3F9321C4551AAF887X6fBN" TargetMode="External"/><Relationship Id="rId17" Type="http://schemas.openxmlformats.org/officeDocument/2006/relationships/hyperlink" Target="consultantplus://offline/ref=C0BB6A7D0C14CDB5B999CB29A90E0BFB6F6099B57E6AC76E423A23991D1191206F90E210E3196184CEAFAA04A3XCf0N" TargetMode="External"/><Relationship Id="rId25" Type="http://schemas.openxmlformats.org/officeDocument/2006/relationships/hyperlink" Target="consultantplus://offline/ref=C0BB6A7D0C14CDB5B999CB29A90E0BFB6D659DB47966C76E423A23991D1191206F90E210E3196184CEAFAA04A3XCf0N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C0BB6A7D0C14CDB5B999CB29A90E0BFB6C6C9CB57B68C76E423A23991D1191206F90E210E3196184CEAFAA04A3XCf0N" TargetMode="External"/><Relationship Id="rId20" Type="http://schemas.openxmlformats.org/officeDocument/2006/relationships/hyperlink" Target="consultantplus://offline/ref=C0BB6A7D0C14CDB5B999CB29A90E0BFB6D6790BB796BC76E423A23991D1191207D90BA1CE0197E86CCBAFC55E595F52F1D584FABE6876B8AX8fFN" TargetMode="External"/><Relationship Id="rId29" Type="http://schemas.openxmlformats.org/officeDocument/2006/relationships/hyperlink" Target="consultantplus://offline/ref=C0BB6A7D0C14CDB5B999CB29A90E0BFB6D6790BB796BC76E423A23991D1191207D90BA1CE0197E86CCBAFC55E595F52F1D584FABE6876B8AX8fFN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C0BB6A7D0C14CDB5B999CB29A90E0BFB6D679EBB7967C76E423A23991D1191207D90BA1FE31A7F8F99E0EC51ACC3F9321C4551AAF887X6fBN" TargetMode="External"/><Relationship Id="rId11" Type="http://schemas.openxmlformats.org/officeDocument/2006/relationships/hyperlink" Target="consultantplus://offline/ref=C0BB6A7D0C14CDB5B999CB3FAA6255F46F6EC7BF7D6DCB391F6825CE424197753DD0BC49B15C2A89CEB0B604A2DEFA2C1EX4f6N" TargetMode="External"/><Relationship Id="rId24" Type="http://schemas.openxmlformats.org/officeDocument/2006/relationships/hyperlink" Target="consultantplus://offline/ref=C0BB6A7D0C14CDB5B999CB29A90E0BFB6F6099B57E6AC76E423A23991D1191206F90E210E3196184CEAFAA04A3XCf0N" TargetMode="External"/><Relationship Id="rId32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hyperlink" Target="consultantplus://offline/ref=C0BB6A7D0C14CDB5B999CB29A90E0BFB6D679EBB7967C76E423A23991D1191207D90BA1FE619778F99E0EC51ACC3F9321C4551AAF887X6fBN" TargetMode="External"/><Relationship Id="rId23" Type="http://schemas.openxmlformats.org/officeDocument/2006/relationships/hyperlink" Target="consultantplus://offline/ref=C0BB6A7D0C14CDB5B999CB29A90E0BFB6D6790BB796BC76E423A23991D1191207D90BA1CE0197E86CCBAFC55E595F52F1D584FABE6876B8AX8fFN" TargetMode="External"/><Relationship Id="rId28" Type="http://schemas.openxmlformats.org/officeDocument/2006/relationships/hyperlink" Target="consultantplus://offline/ref=C0BB6A7D0C14CDB5B999CB29A90E0BFB6D6790BB796BC76E423A23991D1191207D90BA1CE0197E86CCBAFC55E595F52F1D584FABE6876B8AX8fFN" TargetMode="External"/><Relationship Id="rId10" Type="http://schemas.openxmlformats.org/officeDocument/2006/relationships/hyperlink" Target="consultantplus://offline/ref=C0BB6A7D0C14CDB5B999CB29A90E0BFB6C6C9CB57B68C76E423A23991D1191206F90E210E3196184CEAFAA04A3XCf0N" TargetMode="External"/><Relationship Id="rId19" Type="http://schemas.openxmlformats.org/officeDocument/2006/relationships/hyperlink" Target="consultantplus://offline/ref=C0BB6A7D0C14CDB5B999CB29A90E0BFB6D6790BB796BC76E423A23991D1191207D90BA1CE0197E86CCBAFC55E595F52F1D584FABE6876B8AX8fFN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0BB6A7D0C14CDB5B999CB29A90E0BFB6D679EBB7967C76E423A23991D1191207D90BA1FE619778F99E0EC51ACC3F9321C4551AAF887X6fBN" TargetMode="External"/><Relationship Id="rId14" Type="http://schemas.openxmlformats.org/officeDocument/2006/relationships/hyperlink" Target="consultantplus://offline/ref=C0BB6A7D0C14CDB5B999CB29A90E0BFB6D679EBB7967C76E423A23991D1191207D90BA1CE01B7987CBBAFC55E595F52F1D584FABE6876B8AX8fFN" TargetMode="External"/><Relationship Id="rId22" Type="http://schemas.openxmlformats.org/officeDocument/2006/relationships/hyperlink" Target="consultantplus://offline/ref=C0BB6A7D0C14CDB5B999CB29A90E0BFB6D6790BB796BC76E423A23991D1191207D90BA1CE0197E86CCBAFC55E595F52F1D584FABE6876B8AX8fFN" TargetMode="External"/><Relationship Id="rId27" Type="http://schemas.openxmlformats.org/officeDocument/2006/relationships/hyperlink" Target="consultantplus://offline/ref=C0BB6A7D0C14CDB5B999CB29A90E0BFB6D6790BB796BC76E423A23991D1191207D90BA1CE0197E86CCBAFC55E595F52F1D584FABE6876B8AX8fFN" TargetMode="External"/><Relationship Id="rId30" Type="http://schemas.openxmlformats.org/officeDocument/2006/relationships/hyperlink" Target="consultantplus://offline/ref=C0BB6A7D0C14CDB5B999CB29A90E0BFB6D6790BB796BC76E423A23991D1191207D90BA1CE0197E86CCBAFC55E595F52F1D584FABE6876B8AX8fF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18</Pages>
  <Words>4784</Words>
  <Characters>27275</Characters>
  <Application>Microsoft Office Word</Application>
  <DocSecurity>0</DocSecurity>
  <Lines>227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Бикбаева РХ</dc:creator>
  <cp:lastModifiedBy>User 6</cp:lastModifiedBy>
  <cp:revision>14</cp:revision>
  <cp:lastPrinted>2020-04-24T11:39:00Z</cp:lastPrinted>
  <dcterms:created xsi:type="dcterms:W3CDTF">2020-04-09T14:57:00Z</dcterms:created>
  <dcterms:modified xsi:type="dcterms:W3CDTF">2020-04-30T10:05:00Z</dcterms:modified>
</cp:coreProperties>
</file>