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C4D" w:rsidRDefault="00622021" w:rsidP="00677C4D">
      <w:pPr>
        <w:widowControl/>
        <w:ind w:firstLine="567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2805430</wp:posOffset>
            </wp:positionH>
            <wp:positionV relativeFrom="paragraph">
              <wp:posOffset>114935</wp:posOffset>
            </wp:positionV>
            <wp:extent cx="685800" cy="771525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7C4D" w:rsidRDefault="00677C4D" w:rsidP="00677C4D">
      <w:pPr>
        <w:jc w:val="center"/>
        <w:rPr>
          <w:sz w:val="28"/>
        </w:rPr>
      </w:pPr>
    </w:p>
    <w:p w:rsidR="00677C4D" w:rsidRDefault="00677C4D" w:rsidP="00677C4D">
      <w:pPr>
        <w:jc w:val="center"/>
        <w:rPr>
          <w:sz w:val="28"/>
        </w:rPr>
      </w:pPr>
    </w:p>
    <w:p w:rsidR="00677C4D" w:rsidRDefault="00677C4D" w:rsidP="00677C4D">
      <w:pPr>
        <w:jc w:val="center"/>
        <w:rPr>
          <w:sz w:val="28"/>
        </w:rPr>
      </w:pPr>
    </w:p>
    <w:p w:rsidR="00677C4D" w:rsidRDefault="00677C4D" w:rsidP="00677C4D">
      <w:pPr>
        <w:jc w:val="center"/>
        <w:rPr>
          <w:sz w:val="28"/>
        </w:rPr>
      </w:pPr>
    </w:p>
    <w:p w:rsidR="00677C4D" w:rsidRDefault="00677C4D" w:rsidP="00677C4D">
      <w:pPr>
        <w:jc w:val="center"/>
        <w:rPr>
          <w:sz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77C4D" w:rsidRPr="005C3090" w:rsidTr="00582062">
        <w:trPr>
          <w:trHeight w:hRule="exact" w:val="397"/>
        </w:trPr>
        <w:tc>
          <w:tcPr>
            <w:tcW w:w="9606" w:type="dxa"/>
          </w:tcPr>
          <w:p w:rsidR="00677C4D" w:rsidRPr="005C3090" w:rsidRDefault="00677C4D" w:rsidP="0058206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 БУЛЫЧЕВСКОГО СЕЛЬСОВЕТА</w:t>
            </w:r>
          </w:p>
        </w:tc>
      </w:tr>
      <w:tr w:rsidR="00677C4D" w:rsidRPr="005C3090" w:rsidTr="00582062">
        <w:trPr>
          <w:trHeight w:val="749"/>
        </w:trPr>
        <w:tc>
          <w:tcPr>
            <w:tcW w:w="9606" w:type="dxa"/>
          </w:tcPr>
          <w:p w:rsidR="00677C4D" w:rsidRPr="005C3090" w:rsidRDefault="00677C4D" w:rsidP="00582062">
            <w:pPr>
              <w:jc w:val="center"/>
              <w:rPr>
                <w:b/>
                <w:sz w:val="32"/>
                <w:szCs w:val="32"/>
              </w:rPr>
            </w:pPr>
            <w:r w:rsidRPr="005C3090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677C4D" w:rsidRPr="005C3090" w:rsidTr="00582062">
        <w:trPr>
          <w:trHeight w:hRule="exact" w:val="605"/>
        </w:trPr>
        <w:tc>
          <w:tcPr>
            <w:tcW w:w="9606" w:type="dxa"/>
            <w:vAlign w:val="center"/>
          </w:tcPr>
          <w:p w:rsidR="00677C4D" w:rsidRDefault="00677C4D" w:rsidP="00582062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РАСПОРЯЖЕНИЕ</w:t>
            </w:r>
          </w:p>
          <w:p w:rsidR="00677C4D" w:rsidRDefault="00677C4D" w:rsidP="00582062"/>
          <w:p w:rsidR="00677C4D" w:rsidRDefault="00677C4D" w:rsidP="00582062"/>
          <w:p w:rsidR="00677C4D" w:rsidRDefault="00677C4D" w:rsidP="00582062"/>
          <w:p w:rsidR="00677C4D" w:rsidRDefault="00677C4D" w:rsidP="00582062"/>
          <w:p w:rsidR="00677C4D" w:rsidRPr="003B53A8" w:rsidRDefault="00677C4D" w:rsidP="00582062"/>
        </w:tc>
      </w:tr>
    </w:tbl>
    <w:p w:rsidR="00677C4D" w:rsidRPr="00E66804" w:rsidRDefault="00677C4D" w:rsidP="00677C4D">
      <w:pPr>
        <w:pStyle w:val="a3"/>
        <w:tabs>
          <w:tab w:val="clear" w:pos="4153"/>
          <w:tab w:val="clear" w:pos="8306"/>
        </w:tabs>
        <w:jc w:val="center"/>
        <w:rPr>
          <w:b/>
          <w:sz w:val="16"/>
          <w:szCs w:val="16"/>
        </w:rPr>
      </w:pPr>
    </w:p>
    <w:tbl>
      <w:tblPr>
        <w:tblpPr w:leftFromText="180" w:rightFromText="180" w:vertAnchor="text" w:horzAnchor="page" w:tblpX="4194" w:tblpY="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0"/>
        <w:gridCol w:w="2794"/>
        <w:gridCol w:w="391"/>
        <w:gridCol w:w="1146"/>
      </w:tblGrid>
      <w:tr w:rsidR="00677C4D" w:rsidRPr="00687452" w:rsidTr="00582062">
        <w:trPr>
          <w:trHeight w:val="129"/>
        </w:trPr>
        <w:tc>
          <w:tcPr>
            <w:tcW w:w="280" w:type="dxa"/>
            <w:vAlign w:val="bottom"/>
          </w:tcPr>
          <w:p w:rsidR="00677C4D" w:rsidRPr="00E66804" w:rsidRDefault="00677C4D" w:rsidP="00582062">
            <w:pPr>
              <w:jc w:val="center"/>
              <w:rPr>
                <w:b/>
                <w:sz w:val="24"/>
                <w:szCs w:val="24"/>
              </w:rPr>
            </w:pPr>
            <w:r w:rsidRPr="00E66804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794" w:type="dxa"/>
            <w:tcBorders>
              <w:bottom w:val="single" w:sz="6" w:space="0" w:color="auto"/>
            </w:tcBorders>
          </w:tcPr>
          <w:p w:rsidR="00677C4D" w:rsidRPr="00E66804" w:rsidRDefault="00B40814" w:rsidP="005820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10.10.2022</w:t>
            </w:r>
          </w:p>
        </w:tc>
        <w:tc>
          <w:tcPr>
            <w:tcW w:w="391" w:type="dxa"/>
            <w:vAlign w:val="bottom"/>
          </w:tcPr>
          <w:p w:rsidR="00677C4D" w:rsidRPr="00E66804" w:rsidRDefault="00677C4D" w:rsidP="00582062">
            <w:pPr>
              <w:jc w:val="center"/>
              <w:rPr>
                <w:b/>
                <w:sz w:val="24"/>
                <w:szCs w:val="24"/>
              </w:rPr>
            </w:pPr>
            <w:r w:rsidRPr="00E6680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45" w:type="dxa"/>
            <w:tcBorders>
              <w:bottom w:val="single" w:sz="6" w:space="0" w:color="auto"/>
            </w:tcBorders>
          </w:tcPr>
          <w:p w:rsidR="00677C4D" w:rsidRPr="00E66804" w:rsidRDefault="00B40814" w:rsidP="005820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677C4D">
              <w:rPr>
                <w:b/>
                <w:sz w:val="24"/>
                <w:szCs w:val="24"/>
              </w:rPr>
              <w:t>-р</w:t>
            </w:r>
          </w:p>
        </w:tc>
      </w:tr>
      <w:tr w:rsidR="00677C4D" w:rsidRPr="00AF649E" w:rsidTr="00582062">
        <w:trPr>
          <w:trHeight w:val="240"/>
        </w:trPr>
        <w:tc>
          <w:tcPr>
            <w:tcW w:w="4611" w:type="dxa"/>
            <w:gridSpan w:val="4"/>
          </w:tcPr>
          <w:p w:rsidR="00677C4D" w:rsidRPr="00E66804" w:rsidRDefault="00677C4D" w:rsidP="00582062">
            <w:pPr>
              <w:jc w:val="center"/>
              <w:rPr>
                <w:b/>
                <w:sz w:val="24"/>
                <w:szCs w:val="24"/>
              </w:rPr>
            </w:pPr>
            <w:r w:rsidRPr="00E66804">
              <w:rPr>
                <w:b/>
                <w:sz w:val="24"/>
                <w:szCs w:val="24"/>
              </w:rPr>
              <w:t xml:space="preserve">с. </w:t>
            </w:r>
            <w:proofErr w:type="spellStart"/>
            <w:r>
              <w:rPr>
                <w:b/>
                <w:sz w:val="24"/>
                <w:szCs w:val="24"/>
              </w:rPr>
              <w:t>Булычево</w:t>
            </w:r>
            <w:proofErr w:type="spellEnd"/>
          </w:p>
        </w:tc>
      </w:tr>
    </w:tbl>
    <w:p w:rsidR="00677C4D" w:rsidRPr="00AF649E" w:rsidRDefault="00677C4D" w:rsidP="00677C4D">
      <w:pPr>
        <w:ind w:firstLine="540"/>
        <w:jc w:val="center"/>
        <w:rPr>
          <w:b/>
          <w:sz w:val="24"/>
          <w:szCs w:val="24"/>
        </w:rPr>
      </w:pPr>
    </w:p>
    <w:p w:rsidR="00677C4D" w:rsidRDefault="00677C4D" w:rsidP="00677C4D">
      <w:pPr>
        <w:jc w:val="center"/>
        <w:rPr>
          <w:b/>
          <w:sz w:val="28"/>
          <w:szCs w:val="28"/>
        </w:rPr>
      </w:pPr>
    </w:p>
    <w:p w:rsidR="00677C4D" w:rsidRDefault="00677C4D" w:rsidP="00677C4D">
      <w:pPr>
        <w:jc w:val="center"/>
        <w:rPr>
          <w:b/>
          <w:sz w:val="28"/>
          <w:szCs w:val="28"/>
        </w:rPr>
      </w:pPr>
    </w:p>
    <w:p w:rsidR="00677C4D" w:rsidRPr="001A0574" w:rsidRDefault="00B374D5" w:rsidP="0061446E">
      <w:pPr>
        <w:ind w:left="28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распоряжение Администрации </w:t>
      </w:r>
      <w:proofErr w:type="spellStart"/>
      <w:r>
        <w:rPr>
          <w:b/>
          <w:sz w:val="26"/>
          <w:szCs w:val="26"/>
        </w:rPr>
        <w:t>Булычевского</w:t>
      </w:r>
      <w:proofErr w:type="spellEnd"/>
      <w:r>
        <w:rPr>
          <w:b/>
          <w:sz w:val="26"/>
          <w:szCs w:val="26"/>
        </w:rPr>
        <w:t xml:space="preserve"> сельсовета </w:t>
      </w:r>
      <w:proofErr w:type="spellStart"/>
      <w:r>
        <w:rPr>
          <w:b/>
          <w:sz w:val="26"/>
          <w:szCs w:val="26"/>
        </w:rPr>
        <w:t>Иссинского</w:t>
      </w:r>
      <w:proofErr w:type="spellEnd"/>
      <w:r>
        <w:rPr>
          <w:b/>
          <w:sz w:val="26"/>
          <w:szCs w:val="26"/>
        </w:rPr>
        <w:t xml:space="preserve"> района Пензенской области от 20.11.2020 № 25-р «</w:t>
      </w:r>
      <w:r w:rsidR="00677C4D" w:rsidRPr="001A0574">
        <w:rPr>
          <w:b/>
          <w:sz w:val="26"/>
          <w:szCs w:val="26"/>
        </w:rPr>
        <w:t xml:space="preserve">Об утверждении Порядка уведомления муниципальными служащими </w:t>
      </w:r>
      <w:r w:rsidR="00677C4D">
        <w:rPr>
          <w:b/>
          <w:sz w:val="26"/>
          <w:szCs w:val="26"/>
        </w:rPr>
        <w:t>А</w:t>
      </w:r>
      <w:r w:rsidR="00677C4D" w:rsidRPr="00723E3A">
        <w:rPr>
          <w:b/>
          <w:sz w:val="26"/>
          <w:szCs w:val="26"/>
        </w:rPr>
        <w:t xml:space="preserve">дминистрации </w:t>
      </w:r>
      <w:proofErr w:type="spellStart"/>
      <w:r w:rsidR="00677C4D">
        <w:rPr>
          <w:b/>
          <w:sz w:val="26"/>
          <w:szCs w:val="26"/>
        </w:rPr>
        <w:t>Булычевского</w:t>
      </w:r>
      <w:proofErr w:type="spellEnd"/>
      <w:r w:rsidR="00677C4D" w:rsidRPr="001A0574">
        <w:rPr>
          <w:b/>
          <w:sz w:val="26"/>
          <w:szCs w:val="26"/>
        </w:rPr>
        <w:t xml:space="preserve"> сельсовета </w:t>
      </w:r>
      <w:proofErr w:type="spellStart"/>
      <w:r w:rsidR="00677C4D" w:rsidRPr="001A0574">
        <w:rPr>
          <w:b/>
          <w:sz w:val="26"/>
          <w:szCs w:val="26"/>
        </w:rPr>
        <w:t>Иссинского</w:t>
      </w:r>
      <w:proofErr w:type="spellEnd"/>
      <w:r w:rsidR="00677C4D" w:rsidRPr="001A0574">
        <w:rPr>
          <w:b/>
          <w:sz w:val="26"/>
          <w:szCs w:val="26"/>
        </w:rPr>
        <w:t xml:space="preserve"> района Пензенской области</w:t>
      </w:r>
      <w:r w:rsidR="00677C4D">
        <w:rPr>
          <w:b/>
          <w:sz w:val="26"/>
          <w:szCs w:val="26"/>
        </w:rPr>
        <w:t xml:space="preserve"> </w:t>
      </w:r>
      <w:r w:rsidR="00677C4D" w:rsidRPr="001A0574">
        <w:rPr>
          <w:b/>
          <w:sz w:val="26"/>
          <w:szCs w:val="26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b/>
          <w:sz w:val="26"/>
          <w:szCs w:val="26"/>
        </w:rPr>
        <w:t>»</w:t>
      </w:r>
    </w:p>
    <w:p w:rsidR="00677C4D" w:rsidRPr="001A0574" w:rsidRDefault="00677C4D" w:rsidP="00677C4D">
      <w:pPr>
        <w:jc w:val="center"/>
        <w:rPr>
          <w:b/>
          <w:sz w:val="26"/>
          <w:szCs w:val="26"/>
        </w:rPr>
      </w:pPr>
    </w:p>
    <w:p w:rsidR="00677C4D" w:rsidRPr="001A0574" w:rsidRDefault="00677C4D" w:rsidP="00677C4D">
      <w:pPr>
        <w:shd w:val="clear" w:color="auto" w:fill="FFFFFF"/>
        <w:spacing w:line="317" w:lineRule="exact"/>
        <w:ind w:left="284"/>
        <w:jc w:val="both"/>
        <w:rPr>
          <w:sz w:val="26"/>
          <w:szCs w:val="26"/>
        </w:rPr>
      </w:pPr>
      <w:r w:rsidRPr="001A0574">
        <w:rPr>
          <w:sz w:val="26"/>
          <w:szCs w:val="26"/>
        </w:rPr>
        <w:t xml:space="preserve">В соответствии с Федеральными законами от </w:t>
      </w:r>
      <w:r w:rsidRPr="001A0574">
        <w:rPr>
          <w:color w:val="26282F"/>
          <w:sz w:val="26"/>
          <w:szCs w:val="26"/>
        </w:rPr>
        <w:t>25.12.2008</w:t>
      </w:r>
      <w:r>
        <w:rPr>
          <w:color w:val="26282F"/>
          <w:sz w:val="26"/>
          <w:szCs w:val="26"/>
        </w:rPr>
        <w:t xml:space="preserve"> </w:t>
      </w:r>
      <w:r w:rsidRPr="001A0574">
        <w:rPr>
          <w:color w:val="26282F"/>
          <w:sz w:val="26"/>
          <w:szCs w:val="26"/>
        </w:rPr>
        <w:t>№</w:t>
      </w:r>
      <w:r>
        <w:rPr>
          <w:color w:val="26282F"/>
          <w:sz w:val="26"/>
          <w:szCs w:val="26"/>
        </w:rPr>
        <w:t xml:space="preserve"> </w:t>
      </w:r>
      <w:r w:rsidRPr="001A0574">
        <w:rPr>
          <w:color w:val="26282F"/>
          <w:sz w:val="26"/>
          <w:szCs w:val="26"/>
        </w:rPr>
        <w:t xml:space="preserve">273-ФЗ «О противодействии коррупции», </w:t>
      </w:r>
      <w:r w:rsidRPr="001A0574">
        <w:rPr>
          <w:sz w:val="26"/>
          <w:szCs w:val="26"/>
        </w:rPr>
        <w:t xml:space="preserve">от 02.03.2007 № 25-ФЗ «О муниципальной службе в Российской Федерации», статьей 23 </w:t>
      </w:r>
      <w:r w:rsidRPr="001A0574">
        <w:rPr>
          <w:spacing w:val="-8"/>
          <w:sz w:val="26"/>
          <w:szCs w:val="26"/>
        </w:rPr>
        <w:t xml:space="preserve">Устава </w:t>
      </w:r>
      <w:proofErr w:type="spellStart"/>
      <w:r>
        <w:rPr>
          <w:spacing w:val="-10"/>
          <w:sz w:val="26"/>
          <w:szCs w:val="26"/>
        </w:rPr>
        <w:t>Булычевского</w:t>
      </w:r>
      <w:proofErr w:type="spellEnd"/>
      <w:r w:rsidRPr="001A0574">
        <w:rPr>
          <w:spacing w:val="-10"/>
          <w:sz w:val="26"/>
          <w:szCs w:val="26"/>
        </w:rPr>
        <w:t xml:space="preserve"> сельсовета </w:t>
      </w:r>
      <w:proofErr w:type="spellStart"/>
      <w:r w:rsidRPr="001A0574">
        <w:rPr>
          <w:spacing w:val="-10"/>
          <w:sz w:val="26"/>
          <w:szCs w:val="26"/>
        </w:rPr>
        <w:t>Иссинского</w:t>
      </w:r>
      <w:proofErr w:type="spellEnd"/>
      <w:r w:rsidRPr="001A0574">
        <w:rPr>
          <w:spacing w:val="-10"/>
          <w:sz w:val="26"/>
          <w:szCs w:val="26"/>
        </w:rPr>
        <w:t xml:space="preserve"> района Пензенской области </w:t>
      </w:r>
      <w:r w:rsidRPr="001A0574">
        <w:rPr>
          <w:spacing w:val="-8"/>
          <w:sz w:val="26"/>
          <w:szCs w:val="26"/>
        </w:rPr>
        <w:t>(с последующими изменениями),</w:t>
      </w:r>
    </w:p>
    <w:p w:rsidR="00677C4D" w:rsidRDefault="00677C4D" w:rsidP="00677C4D">
      <w:pPr>
        <w:tabs>
          <w:tab w:val="left" w:pos="709"/>
          <w:tab w:val="left" w:pos="993"/>
        </w:tabs>
        <w:ind w:left="284"/>
        <w:contextualSpacing/>
        <w:jc w:val="both"/>
        <w:rPr>
          <w:sz w:val="26"/>
          <w:szCs w:val="26"/>
        </w:rPr>
      </w:pPr>
    </w:p>
    <w:p w:rsidR="00267D05" w:rsidRDefault="00677C4D" w:rsidP="00BB19DE">
      <w:pPr>
        <w:ind w:left="284"/>
        <w:jc w:val="both"/>
        <w:rPr>
          <w:sz w:val="26"/>
          <w:szCs w:val="26"/>
        </w:rPr>
      </w:pPr>
      <w:r w:rsidRPr="001A0574">
        <w:rPr>
          <w:sz w:val="26"/>
          <w:szCs w:val="26"/>
        </w:rPr>
        <w:t xml:space="preserve"> </w:t>
      </w:r>
      <w:proofErr w:type="gramStart"/>
      <w:r w:rsidRPr="001A0574">
        <w:rPr>
          <w:sz w:val="26"/>
          <w:szCs w:val="26"/>
        </w:rPr>
        <w:t>1.</w:t>
      </w:r>
      <w:r w:rsidR="002E5AEF">
        <w:rPr>
          <w:sz w:val="26"/>
          <w:szCs w:val="26"/>
        </w:rPr>
        <w:t xml:space="preserve">Внести в распоряжение </w:t>
      </w:r>
      <w:r w:rsidR="002E5AEF" w:rsidRPr="002E5AEF">
        <w:rPr>
          <w:sz w:val="26"/>
          <w:szCs w:val="26"/>
        </w:rPr>
        <w:t xml:space="preserve">Администрации </w:t>
      </w:r>
      <w:proofErr w:type="spellStart"/>
      <w:r w:rsidR="002E5AEF" w:rsidRPr="002E5AEF">
        <w:rPr>
          <w:sz w:val="26"/>
          <w:szCs w:val="26"/>
        </w:rPr>
        <w:t>Булычевского</w:t>
      </w:r>
      <w:proofErr w:type="spellEnd"/>
      <w:r w:rsidR="002E5AEF" w:rsidRPr="002E5AEF">
        <w:rPr>
          <w:sz w:val="26"/>
          <w:szCs w:val="26"/>
        </w:rPr>
        <w:t xml:space="preserve"> сельсовета </w:t>
      </w:r>
      <w:proofErr w:type="spellStart"/>
      <w:r w:rsidR="002E5AEF" w:rsidRPr="002E5AEF">
        <w:rPr>
          <w:sz w:val="26"/>
          <w:szCs w:val="26"/>
        </w:rPr>
        <w:t>Иссинского</w:t>
      </w:r>
      <w:proofErr w:type="spellEnd"/>
      <w:r w:rsidR="002E5AEF" w:rsidRPr="002E5AEF">
        <w:rPr>
          <w:sz w:val="26"/>
          <w:szCs w:val="26"/>
        </w:rPr>
        <w:t xml:space="preserve"> района Пензенской области от 20.11.2020 № 25-р «Об утверждении Порядка уведомления муниципальными служащими Администрации </w:t>
      </w:r>
      <w:proofErr w:type="spellStart"/>
      <w:r w:rsidR="002E5AEF" w:rsidRPr="002E5AEF">
        <w:rPr>
          <w:sz w:val="26"/>
          <w:szCs w:val="26"/>
        </w:rPr>
        <w:t>Булычевского</w:t>
      </w:r>
      <w:proofErr w:type="spellEnd"/>
      <w:r w:rsidR="002E5AEF" w:rsidRPr="002E5AEF">
        <w:rPr>
          <w:sz w:val="26"/>
          <w:szCs w:val="26"/>
        </w:rPr>
        <w:t xml:space="preserve"> сельсовета </w:t>
      </w:r>
      <w:proofErr w:type="spellStart"/>
      <w:r w:rsidR="002E5AEF" w:rsidRPr="002E5AEF">
        <w:rPr>
          <w:sz w:val="26"/>
          <w:szCs w:val="26"/>
        </w:rPr>
        <w:t>Иссинского</w:t>
      </w:r>
      <w:proofErr w:type="spellEnd"/>
      <w:r w:rsidR="002E5AEF" w:rsidRPr="002E5AEF">
        <w:rPr>
          <w:sz w:val="26"/>
          <w:szCs w:val="26"/>
        </w:rPr>
        <w:t xml:space="preserve"> района Пензенской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r w:rsidR="002E5AEF">
        <w:rPr>
          <w:sz w:val="26"/>
          <w:szCs w:val="26"/>
        </w:rPr>
        <w:t xml:space="preserve"> </w:t>
      </w:r>
      <w:r w:rsidR="00D04E7B">
        <w:rPr>
          <w:sz w:val="26"/>
          <w:szCs w:val="26"/>
        </w:rPr>
        <w:t>изменение, заменив</w:t>
      </w:r>
      <w:r w:rsidR="00D04E7B">
        <w:rPr>
          <w:b/>
          <w:sz w:val="26"/>
          <w:szCs w:val="26"/>
        </w:rPr>
        <w:t xml:space="preserve"> в</w:t>
      </w:r>
      <w:r w:rsidR="00D04E7B" w:rsidRPr="0042135F">
        <w:rPr>
          <w:b/>
          <w:sz w:val="26"/>
          <w:szCs w:val="26"/>
        </w:rPr>
        <w:t xml:space="preserve"> абзац</w:t>
      </w:r>
      <w:r w:rsidR="00D04E7B">
        <w:rPr>
          <w:b/>
          <w:sz w:val="26"/>
          <w:szCs w:val="26"/>
        </w:rPr>
        <w:t>е</w:t>
      </w:r>
      <w:r w:rsidR="00D04E7B" w:rsidRPr="0042135F">
        <w:rPr>
          <w:b/>
          <w:sz w:val="26"/>
          <w:szCs w:val="26"/>
        </w:rPr>
        <w:t xml:space="preserve"> 1 пункта 3 </w:t>
      </w:r>
      <w:r w:rsidR="00D04E7B" w:rsidRPr="002D1F00">
        <w:rPr>
          <w:sz w:val="26"/>
          <w:szCs w:val="26"/>
        </w:rPr>
        <w:t>слова</w:t>
      </w:r>
      <w:r w:rsidR="00D04E7B">
        <w:rPr>
          <w:b/>
          <w:sz w:val="26"/>
          <w:szCs w:val="26"/>
        </w:rPr>
        <w:t xml:space="preserve"> «</w:t>
      </w:r>
      <w:r w:rsidR="00D04E7B" w:rsidRPr="004707E0">
        <w:rPr>
          <w:sz w:val="26"/>
          <w:szCs w:val="26"/>
        </w:rPr>
        <w:t>не позднее одного рабочего дня, следующего за днем, когда</w:t>
      </w:r>
      <w:proofErr w:type="gramEnd"/>
      <w:r w:rsidR="00D04E7B" w:rsidRPr="004707E0">
        <w:rPr>
          <w:sz w:val="26"/>
          <w:szCs w:val="26"/>
        </w:rPr>
        <w:t xml:space="preserve"> ему стало об этом известно</w:t>
      </w:r>
      <w:r w:rsidR="00D04E7B">
        <w:rPr>
          <w:sz w:val="26"/>
          <w:szCs w:val="26"/>
        </w:rPr>
        <w:t>» словами «</w:t>
      </w:r>
      <w:r w:rsidR="00D04E7B" w:rsidRPr="00047F38">
        <w:rPr>
          <w:sz w:val="26"/>
          <w:szCs w:val="26"/>
        </w:rPr>
        <w:t>как только ему станет об этом известно</w:t>
      </w:r>
      <w:r w:rsidR="00D04E7B">
        <w:rPr>
          <w:sz w:val="26"/>
          <w:szCs w:val="26"/>
        </w:rPr>
        <w:t>».</w:t>
      </w:r>
    </w:p>
    <w:p w:rsidR="0079095B" w:rsidRDefault="00677C4D" w:rsidP="00036E09">
      <w:pPr>
        <w:tabs>
          <w:tab w:val="left" w:pos="709"/>
          <w:tab w:val="left" w:pos="993"/>
        </w:tabs>
        <w:ind w:left="284"/>
        <w:contextualSpacing/>
        <w:jc w:val="both"/>
        <w:rPr>
          <w:color w:val="000000"/>
          <w:sz w:val="26"/>
          <w:szCs w:val="26"/>
        </w:rPr>
      </w:pPr>
      <w:r w:rsidRPr="001A0574">
        <w:rPr>
          <w:color w:val="000000"/>
          <w:sz w:val="26"/>
          <w:szCs w:val="26"/>
        </w:rPr>
        <w:t xml:space="preserve">  </w:t>
      </w:r>
    </w:p>
    <w:p w:rsidR="00677C4D" w:rsidRPr="00036E09" w:rsidRDefault="00677C4D" w:rsidP="00036E09">
      <w:pPr>
        <w:tabs>
          <w:tab w:val="left" w:pos="709"/>
          <w:tab w:val="left" w:pos="993"/>
        </w:tabs>
        <w:ind w:left="284"/>
        <w:contextualSpacing/>
        <w:jc w:val="both"/>
        <w:rPr>
          <w:color w:val="000000"/>
          <w:sz w:val="26"/>
          <w:szCs w:val="26"/>
        </w:rPr>
      </w:pPr>
      <w:r w:rsidRPr="001A057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2</w:t>
      </w:r>
      <w:r w:rsidR="00F36A4C">
        <w:rPr>
          <w:color w:val="000000"/>
          <w:sz w:val="26"/>
          <w:szCs w:val="26"/>
        </w:rPr>
        <w:t>.</w:t>
      </w:r>
      <w:r w:rsidRPr="001A0574">
        <w:rPr>
          <w:color w:val="000000"/>
          <w:sz w:val="26"/>
          <w:szCs w:val="26"/>
        </w:rPr>
        <w:t xml:space="preserve">Настоящее </w:t>
      </w:r>
      <w:r>
        <w:rPr>
          <w:color w:val="000000"/>
          <w:sz w:val="26"/>
          <w:szCs w:val="26"/>
        </w:rPr>
        <w:t xml:space="preserve">распоряжение </w:t>
      </w:r>
      <w:r w:rsidRPr="001A0574">
        <w:rPr>
          <w:color w:val="000000"/>
          <w:sz w:val="26"/>
          <w:szCs w:val="26"/>
        </w:rPr>
        <w:t>опубликовать в информационном бюллетене «</w:t>
      </w:r>
      <w:proofErr w:type="spellStart"/>
      <w:r>
        <w:rPr>
          <w:color w:val="000000"/>
          <w:sz w:val="26"/>
          <w:szCs w:val="26"/>
        </w:rPr>
        <w:t>Булычевский</w:t>
      </w:r>
      <w:proofErr w:type="spellEnd"/>
      <w:r>
        <w:rPr>
          <w:color w:val="000000"/>
          <w:sz w:val="26"/>
          <w:szCs w:val="26"/>
        </w:rPr>
        <w:t xml:space="preserve"> </w:t>
      </w:r>
      <w:r w:rsidRPr="001A0574">
        <w:rPr>
          <w:color w:val="000000"/>
          <w:sz w:val="26"/>
          <w:szCs w:val="26"/>
        </w:rPr>
        <w:t>вестник».</w:t>
      </w:r>
    </w:p>
    <w:p w:rsidR="00677C4D" w:rsidRPr="001A0574" w:rsidRDefault="00677C4D" w:rsidP="00677C4D">
      <w:pPr>
        <w:ind w:left="284"/>
        <w:jc w:val="both"/>
        <w:rPr>
          <w:color w:val="000000"/>
          <w:sz w:val="26"/>
          <w:szCs w:val="26"/>
        </w:rPr>
      </w:pPr>
      <w:r w:rsidRPr="001A0574">
        <w:rPr>
          <w:color w:val="000000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>3</w:t>
      </w:r>
      <w:r w:rsidRPr="001A0574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Распоряжение в</w:t>
      </w:r>
      <w:r w:rsidRPr="001A0574">
        <w:rPr>
          <w:color w:val="000000"/>
          <w:sz w:val="26"/>
          <w:szCs w:val="26"/>
        </w:rPr>
        <w:t xml:space="preserve">ступает в силу </w:t>
      </w:r>
      <w:r w:rsidR="00036E09">
        <w:rPr>
          <w:color w:val="000000"/>
          <w:sz w:val="26"/>
          <w:szCs w:val="26"/>
        </w:rPr>
        <w:t xml:space="preserve">на следующий день </w:t>
      </w:r>
      <w:r w:rsidRPr="001A0574">
        <w:rPr>
          <w:color w:val="000000"/>
          <w:sz w:val="26"/>
          <w:szCs w:val="26"/>
        </w:rPr>
        <w:t>после  его официального опубликования.</w:t>
      </w:r>
    </w:p>
    <w:p w:rsidR="00677C4D" w:rsidRPr="001A0574" w:rsidRDefault="00677C4D" w:rsidP="00677C4D">
      <w:pPr>
        <w:ind w:left="284"/>
        <w:jc w:val="both"/>
        <w:rPr>
          <w:color w:val="000000"/>
          <w:sz w:val="26"/>
          <w:szCs w:val="26"/>
        </w:rPr>
      </w:pPr>
      <w:r w:rsidRPr="001A0574">
        <w:rPr>
          <w:color w:val="000000"/>
          <w:sz w:val="26"/>
          <w:szCs w:val="26"/>
        </w:rPr>
        <w:t xml:space="preserve">   </w:t>
      </w:r>
      <w:r>
        <w:rPr>
          <w:color w:val="000000"/>
          <w:sz w:val="26"/>
          <w:szCs w:val="26"/>
        </w:rPr>
        <w:t>4</w:t>
      </w:r>
      <w:r w:rsidRPr="001A0574">
        <w:rPr>
          <w:color w:val="000000"/>
          <w:sz w:val="26"/>
          <w:szCs w:val="26"/>
        </w:rPr>
        <w:t>.</w:t>
      </w:r>
      <w:proofErr w:type="gramStart"/>
      <w:r w:rsidRPr="001A0574">
        <w:rPr>
          <w:color w:val="000000"/>
          <w:sz w:val="26"/>
          <w:szCs w:val="26"/>
        </w:rPr>
        <w:t>Контроль за</w:t>
      </w:r>
      <w:proofErr w:type="gramEnd"/>
      <w:r w:rsidRPr="001A0574">
        <w:rPr>
          <w:color w:val="000000"/>
          <w:sz w:val="26"/>
          <w:szCs w:val="26"/>
        </w:rPr>
        <w:t xml:space="preserve"> настоящим </w:t>
      </w:r>
      <w:r>
        <w:rPr>
          <w:color w:val="000000"/>
          <w:sz w:val="26"/>
          <w:szCs w:val="26"/>
        </w:rPr>
        <w:t>распоряжением возложить на главу А</w:t>
      </w:r>
      <w:r w:rsidRPr="001A0574">
        <w:rPr>
          <w:color w:val="000000"/>
          <w:sz w:val="26"/>
          <w:szCs w:val="26"/>
        </w:rPr>
        <w:t xml:space="preserve">дминистрации </w:t>
      </w:r>
      <w:proofErr w:type="spellStart"/>
      <w:r>
        <w:rPr>
          <w:color w:val="000000"/>
          <w:sz w:val="26"/>
          <w:szCs w:val="26"/>
        </w:rPr>
        <w:t>Булычевского</w:t>
      </w:r>
      <w:proofErr w:type="spellEnd"/>
      <w:r w:rsidRPr="001A0574">
        <w:rPr>
          <w:color w:val="000000"/>
          <w:sz w:val="26"/>
          <w:szCs w:val="26"/>
        </w:rPr>
        <w:t xml:space="preserve"> сельсовета </w:t>
      </w:r>
      <w:proofErr w:type="spellStart"/>
      <w:r w:rsidRPr="001A0574">
        <w:rPr>
          <w:sz w:val="26"/>
          <w:szCs w:val="26"/>
        </w:rPr>
        <w:t>Иссинского</w:t>
      </w:r>
      <w:proofErr w:type="spellEnd"/>
      <w:r w:rsidRPr="001A0574">
        <w:rPr>
          <w:sz w:val="26"/>
          <w:szCs w:val="26"/>
        </w:rPr>
        <w:t xml:space="preserve"> района Пензенской области</w:t>
      </w:r>
      <w:r w:rsidRPr="001A0574">
        <w:rPr>
          <w:color w:val="000000"/>
          <w:sz w:val="26"/>
          <w:szCs w:val="26"/>
        </w:rPr>
        <w:t>.</w:t>
      </w:r>
    </w:p>
    <w:p w:rsidR="00677C4D" w:rsidRDefault="00677C4D" w:rsidP="00677C4D">
      <w:pPr>
        <w:ind w:left="284"/>
        <w:rPr>
          <w:color w:val="000000"/>
          <w:sz w:val="26"/>
          <w:szCs w:val="26"/>
        </w:rPr>
      </w:pPr>
    </w:p>
    <w:p w:rsidR="0079095B" w:rsidRDefault="0079095B" w:rsidP="00036E09">
      <w:pPr>
        <w:ind w:left="284"/>
        <w:rPr>
          <w:color w:val="000000"/>
          <w:sz w:val="26"/>
          <w:szCs w:val="26"/>
        </w:rPr>
      </w:pPr>
    </w:p>
    <w:p w:rsidR="00677C4D" w:rsidRDefault="00677C4D" w:rsidP="00036E09">
      <w:pPr>
        <w:ind w:left="284"/>
        <w:rPr>
          <w:color w:val="000000"/>
          <w:sz w:val="26"/>
          <w:szCs w:val="26"/>
        </w:rPr>
      </w:pPr>
      <w:r w:rsidRPr="001A0574">
        <w:rPr>
          <w:color w:val="000000"/>
          <w:sz w:val="26"/>
          <w:szCs w:val="26"/>
        </w:rPr>
        <w:t>Глава</w:t>
      </w:r>
      <w:r>
        <w:rPr>
          <w:color w:val="000000"/>
          <w:sz w:val="26"/>
          <w:szCs w:val="26"/>
        </w:rPr>
        <w:t xml:space="preserve"> А</w:t>
      </w:r>
      <w:r w:rsidRPr="001A0574">
        <w:rPr>
          <w:color w:val="000000"/>
          <w:sz w:val="26"/>
          <w:szCs w:val="26"/>
        </w:rPr>
        <w:t xml:space="preserve">дминистрации                                                                                                          </w:t>
      </w:r>
      <w:r>
        <w:rPr>
          <w:color w:val="000000"/>
          <w:sz w:val="26"/>
          <w:szCs w:val="26"/>
        </w:rPr>
        <w:t xml:space="preserve">    </w:t>
      </w:r>
      <w:proofErr w:type="spellStart"/>
      <w:r>
        <w:rPr>
          <w:color w:val="000000"/>
          <w:sz w:val="26"/>
          <w:szCs w:val="26"/>
        </w:rPr>
        <w:t>Булычевского</w:t>
      </w:r>
      <w:proofErr w:type="spellEnd"/>
      <w:r w:rsidRPr="001A0574">
        <w:rPr>
          <w:color w:val="000000"/>
          <w:sz w:val="26"/>
          <w:szCs w:val="26"/>
        </w:rPr>
        <w:t xml:space="preserve"> сельсовета</w:t>
      </w:r>
    </w:p>
    <w:p w:rsidR="00677C4D" w:rsidRDefault="00677C4D" w:rsidP="00677C4D">
      <w:pPr>
        <w:ind w:left="284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Иссинского</w:t>
      </w:r>
      <w:proofErr w:type="spellEnd"/>
      <w:r>
        <w:rPr>
          <w:color w:val="000000"/>
          <w:sz w:val="26"/>
          <w:szCs w:val="26"/>
        </w:rPr>
        <w:t xml:space="preserve"> района</w:t>
      </w:r>
    </w:p>
    <w:p w:rsidR="00677C4D" w:rsidRPr="00096C63" w:rsidRDefault="00677C4D" w:rsidP="00096C63">
      <w:pPr>
        <w:ind w:left="284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Пензенской области                                                                                     Н.П. Фролов</w:t>
      </w:r>
      <w:r w:rsidRPr="001A0574">
        <w:rPr>
          <w:color w:val="000000"/>
          <w:sz w:val="26"/>
          <w:szCs w:val="26"/>
        </w:rPr>
        <w:t xml:space="preserve">             </w:t>
      </w:r>
      <w:r w:rsidR="00096C63">
        <w:rPr>
          <w:color w:val="000000"/>
          <w:sz w:val="26"/>
          <w:szCs w:val="26"/>
        </w:rPr>
        <w:t xml:space="preserve">                         </w:t>
      </w:r>
    </w:p>
    <w:p w:rsidR="00677C4D" w:rsidRDefault="00677C4D" w:rsidP="00677C4D">
      <w:pPr>
        <w:autoSpaceDE w:val="0"/>
        <w:autoSpaceDN w:val="0"/>
        <w:adjustRightInd w:val="0"/>
        <w:rPr>
          <w:sz w:val="24"/>
          <w:szCs w:val="24"/>
        </w:rPr>
      </w:pPr>
    </w:p>
    <w:p w:rsidR="00677C4D" w:rsidRDefault="00677C4D" w:rsidP="00677C4D">
      <w:pPr>
        <w:autoSpaceDE w:val="0"/>
        <w:autoSpaceDN w:val="0"/>
        <w:adjustRightInd w:val="0"/>
        <w:rPr>
          <w:sz w:val="24"/>
          <w:szCs w:val="24"/>
        </w:rPr>
      </w:pPr>
    </w:p>
    <w:p w:rsidR="00B73889" w:rsidRDefault="00B73889" w:rsidP="00A522F2">
      <w:pPr>
        <w:autoSpaceDE w:val="0"/>
        <w:autoSpaceDN w:val="0"/>
        <w:adjustRightInd w:val="0"/>
        <w:rPr>
          <w:sz w:val="24"/>
          <w:szCs w:val="24"/>
        </w:rPr>
      </w:pPr>
    </w:p>
    <w:sectPr w:rsidR="00B73889" w:rsidSect="00A522F2">
      <w:pgSz w:w="11906" w:h="16838"/>
      <w:pgMar w:top="284" w:right="851" w:bottom="709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C4D"/>
    <w:rsid w:val="00036E09"/>
    <w:rsid w:val="00096C63"/>
    <w:rsid w:val="00160348"/>
    <w:rsid w:val="001B1772"/>
    <w:rsid w:val="001C3816"/>
    <w:rsid w:val="00257C2B"/>
    <w:rsid w:val="00267D05"/>
    <w:rsid w:val="002E5AEF"/>
    <w:rsid w:val="00521D53"/>
    <w:rsid w:val="005A3060"/>
    <w:rsid w:val="0061446E"/>
    <w:rsid w:val="00622021"/>
    <w:rsid w:val="00677C4D"/>
    <w:rsid w:val="00720263"/>
    <w:rsid w:val="0079095B"/>
    <w:rsid w:val="00817D9F"/>
    <w:rsid w:val="00A522F2"/>
    <w:rsid w:val="00B15E28"/>
    <w:rsid w:val="00B374D5"/>
    <w:rsid w:val="00B40814"/>
    <w:rsid w:val="00B73889"/>
    <w:rsid w:val="00BB19DE"/>
    <w:rsid w:val="00CF7DF2"/>
    <w:rsid w:val="00D04E7B"/>
    <w:rsid w:val="00D15C26"/>
    <w:rsid w:val="00D4376C"/>
    <w:rsid w:val="00ED313D"/>
    <w:rsid w:val="00F21E80"/>
    <w:rsid w:val="00F36A4C"/>
    <w:rsid w:val="00FB7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C4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677C4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677C4D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rsid w:val="00677C4D"/>
    <w:pPr>
      <w:widowControl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677C4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3</cp:revision>
  <dcterms:created xsi:type="dcterms:W3CDTF">2022-10-10T05:10:00Z</dcterms:created>
  <dcterms:modified xsi:type="dcterms:W3CDTF">2022-10-10T05:10:00Z</dcterms:modified>
</cp:coreProperties>
</file>