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71" w:rsidRPr="00FA4871" w:rsidRDefault="00FA4871" w:rsidP="00FA48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lear_sans_lightregular" w:hAnsi="clear_sans_lightregular"/>
          <w:b/>
          <w:color w:val="000000"/>
        </w:rPr>
      </w:pPr>
      <w:r w:rsidRPr="00FA4871">
        <w:rPr>
          <w:rFonts w:ascii="clear_sans_lightregular" w:hAnsi="clear_sans_lightregular"/>
          <w:b/>
          <w:color w:val="000000"/>
        </w:rPr>
        <w:t>Государственный пожарный надзор предупреждает!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center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Правила поведения людей в случае устоявшейся жаркой погоды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Опасность заключается в тепловом перегревании человека, т.е. угрозе повышения</w:t>
      </w:r>
      <w:r>
        <w:rPr>
          <w:rFonts w:ascii="clear_sans_lightregular" w:hAnsi="clear_sans_lightregular"/>
          <w:color w:val="000000"/>
        </w:rPr>
        <w:t xml:space="preserve"> температуры его тела выше 37,1</w:t>
      </w:r>
      <w:r>
        <w:rPr>
          <w:rFonts w:ascii="clear_sans_lightregular" w:hAnsi="clear_sans_lightregular"/>
          <w:color w:val="000000"/>
          <w:vertAlign w:val="superscript"/>
        </w:rPr>
        <w:t>0</w:t>
      </w:r>
      <w:bookmarkStart w:id="0" w:name="_GoBack"/>
      <w:bookmarkEnd w:id="0"/>
      <w:r>
        <w:rPr>
          <w:rFonts w:ascii="clear_sans_lightregular" w:hAnsi="clear_sans_lightregular"/>
          <w:color w:val="000000"/>
        </w:rPr>
        <w:t xml:space="preserve"> C или </w:t>
      </w:r>
      <w:proofErr w:type="spellStart"/>
      <w:r>
        <w:rPr>
          <w:rFonts w:ascii="clear_sans_lightregular" w:hAnsi="clear_sans_lightregular"/>
          <w:color w:val="000000"/>
        </w:rPr>
        <w:t>теплонарушении</w:t>
      </w:r>
      <w:proofErr w:type="spellEnd"/>
      <w:r>
        <w:rPr>
          <w:rFonts w:ascii="clear_sans_lightregular" w:hAnsi="clear_sans_lightregular"/>
          <w:color w:val="000000"/>
        </w:rPr>
        <w:t xml:space="preserve"> – приближении температуры тела к 38,8’ C . Тепловое критическое состояние наступает при длительном и (или) сильном перегревании, способном привести к тепловому удару или нарушению сердечной деятельности. Симптомами перегревания являются: покраснения кожи, сухость слизистых оболочек, сильная жажда. В дальнейшем возможна потеря сознания, остановка сердца и дыхания.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center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КАК ПОДГОТОВИТЬСЯ К ЗАСУХЕ (СИЛЬНОЙ ЖАРЕ)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Запаситесь дополнительными емкостями и при необходимости заранее заполните их водой. Приготовьте приемлемую для условий жары одежду, электробытовые приборы (вентиляторы, кондиционеры). Если Вы находитесь в сельской местности – оборудуйте навесы, беседки, колодцы, а также ставни (плотные шторы) для окон. По возможности приобретите автономный источник электроэнергии для обеспечения работы электробытовых приборов. Экономно расходуйте воду. Умейте сами и обучите членов своей семьи правильно действовать при тепловом поражении.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center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КАК ДЕЙСТВОВАТЬ ВО ВРЕМЯ ЗАСУХИ (ПРИ СИЛЬНОЙ ЖАРЕ)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Избегайте воздействия повышенной температуры. Носите светлую воздухонепроницаемую одежду (желательно из хлопка) с головным убором. Помните, что обожженная кожа перестает выделять пот и охлаждаться. Передвигайтесь не спеша, старайтесь чаще находиться в тени. Не употребляйте пиво и другие алкогольные напитки, это приведет к ухудшению общего состояния организма. Посоветуйтесь с врачом, требуется ли Вам дополнительное употребление соли во время жары. При тепловом поражении немедленно перейдите в тень, на ветер или примите душ, медленно выпейте много воды. Постарайтесь охладить свое тело, чтобы избежать теплового удара. В случае потери сознания кем-то из окружающих, проведите реанимационные мероприятия (делайте массаж сердца и искусственное дыхание). Помните, что во время засухи возрастает вероятность пожаров.</w:t>
      </w:r>
    </w:p>
    <w:p w:rsidR="00FA4871" w:rsidRDefault="00FA4871" w:rsidP="00FA4871">
      <w:pPr>
        <w:pStyle w:val="a3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Не разводите костры в условиях устоявшейся жаркой погоды и в рамках введенного особого противопожарного режима на территории нашей области!</w:t>
      </w:r>
    </w:p>
    <w:p w:rsidR="00963174" w:rsidRPr="00FA4871" w:rsidRDefault="00963174" w:rsidP="00FA4871"/>
    <w:sectPr w:rsidR="00963174" w:rsidRPr="00FA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71"/>
    <w:rsid w:val="00963174"/>
    <w:rsid w:val="00FA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2021-04-08T10:30:00Z</dcterms:created>
  <dcterms:modified xsi:type="dcterms:W3CDTF">2021-04-08T10:31:00Z</dcterms:modified>
</cp:coreProperties>
</file>