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40"/>
        <w:gridCol w:w="3112"/>
        <w:gridCol w:w="2268"/>
        <w:gridCol w:w="1701"/>
        <w:gridCol w:w="2835"/>
        <w:gridCol w:w="1418"/>
        <w:gridCol w:w="1418"/>
        <w:gridCol w:w="1558"/>
      </w:tblGrid>
      <w:tr w:rsidR="006F0E07" w:rsidRPr="00100C3E" w:rsidTr="00F678BA">
        <w:tc>
          <w:tcPr>
            <w:tcW w:w="14850" w:type="dxa"/>
            <w:gridSpan w:val="8"/>
          </w:tcPr>
          <w:p w:rsidR="006F0E07" w:rsidRPr="00F678BA" w:rsidRDefault="006F0E07" w:rsidP="00916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B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</w:p>
          <w:p w:rsidR="00F678BA" w:rsidRDefault="006F0E07" w:rsidP="00F67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BA">
              <w:rPr>
                <w:rFonts w:ascii="Times New Roman" w:hAnsi="Times New Roman" w:cs="Times New Roman"/>
                <w:b/>
                <w:sz w:val="24"/>
                <w:szCs w:val="24"/>
              </w:rPr>
              <w:t>о хозяйствующих субъектах, доля участия муниципального образования в которых составляет5</w:t>
            </w:r>
            <w:r w:rsidR="00F67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78BA">
              <w:rPr>
                <w:rFonts w:ascii="Times New Roman" w:hAnsi="Times New Roman" w:cs="Times New Roman"/>
                <w:b/>
                <w:sz w:val="24"/>
                <w:szCs w:val="24"/>
              </w:rPr>
              <w:t>0 и более процентов, осуществляющих свою деятельность на территории Иссинского района Пензенской области</w:t>
            </w:r>
          </w:p>
          <w:p w:rsidR="00F678BA" w:rsidRPr="00100C3E" w:rsidRDefault="00F678BA" w:rsidP="00F6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00C3E" w:rsidRPr="00100C3E" w:rsidTr="00F678BA">
        <w:tc>
          <w:tcPr>
            <w:tcW w:w="540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112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хозяйствующего субъекта</w:t>
            </w:r>
          </w:p>
        </w:tc>
        <w:tc>
          <w:tcPr>
            <w:tcW w:w="226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Адрес хозяйствующего субъекта</w:t>
            </w:r>
          </w:p>
        </w:tc>
        <w:tc>
          <w:tcPr>
            <w:tcW w:w="1701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Суммарная доля участия (собственности) государства (субъекта РФ и муниципалитетов) в хозяйствующем субъекте, в процентах</w:t>
            </w:r>
          </w:p>
        </w:tc>
        <w:tc>
          <w:tcPr>
            <w:tcW w:w="2835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рынка присутствия хозяйствующего субъекта </w:t>
            </w:r>
          </w:p>
        </w:tc>
        <w:tc>
          <w:tcPr>
            <w:tcW w:w="141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Рыночная доля хозяйствующего субъекта в натуральном выражении (по объемам реализованных товаров/работ/услуг), в процентах </w:t>
            </w:r>
          </w:p>
        </w:tc>
        <w:tc>
          <w:tcPr>
            <w:tcW w:w="141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Рыночная доля хозяйствующего субъекта в стоимостном выражении (по выручке  от реализации товаров/работ/услуг), в процентах</w:t>
            </w:r>
          </w:p>
        </w:tc>
        <w:tc>
          <w:tcPr>
            <w:tcW w:w="155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Суммарный объем государственного (со стороны субъекта РФ и муниципального образования) финансирования хозяйствующего субъекта, в руб</w:t>
            </w:r>
            <w:r w:rsidR="006311D1"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ях</w:t>
            </w:r>
          </w:p>
        </w:tc>
      </w:tr>
      <w:tr w:rsidR="00100C3E" w:rsidRPr="00100C3E" w:rsidTr="00F678BA">
        <w:tc>
          <w:tcPr>
            <w:tcW w:w="540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2" w:type="dxa"/>
          </w:tcPr>
          <w:p w:rsidR="00100C3E" w:rsidRPr="00F678BA" w:rsidRDefault="00100C3E" w:rsidP="00F678BA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Муниципальное унитарное предприятие «Агентство по развитию малого предпринимательств РАО Простор» Иссинского района</w:t>
            </w:r>
          </w:p>
        </w:tc>
        <w:tc>
          <w:tcPr>
            <w:tcW w:w="226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442710, Пензенская область, Иссинский район, р. п. Исса, ул. Ленинская, д. 21</w:t>
            </w:r>
          </w:p>
        </w:tc>
        <w:tc>
          <w:tcPr>
            <w:tcW w:w="1701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100C3E" w:rsidRPr="00F678BA" w:rsidRDefault="00957EE2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а</w:t>
            </w:r>
            <w:r w:rsidR="00100C3E" w:rsidRPr="00F678BA">
              <w:rPr>
                <w:rFonts w:ascii="Times New Roman" w:hAnsi="Times New Roman" w:cs="Times New Roman"/>
              </w:rPr>
              <w:t>ренда и лизинг сельскохозяйственных машин и оборудования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  <w:tr w:rsidR="00100C3E" w:rsidRPr="00100C3E" w:rsidTr="00F678BA">
        <w:tc>
          <w:tcPr>
            <w:tcW w:w="540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2" w:type="dxa"/>
          </w:tcPr>
          <w:p w:rsidR="00100C3E" w:rsidRPr="00F678BA" w:rsidRDefault="00100C3E" w:rsidP="00F678BA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Муниципальное унитарное предприятие «Каменно-</w:t>
            </w:r>
            <w:proofErr w:type="spellStart"/>
            <w:r w:rsidRPr="00F678BA">
              <w:rPr>
                <w:rFonts w:ascii="Times New Roman" w:hAnsi="Times New Roman"/>
              </w:rPr>
              <w:t>Бродское</w:t>
            </w:r>
            <w:proofErr w:type="spellEnd"/>
            <w:r w:rsidRPr="00F678BA">
              <w:rPr>
                <w:rFonts w:ascii="Times New Roman" w:hAnsi="Times New Roman"/>
              </w:rPr>
              <w:t xml:space="preserve"> ЖКХ»</w:t>
            </w:r>
          </w:p>
        </w:tc>
        <w:tc>
          <w:tcPr>
            <w:tcW w:w="226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442714 Пензенская область Иссинский район,</w:t>
            </w:r>
          </w:p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 xml:space="preserve">с. Каменный Брод ул. </w:t>
            </w:r>
            <w:proofErr w:type="gramStart"/>
            <w:r w:rsidRPr="00F678BA">
              <w:rPr>
                <w:rFonts w:ascii="Times New Roman" w:hAnsi="Times New Roman"/>
              </w:rPr>
              <w:t>Центральная</w:t>
            </w:r>
            <w:proofErr w:type="gramEnd"/>
            <w:r w:rsidRPr="00F678BA">
              <w:rPr>
                <w:rFonts w:ascii="Times New Roman" w:hAnsi="Times New Roman"/>
              </w:rPr>
              <w:t>,7</w:t>
            </w:r>
          </w:p>
        </w:tc>
        <w:tc>
          <w:tcPr>
            <w:tcW w:w="1701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100C3E" w:rsidRPr="00F678BA" w:rsidRDefault="00957EE2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р</w:t>
            </w:r>
            <w:r w:rsidR="00100C3E" w:rsidRPr="00F678BA">
              <w:rPr>
                <w:rFonts w:ascii="Times New Roman" w:hAnsi="Times New Roman" w:cs="Times New Roman"/>
              </w:rPr>
              <w:t>аспределение воды для питьевых и промышленных нужд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  <w:tr w:rsidR="00100C3E" w:rsidRPr="00100C3E" w:rsidTr="00F678BA">
        <w:tc>
          <w:tcPr>
            <w:tcW w:w="540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2" w:type="dxa"/>
          </w:tcPr>
          <w:p w:rsidR="00100C3E" w:rsidRPr="00F678BA" w:rsidRDefault="00100C3E" w:rsidP="00F678BA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МУП «Раздолье»</w:t>
            </w:r>
          </w:p>
        </w:tc>
        <w:tc>
          <w:tcPr>
            <w:tcW w:w="226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442705,</w:t>
            </w:r>
          </w:p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Пензенская область,</w:t>
            </w:r>
          </w:p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Иссинский район, с. Дмитриевка,</w:t>
            </w:r>
          </w:p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ул. Центральная, д. 9</w:t>
            </w:r>
          </w:p>
        </w:tc>
        <w:tc>
          <w:tcPr>
            <w:tcW w:w="1701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957EE2" w:rsidRPr="00F678BA" w:rsidRDefault="00957EE2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 xml:space="preserve">- деятельность по чистке и уборке прочая, не включенная в другие группировки </w:t>
            </w:r>
          </w:p>
          <w:p w:rsidR="00100C3E" w:rsidRPr="00F678BA" w:rsidRDefault="00957EE2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-распределение воды для питьевых и промышленных нужд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  <w:tr w:rsidR="00100C3E" w:rsidRPr="00100C3E" w:rsidTr="00F678BA">
        <w:tc>
          <w:tcPr>
            <w:tcW w:w="540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2" w:type="dxa"/>
          </w:tcPr>
          <w:p w:rsidR="00100C3E" w:rsidRPr="00F678BA" w:rsidRDefault="00100C3E" w:rsidP="00F678BA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МУП</w:t>
            </w:r>
            <w:r w:rsidR="00957EE2" w:rsidRPr="00F678BA">
              <w:rPr>
                <w:rFonts w:ascii="Times New Roman" w:hAnsi="Times New Roman"/>
              </w:rPr>
              <w:t xml:space="preserve"> </w:t>
            </w:r>
            <w:r w:rsidRPr="00F678BA">
              <w:rPr>
                <w:rFonts w:ascii="Times New Roman" w:hAnsi="Times New Roman"/>
              </w:rPr>
              <w:t>«Возрождение»</w:t>
            </w:r>
          </w:p>
        </w:tc>
        <w:tc>
          <w:tcPr>
            <w:tcW w:w="2268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442700 Пензенская область,</w:t>
            </w:r>
          </w:p>
          <w:p w:rsidR="00100C3E" w:rsidRPr="00F678BA" w:rsidRDefault="00100C3E" w:rsidP="00F678BA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 xml:space="preserve">Иссинский район, с. Булычево, ул. </w:t>
            </w:r>
            <w:proofErr w:type="gramStart"/>
            <w:r w:rsidRPr="00F678BA">
              <w:rPr>
                <w:rFonts w:ascii="Times New Roman" w:hAnsi="Times New Roman"/>
              </w:rPr>
              <w:t>Школьная</w:t>
            </w:r>
            <w:proofErr w:type="gramEnd"/>
            <w:r w:rsidRPr="00F678BA">
              <w:rPr>
                <w:rFonts w:ascii="Times New Roman" w:hAnsi="Times New Roman"/>
              </w:rPr>
              <w:t>, д.7</w:t>
            </w:r>
          </w:p>
        </w:tc>
        <w:tc>
          <w:tcPr>
            <w:tcW w:w="1701" w:type="dxa"/>
          </w:tcPr>
          <w:p w:rsidR="00100C3E" w:rsidRPr="00F678BA" w:rsidRDefault="00100C3E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:rsidR="00957EE2" w:rsidRPr="00F678BA" w:rsidRDefault="00957EE2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 xml:space="preserve">-деятельность по чистке и уборке прочая, не включенная в другие группировки </w:t>
            </w:r>
          </w:p>
          <w:p w:rsidR="00100C3E" w:rsidRPr="00F678BA" w:rsidRDefault="00957EE2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-распределение воды для питьевых и промышленных нужд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8" w:type="dxa"/>
          </w:tcPr>
          <w:p w:rsidR="00100C3E" w:rsidRPr="00F678BA" w:rsidRDefault="00F678BA" w:rsidP="00F678BA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</w:tbl>
    <w:p w:rsidR="0091605E" w:rsidRPr="0091605E" w:rsidRDefault="0091605E" w:rsidP="0091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1605E" w:rsidRPr="0091605E" w:rsidSect="00100C3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5E"/>
    <w:rsid w:val="00100C3E"/>
    <w:rsid w:val="00512DAF"/>
    <w:rsid w:val="006311D1"/>
    <w:rsid w:val="006F0E07"/>
    <w:rsid w:val="0091605E"/>
    <w:rsid w:val="00957EE2"/>
    <w:rsid w:val="00E16B3B"/>
    <w:rsid w:val="00F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Ermilina</dc:creator>
  <cp:lastModifiedBy>User</cp:lastModifiedBy>
  <cp:revision>3</cp:revision>
  <dcterms:created xsi:type="dcterms:W3CDTF">2021-11-26T10:34:00Z</dcterms:created>
  <dcterms:modified xsi:type="dcterms:W3CDTF">2021-11-26T10:39:00Z</dcterms:modified>
</cp:coreProperties>
</file>