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C7" w:rsidRPr="00380FC7" w:rsidRDefault="00380FC7" w:rsidP="00380FC7">
      <w:pPr>
        <w:pStyle w:val="HTML"/>
        <w:jc w:val="right"/>
        <w:rPr>
          <w:rFonts w:ascii="Times New Roman" w:hAnsi="Times New Roman" w:cs="Times New Roman"/>
          <w:sz w:val="16"/>
        </w:rPr>
      </w:pPr>
      <w:r w:rsidRPr="00380FC7">
        <w:rPr>
          <w:rFonts w:ascii="Times New Roman" w:hAnsi="Times New Roman" w:cs="Times New Roman"/>
          <w:sz w:val="16"/>
        </w:rPr>
        <w:t>Приложение № ____ к заключению Минсельхоза России</w:t>
      </w:r>
    </w:p>
    <w:p w:rsidR="00380FC7" w:rsidRPr="00380FC7" w:rsidRDefault="00380FC7" w:rsidP="00380FC7">
      <w:pPr>
        <w:pStyle w:val="HTML"/>
        <w:jc w:val="right"/>
        <w:rPr>
          <w:rFonts w:ascii="Times New Roman" w:hAnsi="Times New Roman" w:cs="Times New Roman"/>
          <w:sz w:val="16"/>
        </w:rPr>
      </w:pPr>
      <w:r w:rsidRPr="00380FC7">
        <w:rPr>
          <w:rFonts w:ascii="Times New Roman" w:hAnsi="Times New Roman" w:cs="Times New Roman"/>
          <w:sz w:val="16"/>
        </w:rPr>
        <w:t>по экспертизе результатов регистрационных испытаний</w:t>
      </w:r>
    </w:p>
    <w:p w:rsidR="00380FC7" w:rsidRPr="00380FC7" w:rsidRDefault="00380FC7" w:rsidP="00380FC7">
      <w:pPr>
        <w:pStyle w:val="HTML"/>
        <w:jc w:val="right"/>
        <w:rPr>
          <w:rFonts w:ascii="Times New Roman" w:hAnsi="Times New Roman" w:cs="Times New Roman"/>
          <w:sz w:val="16"/>
        </w:rPr>
      </w:pPr>
      <w:proofErr w:type="spellStart"/>
      <w:r w:rsidRPr="00380FC7">
        <w:rPr>
          <w:rFonts w:ascii="Times New Roman" w:hAnsi="Times New Roman" w:cs="Times New Roman"/>
          <w:sz w:val="16"/>
        </w:rPr>
        <w:t>агрохимиката</w:t>
      </w:r>
      <w:proofErr w:type="spellEnd"/>
      <w:r w:rsidRPr="00380FC7">
        <w:rPr>
          <w:rFonts w:ascii="Times New Roman" w:hAnsi="Times New Roman" w:cs="Times New Roman"/>
          <w:sz w:val="16"/>
        </w:rPr>
        <w:t xml:space="preserve"> Мука известняковая</w:t>
      </w:r>
    </w:p>
    <w:p w:rsidR="00380FC7" w:rsidRPr="00380FC7" w:rsidRDefault="00380FC7" w:rsidP="00380FC7">
      <w:pPr>
        <w:pStyle w:val="HTML"/>
        <w:jc w:val="right"/>
        <w:rPr>
          <w:rFonts w:ascii="Times New Roman" w:hAnsi="Times New Roman" w:cs="Times New Roman"/>
          <w:sz w:val="16"/>
        </w:rPr>
      </w:pPr>
    </w:p>
    <w:p w:rsidR="00380FC7" w:rsidRPr="00380FC7" w:rsidRDefault="00380FC7" w:rsidP="00380FC7">
      <w:pPr>
        <w:pStyle w:val="HTML"/>
        <w:jc w:val="right"/>
        <w:rPr>
          <w:rFonts w:ascii="Times New Roman" w:hAnsi="Times New Roman" w:cs="Times New Roman"/>
          <w:sz w:val="18"/>
        </w:rPr>
      </w:pPr>
      <w:r w:rsidRPr="00380FC7">
        <w:rPr>
          <w:rFonts w:ascii="Times New Roman" w:hAnsi="Times New Roman" w:cs="Times New Roman"/>
          <w:sz w:val="16"/>
        </w:rPr>
        <w:t>от ___________ № _________</w:t>
      </w:r>
    </w:p>
    <w:p w:rsidR="0017798C" w:rsidRPr="00373A50" w:rsidRDefault="0017798C" w:rsidP="0017798C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50">
        <w:rPr>
          <w:rFonts w:ascii="Times New Roman" w:hAnsi="Times New Roman" w:cs="Times New Roman"/>
          <w:b/>
          <w:sz w:val="24"/>
          <w:szCs w:val="24"/>
        </w:rPr>
        <w:t>ТАРНАЯ ЭТИКЕТКА АГРОХИМИКАТА</w:t>
      </w:r>
    </w:p>
    <w:p w:rsidR="002A1DCC" w:rsidRPr="00373A50" w:rsidRDefault="0017798C" w:rsidP="0017798C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50">
        <w:rPr>
          <w:rFonts w:ascii="Times New Roman" w:hAnsi="Times New Roman" w:cs="Times New Roman"/>
          <w:sz w:val="24"/>
          <w:szCs w:val="24"/>
        </w:rPr>
        <w:t xml:space="preserve"> </w:t>
      </w:r>
      <w:r w:rsidRPr="00373A50">
        <w:rPr>
          <w:rFonts w:ascii="Times New Roman" w:hAnsi="Times New Roman" w:cs="Times New Roman"/>
          <w:b/>
          <w:sz w:val="24"/>
          <w:szCs w:val="24"/>
        </w:rPr>
        <w:t xml:space="preserve">МУКА ИЗВЕСТНЯКОВАЯ </w:t>
      </w:r>
    </w:p>
    <w:p w:rsidR="002A1DCC" w:rsidRPr="00373A50" w:rsidRDefault="002A1DCC" w:rsidP="0017798C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DCC" w:rsidRPr="00373A50" w:rsidRDefault="0017798C" w:rsidP="0017798C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50">
        <w:rPr>
          <w:rFonts w:ascii="Times New Roman" w:hAnsi="Times New Roman" w:cs="Times New Roman"/>
          <w:b/>
          <w:sz w:val="24"/>
          <w:szCs w:val="24"/>
        </w:rPr>
        <w:t>«Перед применением внимательно прочитать!»</w:t>
      </w:r>
    </w:p>
    <w:p w:rsidR="009D4881" w:rsidRPr="00373A50" w:rsidRDefault="009D4881" w:rsidP="0017798C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98C" w:rsidRPr="00373A50" w:rsidRDefault="0017798C" w:rsidP="00373A50">
      <w:pPr>
        <w:pStyle w:val="HTML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73A50">
        <w:rPr>
          <w:rFonts w:ascii="Times New Roman" w:hAnsi="Times New Roman" w:cs="Times New Roman"/>
          <w:b/>
          <w:sz w:val="24"/>
          <w:szCs w:val="24"/>
        </w:rPr>
        <w:t>Регистрант</w:t>
      </w:r>
      <w:proofErr w:type="spellEnd"/>
      <w:r w:rsidRPr="00373A5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Иссинский</w:t>
      </w:r>
      <w:proofErr w:type="spellEnd"/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комбинат ст</w:t>
      </w:r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оительных материалов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442710, Россия, Пензенская область, </w:t>
      </w:r>
      <w:proofErr w:type="spellStart"/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Иссинский</w:t>
      </w:r>
      <w:proofErr w:type="spellEnd"/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р.п.</w:t>
      </w:r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Исса</w:t>
      </w:r>
      <w:proofErr w:type="spellEnd"/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proofErr w:type="gramStart"/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Горная</w:t>
      </w:r>
      <w:proofErr w:type="gramEnd"/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, д.110А; тел.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/84144/</w:t>
      </w:r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2-17-60, факс: /84144/</w:t>
      </w:r>
      <w:r w:rsidR="009D4881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2-18-47,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 w:rsidR="0090761E"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kcm</w:t>
        </w:r>
        <w:r w:rsidR="0090761E"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>-</w:t>
        </w:r>
        <w:r w:rsidR="0090761E"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issa</w:t>
        </w:r>
        <w:r w:rsidR="0090761E"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>@</w:t>
        </w:r>
        <w:r w:rsidR="0090761E"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90761E"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r w:rsidR="0090761E"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90761E" w:rsidRPr="00373A50" w:rsidRDefault="0090761E" w:rsidP="00373A50">
      <w:pPr>
        <w:pStyle w:val="HTM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Изготовитель: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Иссинский</w:t>
      </w:r>
      <w:proofErr w:type="spellEnd"/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комбинат строительных материалов»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; 442710, Россия, Пензенская о</w:t>
      </w:r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ласть, </w:t>
      </w:r>
      <w:proofErr w:type="spellStart"/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Иссинский</w:t>
      </w:r>
      <w:proofErr w:type="spellEnd"/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р.п.</w:t>
      </w:r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Исса</w:t>
      </w:r>
      <w:proofErr w:type="spellEnd"/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proofErr w:type="gramStart"/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Горная</w:t>
      </w:r>
      <w:proofErr w:type="gramEnd"/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, д.110А; тел.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:/84144/</w:t>
      </w:r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2-17-60, факс: /84144/</w:t>
      </w:r>
      <w:r w:rsidR="001D46D9"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2-18-47,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kcm</w:t>
        </w:r>
        <w:r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>-</w:t>
        </w:r>
        <w:r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issa</w:t>
        </w:r>
        <w:r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>@</w:t>
        </w:r>
        <w:r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r w:rsidRPr="00373A50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AB24E0" w:rsidRPr="00373A5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30BBA" w:rsidRPr="00373A50" w:rsidRDefault="00A30BBA" w:rsidP="00373A50">
      <w:pPr>
        <w:pStyle w:val="HTML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Наименование </w:t>
      </w:r>
      <w:proofErr w:type="spellStart"/>
      <w:r w:rsidRPr="00373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агрохимиката</w:t>
      </w:r>
      <w:proofErr w:type="spellEnd"/>
      <w:r w:rsidRPr="00373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373A50">
        <w:rPr>
          <w:rFonts w:ascii="Times New Roman" w:eastAsia="Times New Roman" w:hAnsi="Times New Roman" w:cs="Times New Roman"/>
          <w:color w:val="000000"/>
          <w:sz w:val="24"/>
          <w:szCs w:val="24"/>
        </w:rPr>
        <w:t>Мука известняковая.</w:t>
      </w:r>
    </w:p>
    <w:p w:rsidR="00A30BBA" w:rsidRPr="00373A50" w:rsidRDefault="00A30BBA" w:rsidP="00373A50">
      <w:pPr>
        <w:pStyle w:val="HTML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3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Нормативно-техническая документация, по которой изготавливается </w:t>
      </w:r>
      <w:proofErr w:type="spellStart"/>
      <w:r w:rsidRPr="00373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агрохимикат</w:t>
      </w:r>
      <w:proofErr w:type="spellEnd"/>
      <w:r w:rsidRPr="00373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A30BBA" w:rsidRPr="00373A50" w:rsidRDefault="00A30BBA" w:rsidP="00373A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73A50">
        <w:rPr>
          <w:rFonts w:ascii="Times New Roman" w:hAnsi="Times New Roman" w:cs="Times New Roman"/>
          <w:sz w:val="24"/>
          <w:szCs w:val="24"/>
        </w:rPr>
        <w:t>ТУ 08.11</w:t>
      </w:r>
      <w:r w:rsidR="00702E07">
        <w:rPr>
          <w:rFonts w:ascii="Times New Roman" w:hAnsi="Times New Roman" w:cs="Times New Roman"/>
          <w:sz w:val="24"/>
          <w:szCs w:val="24"/>
        </w:rPr>
        <w:t>.30</w:t>
      </w:r>
      <w:r w:rsidRPr="00373A50">
        <w:rPr>
          <w:rFonts w:ascii="Times New Roman" w:hAnsi="Times New Roman" w:cs="Times New Roman"/>
          <w:sz w:val="24"/>
          <w:szCs w:val="24"/>
        </w:rPr>
        <w:t>-00</w:t>
      </w:r>
      <w:r w:rsidR="00702E07">
        <w:rPr>
          <w:rFonts w:ascii="Times New Roman" w:hAnsi="Times New Roman" w:cs="Times New Roman"/>
          <w:sz w:val="24"/>
          <w:szCs w:val="24"/>
        </w:rPr>
        <w:t>3</w:t>
      </w:r>
      <w:r w:rsidRPr="00373A50">
        <w:rPr>
          <w:rFonts w:ascii="Times New Roman" w:hAnsi="Times New Roman" w:cs="Times New Roman"/>
          <w:sz w:val="24"/>
          <w:szCs w:val="24"/>
        </w:rPr>
        <w:t>-12000560-2019</w:t>
      </w:r>
      <w:r w:rsidR="00702E07">
        <w:rPr>
          <w:rFonts w:ascii="Times New Roman" w:hAnsi="Times New Roman" w:cs="Times New Roman"/>
          <w:sz w:val="24"/>
          <w:szCs w:val="24"/>
        </w:rPr>
        <w:t>.</w:t>
      </w:r>
    </w:p>
    <w:p w:rsidR="00AB24E0" w:rsidRPr="00373A50" w:rsidRDefault="00AB24E0" w:rsidP="00373A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73A50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proofErr w:type="spellStart"/>
      <w:r w:rsidRPr="00373A50">
        <w:rPr>
          <w:rFonts w:ascii="Times New Roman" w:hAnsi="Times New Roman" w:cs="Times New Roman"/>
          <w:b/>
          <w:sz w:val="24"/>
          <w:szCs w:val="24"/>
        </w:rPr>
        <w:t>агрохимиката</w:t>
      </w:r>
      <w:proofErr w:type="spellEnd"/>
      <w:r w:rsidRPr="00373A5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272B" w:rsidRPr="00373A50">
        <w:rPr>
          <w:rFonts w:ascii="Times New Roman" w:hAnsi="Times New Roman" w:cs="Times New Roman"/>
          <w:sz w:val="24"/>
          <w:szCs w:val="24"/>
        </w:rPr>
        <w:t>в сельскохозяйственном</w:t>
      </w:r>
      <w:r w:rsidR="0072675E" w:rsidRPr="00373A50">
        <w:rPr>
          <w:rFonts w:ascii="Times New Roman" w:hAnsi="Times New Roman" w:cs="Times New Roman"/>
          <w:sz w:val="24"/>
          <w:szCs w:val="24"/>
        </w:rPr>
        <w:t xml:space="preserve"> производств</w:t>
      </w:r>
      <w:r w:rsidR="0050272B" w:rsidRPr="00373A50">
        <w:rPr>
          <w:rFonts w:ascii="Times New Roman" w:hAnsi="Times New Roman" w:cs="Times New Roman"/>
          <w:sz w:val="24"/>
          <w:szCs w:val="24"/>
        </w:rPr>
        <w:t xml:space="preserve">е в качестве </w:t>
      </w:r>
      <w:proofErr w:type="spellStart"/>
      <w:r w:rsidR="0050272B" w:rsidRPr="00373A50">
        <w:rPr>
          <w:rFonts w:ascii="Times New Roman" w:hAnsi="Times New Roman" w:cs="Times New Roman"/>
          <w:sz w:val="24"/>
          <w:szCs w:val="24"/>
        </w:rPr>
        <w:t>мелиоранта</w:t>
      </w:r>
      <w:proofErr w:type="spellEnd"/>
      <w:r w:rsidR="0050272B" w:rsidRPr="00373A50">
        <w:rPr>
          <w:rFonts w:ascii="Times New Roman" w:hAnsi="Times New Roman" w:cs="Times New Roman"/>
          <w:sz w:val="24"/>
          <w:szCs w:val="24"/>
        </w:rPr>
        <w:t xml:space="preserve"> для известкования кислых почв</w:t>
      </w:r>
      <w:r w:rsidR="007D769A" w:rsidRPr="00373A50">
        <w:rPr>
          <w:rFonts w:ascii="Times New Roman" w:hAnsi="Times New Roman" w:cs="Times New Roman"/>
          <w:sz w:val="24"/>
          <w:szCs w:val="24"/>
        </w:rPr>
        <w:t>.</w:t>
      </w:r>
      <w:r w:rsidRPr="00373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4E0" w:rsidRPr="00373A50" w:rsidRDefault="00AB24E0" w:rsidP="00373A50">
      <w:pPr>
        <w:pStyle w:val="HTML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A50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proofErr w:type="spellStart"/>
      <w:r w:rsidRPr="00373A50">
        <w:rPr>
          <w:rFonts w:ascii="Times New Roman" w:hAnsi="Times New Roman" w:cs="Times New Roman"/>
          <w:b/>
          <w:sz w:val="24"/>
          <w:szCs w:val="24"/>
        </w:rPr>
        <w:t>агрохимиката</w:t>
      </w:r>
      <w:proofErr w:type="spellEnd"/>
      <w:r w:rsidRPr="00373A50">
        <w:rPr>
          <w:rFonts w:ascii="Times New Roman" w:hAnsi="Times New Roman" w:cs="Times New Roman"/>
          <w:b/>
          <w:sz w:val="24"/>
          <w:szCs w:val="24"/>
        </w:rPr>
        <w:t xml:space="preserve"> по химической природе: </w:t>
      </w:r>
      <w:proofErr w:type="spellStart"/>
      <w:r w:rsidRPr="00373A50">
        <w:rPr>
          <w:rFonts w:ascii="Times New Roman" w:hAnsi="Times New Roman" w:cs="Times New Roman"/>
          <w:sz w:val="24"/>
          <w:szCs w:val="24"/>
        </w:rPr>
        <w:t>м</w:t>
      </w:r>
      <w:r w:rsidR="00A30BBA" w:rsidRPr="00373A50">
        <w:rPr>
          <w:rFonts w:ascii="Times New Roman" w:hAnsi="Times New Roman" w:cs="Times New Roman"/>
          <w:sz w:val="24"/>
          <w:szCs w:val="24"/>
        </w:rPr>
        <w:t>елиорант</w:t>
      </w:r>
      <w:r w:rsidR="00702E0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702E07">
        <w:rPr>
          <w:rFonts w:ascii="Times New Roman" w:hAnsi="Times New Roman" w:cs="Times New Roman"/>
          <w:sz w:val="24"/>
          <w:szCs w:val="24"/>
        </w:rPr>
        <w:t xml:space="preserve"> почвы известняковые</w:t>
      </w:r>
      <w:r w:rsidR="007D769A" w:rsidRPr="00373A50">
        <w:rPr>
          <w:rFonts w:ascii="Times New Roman" w:hAnsi="Times New Roman" w:cs="Times New Roman"/>
          <w:sz w:val="24"/>
          <w:szCs w:val="24"/>
        </w:rPr>
        <w:t>.</w:t>
      </w:r>
    </w:p>
    <w:p w:rsidR="00AB24E0" w:rsidRPr="00373A50" w:rsidRDefault="00AB24E0" w:rsidP="00373A5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3A50">
        <w:rPr>
          <w:rFonts w:ascii="Times New Roman" w:hAnsi="Times New Roman" w:cs="Times New Roman"/>
          <w:b/>
          <w:sz w:val="24"/>
          <w:szCs w:val="24"/>
        </w:rPr>
        <w:t>Массовая доля питательных веществ:</w:t>
      </w:r>
      <w:r w:rsidR="00666370" w:rsidRPr="00373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370" w:rsidRPr="00373A50">
        <w:rPr>
          <w:rFonts w:ascii="Times New Roman" w:hAnsi="Times New Roman" w:cs="Times New Roman"/>
          <w:sz w:val="24"/>
          <w:szCs w:val="24"/>
        </w:rPr>
        <w:t xml:space="preserve">суммарная массовая доля карбонатов кальция и магния – не менее 85%, массовая доля влаги – не более 15%; </w:t>
      </w:r>
      <w:r w:rsidR="00702E07">
        <w:rPr>
          <w:rFonts w:ascii="Times New Roman" w:hAnsi="Times New Roman" w:cs="Times New Roman"/>
          <w:sz w:val="24"/>
          <w:szCs w:val="24"/>
        </w:rPr>
        <w:t>зерновой</w:t>
      </w:r>
      <w:r w:rsidR="00666370" w:rsidRPr="00373A50">
        <w:rPr>
          <w:rFonts w:ascii="Times New Roman" w:hAnsi="Times New Roman" w:cs="Times New Roman"/>
          <w:sz w:val="24"/>
          <w:szCs w:val="24"/>
        </w:rPr>
        <w:t xml:space="preserve"> состав (полный остаток  на сите): 10 мм - 0%, 5 мм – не более 5%, 3 мм – не  более 20%, 1 мм – не  более 38%, 0,25 мм – не более 80%, показатель АДВ – не менее 70%</w:t>
      </w:r>
      <w:r w:rsidR="00DE36E3" w:rsidRPr="00373A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7146" w:rsidRPr="00373A50" w:rsidRDefault="00B95673" w:rsidP="001F443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73A50">
        <w:rPr>
          <w:rFonts w:ascii="Times New Roman" w:hAnsi="Times New Roman" w:cs="Times New Roman"/>
          <w:b/>
          <w:sz w:val="24"/>
          <w:szCs w:val="24"/>
        </w:rPr>
        <w:t>Класс опасности</w:t>
      </w:r>
      <w:r w:rsidRPr="00373A50">
        <w:rPr>
          <w:rFonts w:ascii="Times New Roman" w:hAnsi="Times New Roman" w:cs="Times New Roman"/>
          <w:sz w:val="24"/>
          <w:szCs w:val="24"/>
        </w:rPr>
        <w:t xml:space="preserve">: </w:t>
      </w:r>
      <w:r w:rsidR="001F443B">
        <w:rPr>
          <w:rFonts w:ascii="Times New Roman" w:hAnsi="Times New Roman" w:cs="Times New Roman"/>
          <w:sz w:val="24"/>
          <w:szCs w:val="24"/>
        </w:rPr>
        <w:t xml:space="preserve">4 класс (малоопасное вещество) по ГОСТ 12.1.014. В соответствии с гигиенической классификацией пестицидов и </w:t>
      </w:r>
      <w:proofErr w:type="spellStart"/>
      <w:r w:rsidR="001F443B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1F443B">
        <w:rPr>
          <w:rFonts w:ascii="Times New Roman" w:hAnsi="Times New Roman" w:cs="Times New Roman"/>
          <w:sz w:val="24"/>
          <w:szCs w:val="24"/>
        </w:rPr>
        <w:t xml:space="preserve"> по степени воздействия на организм человека и теплокровных животных - 3 класс опасности (умеренно опасное вещество) по </w:t>
      </w:r>
      <w:proofErr w:type="spellStart"/>
      <w:r w:rsidR="001F443B" w:rsidRPr="00941A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1F443B" w:rsidRPr="00941A7E">
        <w:rPr>
          <w:rFonts w:ascii="Times New Roman" w:hAnsi="Times New Roman" w:cs="Times New Roman"/>
          <w:sz w:val="24"/>
          <w:szCs w:val="24"/>
        </w:rPr>
        <w:t xml:space="preserve"> 1.2.2584-10</w:t>
      </w:r>
      <w:r w:rsidR="001F443B">
        <w:rPr>
          <w:rFonts w:ascii="Times New Roman" w:hAnsi="Times New Roman" w:cs="Times New Roman"/>
          <w:sz w:val="24"/>
          <w:szCs w:val="24"/>
        </w:rPr>
        <w:t xml:space="preserve">, приложение 1. </w:t>
      </w:r>
    </w:p>
    <w:p w:rsidR="00D13681" w:rsidRPr="00373A50" w:rsidRDefault="00B95673" w:rsidP="00C07146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73A50">
        <w:rPr>
          <w:rFonts w:ascii="Times New Roman" w:hAnsi="Times New Roman" w:cs="Times New Roman"/>
          <w:b/>
          <w:sz w:val="24"/>
          <w:szCs w:val="24"/>
        </w:rPr>
        <w:t xml:space="preserve">Ограничения по транспортировке, применению и хранению </w:t>
      </w:r>
      <w:proofErr w:type="spellStart"/>
      <w:r w:rsidRPr="00373A50">
        <w:rPr>
          <w:rFonts w:ascii="Times New Roman" w:hAnsi="Times New Roman" w:cs="Times New Roman"/>
          <w:b/>
          <w:sz w:val="24"/>
          <w:szCs w:val="24"/>
        </w:rPr>
        <w:t>агрохимиката</w:t>
      </w:r>
      <w:proofErr w:type="spellEnd"/>
      <w:proofErr w:type="gramStart"/>
      <w:r w:rsidRPr="00373A50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Hlk511393609"/>
      <w:r w:rsidR="007D769A" w:rsidRPr="00373A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3681" w:rsidRPr="00373A50" w:rsidRDefault="00D13681" w:rsidP="00C07146">
      <w:pPr>
        <w:pStyle w:val="Normal1"/>
        <w:spacing w:line="240" w:lineRule="auto"/>
        <w:jc w:val="both"/>
      </w:pPr>
      <w:r w:rsidRPr="00373A50">
        <w:t xml:space="preserve">Работы, связанные с хранением, транспортировкой и применением </w:t>
      </w:r>
      <w:proofErr w:type="spellStart"/>
      <w:r w:rsidRPr="00373A50">
        <w:t>агрохимиката</w:t>
      </w:r>
      <w:proofErr w:type="spellEnd"/>
      <w:r w:rsidRPr="00373A50">
        <w:t xml:space="preserve">, осуществляются в соответствии с требованиями действующих санитарных правил и нормативов: </w:t>
      </w:r>
      <w:proofErr w:type="spellStart"/>
      <w:r w:rsidR="00283AE9" w:rsidRPr="00373A50">
        <w:t>СанПиН</w:t>
      </w:r>
      <w:proofErr w:type="spellEnd"/>
      <w:r w:rsidR="00283AE9" w:rsidRPr="00373A50">
        <w:t xml:space="preserve">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</w:t>
      </w:r>
      <w:proofErr w:type="spellStart"/>
      <w:r w:rsidR="00283AE9" w:rsidRPr="00373A50">
        <w:t>агрохимикатов</w:t>
      </w:r>
      <w:proofErr w:type="spellEnd"/>
      <w:r w:rsidR="00283AE9" w:rsidRPr="00373A50">
        <w:t xml:space="preserve">», СП 1.2.1170-02 «Гигиенические требования к безопасности </w:t>
      </w:r>
      <w:proofErr w:type="spellStart"/>
      <w:r w:rsidR="00283AE9" w:rsidRPr="00373A50">
        <w:t>агрохимикатов</w:t>
      </w:r>
      <w:proofErr w:type="spellEnd"/>
      <w:r w:rsidR="00283AE9" w:rsidRPr="00373A50">
        <w:t xml:space="preserve">». Запрещено применение </w:t>
      </w:r>
      <w:proofErr w:type="spellStart"/>
      <w:r w:rsidR="00283AE9" w:rsidRPr="00373A50">
        <w:t>агрохимиката</w:t>
      </w:r>
      <w:proofErr w:type="spellEnd"/>
      <w:r w:rsidR="00283AE9" w:rsidRPr="00373A50">
        <w:t xml:space="preserve"> в </w:t>
      </w:r>
      <w:proofErr w:type="spellStart"/>
      <w:r w:rsidR="00283AE9" w:rsidRPr="00373A50">
        <w:t>водоохран</w:t>
      </w:r>
      <w:r w:rsidR="00A77614" w:rsidRPr="00373A50">
        <w:t>н</w:t>
      </w:r>
      <w:r w:rsidR="00283AE9" w:rsidRPr="00373A50">
        <w:t>ой</w:t>
      </w:r>
      <w:proofErr w:type="spellEnd"/>
      <w:r w:rsidR="00283AE9" w:rsidRPr="00373A50">
        <w:t xml:space="preserve"> зоне водных объектов.</w:t>
      </w:r>
    </w:p>
    <w:p w:rsidR="005A0CC2" w:rsidRDefault="00373A50" w:rsidP="005A0CC2">
      <w:pPr>
        <w:pStyle w:val="3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shd w:val="clear" w:color="auto" w:fill="FFFFFF"/>
        </w:rPr>
        <w:tab/>
      </w:r>
      <w:r w:rsidR="005A0CC2" w:rsidRPr="00941A7E">
        <w:rPr>
          <w:rFonts w:ascii="Times New Roman" w:hAnsi="Times New Roman"/>
          <w:bCs/>
          <w:sz w:val="24"/>
          <w:szCs w:val="24"/>
        </w:rPr>
        <w:t>Установлены ограничения по внесению в почву Муки известняковой на территории первого пояса зоны санитарной охраны источников хозяйственно-питьевого водоснабжения, второго пояса зоны санитарной охраны источников хозяйственно-питьевого водоснабжения в период непосредственной угрозы паводка  и зимой на затопляемых поймах, участках, имеющих уклон более 2</w:t>
      </w:r>
      <w:r w:rsidR="005A0CC2" w:rsidRPr="00941A7E">
        <w:rPr>
          <w:rFonts w:ascii="Times New Roman" w:hAnsi="Times New Roman"/>
          <w:bCs/>
          <w:sz w:val="24"/>
          <w:szCs w:val="24"/>
          <w:vertAlign w:val="superscript"/>
        </w:rPr>
        <w:t>0</w:t>
      </w:r>
      <w:r w:rsidR="005A0CC2" w:rsidRPr="00941A7E">
        <w:rPr>
          <w:rFonts w:ascii="Times New Roman" w:hAnsi="Times New Roman"/>
          <w:bCs/>
          <w:sz w:val="24"/>
          <w:szCs w:val="24"/>
        </w:rPr>
        <w:t>.</w:t>
      </w:r>
    </w:p>
    <w:p w:rsidR="005A0CC2" w:rsidRPr="005A615A" w:rsidRDefault="005A0CC2" w:rsidP="005A0CC2">
      <w:pPr>
        <w:pStyle w:val="3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A615A">
        <w:rPr>
          <w:rFonts w:ascii="Times New Roman" w:eastAsia="Times New Roman" w:hAnsi="Times New Roman"/>
          <w:sz w:val="24"/>
          <w:szCs w:val="24"/>
        </w:rPr>
        <w:t xml:space="preserve">В соответствии с п.6 части 15 статьи 65 Водного кодекса РФ, запрещается применение </w:t>
      </w:r>
      <w:proofErr w:type="spellStart"/>
      <w:r w:rsidRPr="005A615A">
        <w:rPr>
          <w:rFonts w:ascii="Times New Roman" w:eastAsia="Times New Roman" w:hAnsi="Times New Roman"/>
          <w:sz w:val="24"/>
          <w:szCs w:val="24"/>
        </w:rPr>
        <w:t>агрохимиката</w:t>
      </w:r>
      <w:proofErr w:type="spellEnd"/>
      <w:r w:rsidRPr="005A615A">
        <w:rPr>
          <w:rFonts w:ascii="Times New Roman" w:eastAsia="Times New Roman" w:hAnsi="Times New Roman"/>
          <w:sz w:val="24"/>
          <w:szCs w:val="24"/>
        </w:rPr>
        <w:t xml:space="preserve"> Мука известняков</w:t>
      </w:r>
      <w:r>
        <w:rPr>
          <w:rFonts w:ascii="Times New Roman" w:eastAsia="Times New Roman" w:hAnsi="Times New Roman"/>
          <w:sz w:val="24"/>
          <w:szCs w:val="24"/>
        </w:rPr>
        <w:t>ая</w:t>
      </w:r>
      <w:r w:rsidRPr="005A615A">
        <w:rPr>
          <w:rFonts w:ascii="Times New Roman" w:eastAsia="Times New Roman" w:hAnsi="Times New Roman"/>
          <w:sz w:val="24"/>
          <w:szCs w:val="24"/>
        </w:rPr>
        <w:t xml:space="preserve"> в </w:t>
      </w:r>
      <w:proofErr w:type="spellStart"/>
      <w:r w:rsidRPr="005A615A">
        <w:rPr>
          <w:rFonts w:ascii="Times New Roman" w:eastAsia="Times New Roman" w:hAnsi="Times New Roman"/>
          <w:sz w:val="24"/>
          <w:szCs w:val="24"/>
        </w:rPr>
        <w:t>водоохранной</w:t>
      </w:r>
      <w:proofErr w:type="spellEnd"/>
      <w:r w:rsidRPr="005A615A">
        <w:rPr>
          <w:rFonts w:ascii="Times New Roman" w:eastAsia="Times New Roman" w:hAnsi="Times New Roman"/>
          <w:sz w:val="24"/>
          <w:szCs w:val="24"/>
        </w:rPr>
        <w:t xml:space="preserve"> зоне водных объектов и их прибреж</w:t>
      </w:r>
      <w:r w:rsidRPr="005A615A">
        <w:rPr>
          <w:rFonts w:ascii="Times New Roman" w:eastAsia="Times New Roman" w:hAnsi="Times New Roman"/>
          <w:sz w:val="24"/>
          <w:szCs w:val="24"/>
        </w:rPr>
        <w:softHyphen/>
        <w:t xml:space="preserve">ных защитных полосах, в том числе и водоемов </w:t>
      </w:r>
      <w:proofErr w:type="spellStart"/>
      <w:r w:rsidRPr="005A615A">
        <w:rPr>
          <w:rFonts w:ascii="Times New Roman" w:eastAsia="Times New Roman" w:hAnsi="Times New Roman"/>
          <w:sz w:val="24"/>
          <w:szCs w:val="24"/>
        </w:rPr>
        <w:t>рыбохозяйственного</w:t>
      </w:r>
      <w:proofErr w:type="spellEnd"/>
      <w:r w:rsidRPr="005A615A">
        <w:rPr>
          <w:rFonts w:ascii="Times New Roman" w:eastAsia="Times New Roman" w:hAnsi="Times New Roman"/>
          <w:sz w:val="24"/>
          <w:szCs w:val="24"/>
        </w:rPr>
        <w:t xml:space="preserve"> значения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5A0CC2" w:rsidRPr="00941A7E" w:rsidRDefault="005A0CC2" w:rsidP="005A0CC2">
      <w:pPr>
        <w:pStyle w:val="3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941A7E">
        <w:rPr>
          <w:rFonts w:ascii="Times New Roman" w:hAnsi="Times New Roman"/>
          <w:bCs/>
          <w:sz w:val="24"/>
          <w:szCs w:val="24"/>
        </w:rPr>
        <w:t xml:space="preserve">Также ограничено использование Муки известняковой в тех регионах, где отмечается превышение действующих гигиенических нормативов по содержанию стронция в воде источников хозяйственно-питьевого и культурно-бытового водопользования (ПДК для стронция – 7 мг/л), а также на почвах с содержанием валового стронция более 500 мг/кг и при соотношении валовых </w:t>
      </w:r>
      <w:proofErr w:type="spellStart"/>
      <w:r w:rsidRPr="00941A7E">
        <w:rPr>
          <w:rFonts w:ascii="Times New Roman" w:hAnsi="Times New Roman"/>
          <w:bCs/>
          <w:sz w:val="24"/>
          <w:szCs w:val="24"/>
        </w:rPr>
        <w:t>Са</w:t>
      </w:r>
      <w:proofErr w:type="spellEnd"/>
      <w:r w:rsidRPr="00941A7E">
        <w:rPr>
          <w:rFonts w:ascii="Times New Roman" w:hAnsi="Times New Roman"/>
          <w:bCs/>
          <w:sz w:val="24"/>
          <w:szCs w:val="24"/>
        </w:rPr>
        <w:t>:</w:t>
      </w:r>
      <w:proofErr w:type="spellStart"/>
      <w:proofErr w:type="gramStart"/>
      <w:r w:rsidRPr="00941A7E">
        <w:rPr>
          <w:rFonts w:ascii="Times New Roman" w:hAnsi="Times New Roman"/>
          <w:bCs/>
          <w:sz w:val="24"/>
          <w:szCs w:val="24"/>
          <w:lang w:val="en-US"/>
        </w:rPr>
        <w:t>Sr</w:t>
      </w:r>
      <w:proofErr w:type="spellEnd"/>
      <w:r w:rsidRPr="00941A7E">
        <w:rPr>
          <w:rFonts w:ascii="Times New Roman" w:hAnsi="Times New Roman"/>
          <w:bCs/>
          <w:sz w:val="24"/>
          <w:szCs w:val="24"/>
        </w:rPr>
        <w:t xml:space="preserve"> менее 10:1.</w:t>
      </w:r>
      <w:proofErr w:type="gramEnd"/>
      <w:r w:rsidRPr="00941A7E">
        <w:rPr>
          <w:rFonts w:ascii="Times New Roman" w:hAnsi="Times New Roman"/>
          <w:bCs/>
          <w:sz w:val="24"/>
          <w:szCs w:val="24"/>
        </w:rPr>
        <w:t xml:space="preserve"> На </w:t>
      </w:r>
      <w:proofErr w:type="spellStart"/>
      <w:r w:rsidRPr="00941A7E">
        <w:rPr>
          <w:rFonts w:ascii="Times New Roman" w:hAnsi="Times New Roman"/>
          <w:bCs/>
          <w:sz w:val="24"/>
          <w:szCs w:val="24"/>
        </w:rPr>
        <w:t>произвесткованных</w:t>
      </w:r>
      <w:proofErr w:type="spellEnd"/>
      <w:r w:rsidRPr="00941A7E">
        <w:rPr>
          <w:rFonts w:ascii="Times New Roman" w:hAnsi="Times New Roman"/>
          <w:bCs/>
          <w:sz w:val="24"/>
          <w:szCs w:val="24"/>
        </w:rPr>
        <w:t xml:space="preserve"> почвах необходимо контролировать содержание </w:t>
      </w:r>
      <w:proofErr w:type="spellStart"/>
      <w:r w:rsidRPr="00941A7E">
        <w:rPr>
          <w:rFonts w:ascii="Times New Roman" w:hAnsi="Times New Roman"/>
          <w:bCs/>
          <w:sz w:val="24"/>
          <w:szCs w:val="24"/>
          <w:lang w:val="en-US"/>
        </w:rPr>
        <w:t>Sr</w:t>
      </w:r>
      <w:proofErr w:type="spellEnd"/>
      <w:r w:rsidRPr="00941A7E">
        <w:rPr>
          <w:rFonts w:ascii="Times New Roman" w:hAnsi="Times New Roman"/>
          <w:bCs/>
          <w:sz w:val="24"/>
          <w:szCs w:val="24"/>
        </w:rPr>
        <w:t xml:space="preserve"> и соотношение  </w:t>
      </w:r>
      <w:proofErr w:type="spellStart"/>
      <w:r w:rsidRPr="00941A7E">
        <w:rPr>
          <w:rFonts w:ascii="Times New Roman" w:hAnsi="Times New Roman"/>
          <w:bCs/>
          <w:sz w:val="24"/>
          <w:szCs w:val="24"/>
        </w:rPr>
        <w:t>Са</w:t>
      </w:r>
      <w:proofErr w:type="spellEnd"/>
      <w:r w:rsidRPr="00941A7E">
        <w:rPr>
          <w:rFonts w:ascii="Times New Roman" w:hAnsi="Times New Roman"/>
          <w:bCs/>
          <w:sz w:val="24"/>
          <w:szCs w:val="24"/>
        </w:rPr>
        <w:t>:</w:t>
      </w:r>
      <w:proofErr w:type="spellStart"/>
      <w:proofErr w:type="gramStart"/>
      <w:r w:rsidRPr="00941A7E">
        <w:rPr>
          <w:rFonts w:ascii="Times New Roman" w:hAnsi="Times New Roman"/>
          <w:bCs/>
          <w:sz w:val="24"/>
          <w:szCs w:val="24"/>
          <w:lang w:val="en-US"/>
        </w:rPr>
        <w:t>Sr</w:t>
      </w:r>
      <w:proofErr w:type="spellEnd"/>
      <w:r w:rsidRPr="00941A7E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5A0CC2" w:rsidRDefault="005A0CC2" w:rsidP="005A0CC2">
      <w:pPr>
        <w:pStyle w:val="Normal1"/>
        <w:spacing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Pr="007078E1">
        <w:rPr>
          <w:shd w:val="clear" w:color="auto" w:fill="FFFFFF"/>
        </w:rPr>
        <w:t xml:space="preserve">Использование </w:t>
      </w:r>
      <w:proofErr w:type="spellStart"/>
      <w:r w:rsidRPr="007078E1">
        <w:rPr>
          <w:shd w:val="clear" w:color="auto" w:fill="FFFFFF"/>
        </w:rPr>
        <w:t>агрохимиката</w:t>
      </w:r>
      <w:proofErr w:type="spellEnd"/>
      <w:r w:rsidRPr="007078E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в рекомендованных дозах </w:t>
      </w:r>
      <w:r w:rsidRPr="007078E1">
        <w:rPr>
          <w:shd w:val="clear" w:color="auto" w:fill="FFFFFF"/>
        </w:rPr>
        <w:t>не прив</w:t>
      </w:r>
      <w:r>
        <w:rPr>
          <w:shd w:val="clear" w:color="auto" w:fill="FFFFFF"/>
        </w:rPr>
        <w:t>е</w:t>
      </w:r>
      <w:r w:rsidRPr="007078E1">
        <w:rPr>
          <w:shd w:val="clear" w:color="auto" w:fill="FFFFFF"/>
        </w:rPr>
        <w:t>д</w:t>
      </w:r>
      <w:r>
        <w:rPr>
          <w:shd w:val="clear" w:color="auto" w:fill="FFFFFF"/>
        </w:rPr>
        <w:t>ё</w:t>
      </w:r>
      <w:r w:rsidRPr="007078E1">
        <w:rPr>
          <w:shd w:val="clear" w:color="auto" w:fill="FFFFFF"/>
        </w:rPr>
        <w:t xml:space="preserve">т к превышению </w:t>
      </w:r>
      <w:r w:rsidRPr="007078E1">
        <w:rPr>
          <w:shd w:val="clear" w:color="auto" w:fill="FFFFFF"/>
        </w:rPr>
        <w:lastRenderedPageBreak/>
        <w:t xml:space="preserve">гигиенических нормативов </w:t>
      </w:r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СанПиН</w:t>
      </w:r>
      <w:proofErr w:type="spellEnd"/>
      <w:r>
        <w:rPr>
          <w:shd w:val="clear" w:color="auto" w:fill="FFFFFF"/>
        </w:rPr>
        <w:t xml:space="preserve"> 2.3.2.1078-01) </w:t>
      </w:r>
      <w:r w:rsidRPr="007078E1">
        <w:rPr>
          <w:shd w:val="clear" w:color="auto" w:fill="FFFFFF"/>
        </w:rPr>
        <w:t xml:space="preserve">содержания </w:t>
      </w:r>
      <w:r>
        <w:rPr>
          <w:shd w:val="clear" w:color="auto" w:fill="FFFFFF"/>
        </w:rPr>
        <w:t xml:space="preserve">токсичных и опасных соединений </w:t>
      </w:r>
      <w:r w:rsidRPr="007078E1">
        <w:rPr>
          <w:shd w:val="clear" w:color="auto" w:fill="FFFFFF"/>
        </w:rPr>
        <w:t xml:space="preserve">в </w:t>
      </w:r>
      <w:r>
        <w:rPr>
          <w:shd w:val="clear" w:color="auto" w:fill="FFFFFF"/>
        </w:rPr>
        <w:t xml:space="preserve">возделываемой </w:t>
      </w:r>
      <w:r w:rsidRPr="007078E1">
        <w:rPr>
          <w:shd w:val="clear" w:color="auto" w:fill="FFFFFF"/>
        </w:rPr>
        <w:t>сельскохозяйственной продукции.</w:t>
      </w:r>
    </w:p>
    <w:p w:rsidR="00FF3FAD" w:rsidRPr="00D20420" w:rsidRDefault="00373A50" w:rsidP="00FF3FAD">
      <w:pPr>
        <w:pStyle w:val="Normal1"/>
        <w:spacing w:line="24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="00FF3FAD" w:rsidRPr="00625C1D">
        <w:rPr>
          <w:b/>
        </w:rPr>
        <w:t xml:space="preserve">Применение </w:t>
      </w:r>
      <w:proofErr w:type="spellStart"/>
      <w:r w:rsidR="00FF3FAD" w:rsidRPr="00625C1D">
        <w:rPr>
          <w:b/>
        </w:rPr>
        <w:t>агрохимиката</w:t>
      </w:r>
      <w:proofErr w:type="spellEnd"/>
      <w:r w:rsidR="00FF3FAD" w:rsidRPr="00625C1D">
        <w:rPr>
          <w:b/>
        </w:rPr>
        <w:t xml:space="preserve"> на </w:t>
      </w:r>
      <w:proofErr w:type="spellStart"/>
      <w:r w:rsidR="00FF3FAD" w:rsidRPr="00625C1D">
        <w:rPr>
          <w:b/>
        </w:rPr>
        <w:t>особоохраняемых</w:t>
      </w:r>
      <w:proofErr w:type="spellEnd"/>
      <w:r w:rsidR="00FF3FAD" w:rsidRPr="00625C1D">
        <w:rPr>
          <w:b/>
        </w:rPr>
        <w:t xml:space="preserve"> природных территориях запрещено в соответствии с режимом ООПТ</w:t>
      </w:r>
      <w:r w:rsidR="00FF3FAD" w:rsidRPr="00D20420">
        <w:t xml:space="preserve">. Разрешение и рекомендации по применению </w:t>
      </w:r>
      <w:proofErr w:type="spellStart"/>
      <w:r w:rsidR="00FF3FAD" w:rsidRPr="00D20420">
        <w:t>мелиоранта</w:t>
      </w:r>
      <w:proofErr w:type="spellEnd"/>
      <w:r w:rsidR="00FF3FAD" w:rsidRPr="00D20420">
        <w:t xml:space="preserve"> на территории того или иного ООПТ определяется Агрохимической службой Минсельхоза РФ при разработке проекта известкования земель сельскохозяйственного назначения с учетом положения об ООПТ. </w:t>
      </w:r>
    </w:p>
    <w:p w:rsidR="00FF3FAD" w:rsidRDefault="00FF3FAD" w:rsidP="00373A50">
      <w:pPr>
        <w:pStyle w:val="Normal1"/>
        <w:spacing w:line="240" w:lineRule="auto"/>
        <w:jc w:val="both"/>
      </w:pPr>
      <w:r>
        <w:tab/>
      </w:r>
      <w:proofErr w:type="gramStart"/>
      <w:r w:rsidR="00DE36E3" w:rsidRPr="00373A50">
        <w:t>Транспортирование  осуществляется навалом всеми видами транспорта</w:t>
      </w:r>
      <w:r>
        <w:t xml:space="preserve"> (кроме воздушного)</w:t>
      </w:r>
      <w:r w:rsidR="00DE36E3" w:rsidRPr="00373A50">
        <w:t xml:space="preserve"> в соответствии с правилами перевоз</w:t>
      </w:r>
      <w:r>
        <w:t>о</w:t>
      </w:r>
      <w:r w:rsidR="00DE36E3" w:rsidRPr="00373A50">
        <w:t>к грузов,</w:t>
      </w:r>
      <w:r>
        <w:t xml:space="preserve"> действующими на транспорте данного вида и</w:t>
      </w:r>
      <w:r w:rsidR="00DE36E3" w:rsidRPr="00373A50">
        <w:t xml:space="preserve"> обеспечивающими сохранность продукции. </w:t>
      </w:r>
      <w:proofErr w:type="gramEnd"/>
    </w:p>
    <w:p w:rsidR="00FF3FAD" w:rsidRDefault="00373A50" w:rsidP="00FF3FA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tab/>
      </w:r>
      <w:r w:rsidR="00FF3FAD">
        <w:rPr>
          <w:rFonts w:ascii="Times New Roman" w:eastAsia="Times New Roman" w:hAnsi="Times New Roman"/>
          <w:color w:val="000000"/>
          <w:sz w:val="24"/>
          <w:szCs w:val="24"/>
        </w:rPr>
        <w:t>М</w:t>
      </w:r>
      <w:r w:rsidR="00FF3FAD" w:rsidRPr="004118E9">
        <w:rPr>
          <w:rFonts w:ascii="Times New Roman" w:hAnsi="Times New Roman"/>
          <w:sz w:val="24"/>
          <w:szCs w:val="24"/>
        </w:rPr>
        <w:t>ука известняковая транспортируется с укрытием груза с помощью</w:t>
      </w:r>
      <w:r w:rsidR="00FF3FAD" w:rsidRPr="004118E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F3FAD" w:rsidRPr="004118E9">
        <w:rPr>
          <w:rFonts w:ascii="Times New Roman" w:hAnsi="Times New Roman"/>
          <w:sz w:val="24"/>
          <w:szCs w:val="24"/>
        </w:rPr>
        <w:t xml:space="preserve">тента/пленки или брезента для предотвращения: загрязнения окружающей среды, попадания влаги в продукт, засорения посторонними примесями самого </w:t>
      </w:r>
      <w:proofErr w:type="spellStart"/>
      <w:r w:rsidR="00FF3FAD" w:rsidRPr="004118E9">
        <w:rPr>
          <w:rFonts w:ascii="Times New Roman" w:hAnsi="Times New Roman"/>
          <w:sz w:val="24"/>
          <w:szCs w:val="24"/>
        </w:rPr>
        <w:t>агрохимиката</w:t>
      </w:r>
      <w:proofErr w:type="spellEnd"/>
      <w:r w:rsidR="00FF3FAD" w:rsidRPr="004118E9">
        <w:rPr>
          <w:rFonts w:ascii="Times New Roman" w:hAnsi="Times New Roman"/>
          <w:sz w:val="24"/>
          <w:szCs w:val="24"/>
        </w:rPr>
        <w:t>, потерь продукта в пути следования</w:t>
      </w:r>
      <w:r w:rsidR="00FF3FAD"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FF3FAD">
        <w:rPr>
          <w:rFonts w:ascii="Times New Roman" w:eastAsia="Times New Roman" w:hAnsi="Times New Roman"/>
          <w:color w:val="000000"/>
          <w:sz w:val="24"/>
          <w:szCs w:val="24"/>
        </w:rPr>
        <w:t>Обязательно уплотнение конструктивных зазоров кузовов, тележек, прицепов.</w:t>
      </w:r>
    </w:p>
    <w:p w:rsidR="00373A50" w:rsidRDefault="00AB24E0" w:rsidP="00081923">
      <w:pPr>
        <w:pStyle w:val="Normal1"/>
        <w:spacing w:line="240" w:lineRule="auto"/>
        <w:jc w:val="both"/>
        <w:rPr>
          <w:b/>
        </w:rPr>
      </w:pPr>
      <w:r w:rsidRPr="00373A50">
        <w:rPr>
          <w:b/>
        </w:rPr>
        <w:t>Первая помощь при отравлении:</w:t>
      </w:r>
      <w:bookmarkStart w:id="1" w:name="_Hlk511393630"/>
    </w:p>
    <w:p w:rsidR="00373A50" w:rsidRDefault="00373A50" w:rsidP="00373A50">
      <w:pPr>
        <w:pStyle w:val="HTM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первых признаках недомогания  следует немедленно прекратить работу, вывести пострадавшего из зоны воздействия препарата, осторожно снять средства индивидуальной защиты и рабочую одежду, избегая попадания препарата на кожу, немедленно обратиться за медицинской помощью.</w:t>
      </w:r>
    </w:p>
    <w:p w:rsidR="004018EC" w:rsidRPr="00373A50" w:rsidRDefault="00373A50" w:rsidP="00373A5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случайном проглатывании препарата - прополоскать рот водой, немедленно дать выпить пострадавшему 1-2 стакана воды </w:t>
      </w:r>
      <w:proofErr w:type="gramStart"/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взвесью </w:t>
      </w:r>
      <w:proofErr w:type="spellStart"/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>энтеросорбента</w:t>
      </w:r>
      <w:proofErr w:type="spellEnd"/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(активированный уголь, "</w:t>
      </w:r>
      <w:proofErr w:type="spellStart"/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>Энтерумин</w:t>
      </w:r>
      <w:proofErr w:type="spellEnd"/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>", "</w:t>
      </w:r>
      <w:proofErr w:type="spellStart"/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>Полисорб</w:t>
      </w:r>
      <w:proofErr w:type="spellEnd"/>
      <w:r w:rsidR="004018EC" w:rsidRPr="00373A50">
        <w:rPr>
          <w:rFonts w:ascii="Times New Roman" w:hAnsi="Times New Roman" w:cs="Times New Roman"/>
          <w:sz w:val="24"/>
          <w:szCs w:val="24"/>
          <w:shd w:val="clear" w:color="auto" w:fill="FFFFFF"/>
        </w:rPr>
        <w:t>" и др.) в соответствии с рекомендациями по их применению;  затем раздражением корня языка вызвать рвоту, после чего вновь выпить 1-2 стакана  воды со взвесью сорбента и немедленно обратиться к врачу.</w:t>
      </w:r>
    </w:p>
    <w:p w:rsidR="004018EC" w:rsidRPr="00373A50" w:rsidRDefault="004018EC" w:rsidP="004018EC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3A50">
        <w:rPr>
          <w:rFonts w:ascii="Times New Roman" w:hAnsi="Times New Roman"/>
          <w:sz w:val="24"/>
          <w:szCs w:val="24"/>
          <w:shd w:val="clear" w:color="auto" w:fill="FFFFFF"/>
        </w:rPr>
        <w:t>При вдыхании – вывести пострадавшего на свежий воздух. При необходимости обратиться за медицинской помощью.</w:t>
      </w:r>
    </w:p>
    <w:p w:rsidR="004018EC" w:rsidRPr="00373A50" w:rsidRDefault="004018EC" w:rsidP="004018EC">
      <w:pPr>
        <w:pStyle w:val="aa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3A50">
        <w:rPr>
          <w:rFonts w:ascii="Times New Roman" w:hAnsi="Times New Roman"/>
          <w:sz w:val="24"/>
          <w:szCs w:val="24"/>
          <w:shd w:val="clear" w:color="auto" w:fill="FFFFFF"/>
        </w:rPr>
        <w:t>При попадании на кожу – промыть большим количеством проточной водой.</w:t>
      </w:r>
    </w:p>
    <w:p w:rsidR="00666A45" w:rsidRPr="00373A50" w:rsidRDefault="004018EC" w:rsidP="00666A45">
      <w:pPr>
        <w:pStyle w:val="aa"/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3A50">
        <w:rPr>
          <w:rFonts w:ascii="Times New Roman" w:hAnsi="Times New Roman"/>
          <w:sz w:val="24"/>
          <w:szCs w:val="24"/>
          <w:shd w:val="clear" w:color="auto" w:fill="FFFFFF"/>
        </w:rPr>
        <w:t>При попадании в глаза – немедленно промыть глаза мягкой струей чистой проточной воды. При необходимости обратиться за медицинской помощью.</w:t>
      </w:r>
      <w:bookmarkEnd w:id="1"/>
    </w:p>
    <w:p w:rsidR="00ED1EF7" w:rsidRPr="00373A50" w:rsidRDefault="00666A45" w:rsidP="00ED1EF7">
      <w:pPr>
        <w:pStyle w:val="aa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3A5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Телефон и адрес для экстренного обращения в случае отравления: </w:t>
      </w:r>
      <w:r w:rsidRPr="00373A50">
        <w:rPr>
          <w:rFonts w:ascii="Times New Roman" w:hAnsi="Times New Roman"/>
          <w:sz w:val="24"/>
          <w:szCs w:val="24"/>
          <w:shd w:val="clear" w:color="auto" w:fill="FFFFFF"/>
        </w:rPr>
        <w:t>ФГУ «Научно-практический токсикологический Центр ФМБА России», тел. 8(495) 628-16-87, факс:8(495) 621-68-85, адрес: 1290</w:t>
      </w:r>
      <w:r w:rsidR="00ED1EF7" w:rsidRPr="00373A50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373A50">
        <w:rPr>
          <w:rFonts w:ascii="Times New Roman" w:hAnsi="Times New Roman"/>
          <w:sz w:val="24"/>
          <w:szCs w:val="24"/>
          <w:shd w:val="clear" w:color="auto" w:fill="FFFFFF"/>
        </w:rPr>
        <w:t xml:space="preserve">0, Москва, </w:t>
      </w:r>
      <w:r w:rsidR="00ED1EF7" w:rsidRPr="00373A50">
        <w:rPr>
          <w:rFonts w:ascii="Times New Roman" w:hAnsi="Times New Roman"/>
          <w:sz w:val="24"/>
          <w:szCs w:val="24"/>
          <w:shd w:val="clear" w:color="auto" w:fill="FFFFFF"/>
        </w:rPr>
        <w:t xml:space="preserve">Б. </w:t>
      </w:r>
      <w:r w:rsidRPr="00373A50">
        <w:rPr>
          <w:rFonts w:ascii="Times New Roman" w:hAnsi="Times New Roman"/>
          <w:sz w:val="24"/>
          <w:szCs w:val="24"/>
          <w:shd w:val="clear" w:color="auto" w:fill="FFFFFF"/>
        </w:rPr>
        <w:t xml:space="preserve">Сухаревская площадь, </w:t>
      </w:r>
      <w:r w:rsidR="00ED1EF7" w:rsidRPr="00373A50">
        <w:rPr>
          <w:rFonts w:ascii="Times New Roman" w:hAnsi="Times New Roman"/>
          <w:sz w:val="24"/>
          <w:szCs w:val="24"/>
          <w:shd w:val="clear" w:color="auto" w:fill="FFFFFF"/>
        </w:rPr>
        <w:t xml:space="preserve">д. </w:t>
      </w:r>
      <w:r w:rsidRPr="00373A50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ED1EF7" w:rsidRPr="00373A50">
        <w:rPr>
          <w:rFonts w:ascii="Times New Roman" w:hAnsi="Times New Roman"/>
          <w:sz w:val="24"/>
          <w:szCs w:val="24"/>
          <w:shd w:val="clear" w:color="auto" w:fill="FFFFFF"/>
        </w:rPr>
        <w:t>, корп. 7.</w:t>
      </w:r>
    </w:p>
    <w:p w:rsidR="00081923" w:rsidRDefault="00AB24E0" w:rsidP="00081923">
      <w:pPr>
        <w:jc w:val="both"/>
        <w:rPr>
          <w:sz w:val="28"/>
          <w:szCs w:val="28"/>
        </w:rPr>
      </w:pPr>
      <w:proofErr w:type="gramStart"/>
      <w:r w:rsidRPr="00373A50">
        <w:rPr>
          <w:rFonts w:ascii="Times New Roman" w:hAnsi="Times New Roman"/>
          <w:b/>
          <w:sz w:val="24"/>
          <w:szCs w:val="24"/>
        </w:rPr>
        <w:t>Условия хранения:</w:t>
      </w:r>
      <w:r w:rsidR="00666370" w:rsidRPr="00373A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81923" w:rsidRPr="00941A7E">
        <w:rPr>
          <w:rFonts w:ascii="Times New Roman" w:hAnsi="Times New Roman"/>
          <w:sz w:val="24"/>
          <w:szCs w:val="24"/>
          <w:shd w:val="clear" w:color="auto" w:fill="FFFFFF"/>
        </w:rPr>
        <w:t>агрохимикат</w:t>
      </w:r>
      <w:proofErr w:type="spellEnd"/>
      <w:r w:rsidR="00081923">
        <w:rPr>
          <w:rFonts w:ascii="Times New Roman" w:hAnsi="Times New Roman"/>
          <w:sz w:val="24"/>
          <w:szCs w:val="24"/>
          <w:shd w:val="clear" w:color="auto" w:fill="FFFFFF"/>
        </w:rPr>
        <w:t xml:space="preserve"> следует хранить</w:t>
      </w:r>
      <w:r w:rsidR="00081923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81923">
        <w:rPr>
          <w:rFonts w:ascii="Times New Roman" w:hAnsi="Times New Roman"/>
          <w:sz w:val="24"/>
          <w:szCs w:val="24"/>
          <w:shd w:val="clear" w:color="auto" w:fill="FFFFFF"/>
        </w:rPr>
        <w:t xml:space="preserve">в </w:t>
      </w:r>
      <w:r w:rsidR="00081923" w:rsidRPr="00941A7E">
        <w:rPr>
          <w:rFonts w:ascii="Times New Roman" w:hAnsi="Times New Roman"/>
          <w:sz w:val="24"/>
          <w:szCs w:val="24"/>
          <w:shd w:val="clear" w:color="auto" w:fill="FFFFFF"/>
        </w:rPr>
        <w:t xml:space="preserve">крытых не отапливаемых складских помещениях, в насыпях под навесом, на открытых площадках с твердым покрытием, на складах открытого типа, </w:t>
      </w:r>
      <w:r w:rsidR="00081923">
        <w:rPr>
          <w:rFonts w:ascii="Times New Roman" w:hAnsi="Times New Roman"/>
          <w:sz w:val="24"/>
          <w:szCs w:val="24"/>
          <w:shd w:val="clear" w:color="auto" w:fill="FFFFFF"/>
        </w:rPr>
        <w:t xml:space="preserve">с обязательной </w:t>
      </w:r>
      <w:proofErr w:type="spellStart"/>
      <w:r w:rsidR="00081923" w:rsidRPr="00671AFD">
        <w:rPr>
          <w:rFonts w:ascii="Times New Roman" w:hAnsi="Times New Roman"/>
          <w:sz w:val="24"/>
          <w:szCs w:val="24"/>
        </w:rPr>
        <w:t>обваловкой</w:t>
      </w:r>
      <w:proofErr w:type="spellEnd"/>
      <w:r w:rsidR="00081923" w:rsidRPr="00671AFD">
        <w:rPr>
          <w:rFonts w:ascii="Times New Roman" w:hAnsi="Times New Roman"/>
          <w:sz w:val="24"/>
          <w:szCs w:val="24"/>
        </w:rPr>
        <w:t>, исключая возможность увлажнения, распыления, загрязнения посторонними примесями, с обеспечением отвода дождевых, талых, грунтовых вод и верховодки.</w:t>
      </w:r>
      <w:r w:rsidR="00081923" w:rsidRPr="00463312">
        <w:rPr>
          <w:sz w:val="28"/>
          <w:szCs w:val="28"/>
        </w:rPr>
        <w:t xml:space="preserve">  </w:t>
      </w:r>
      <w:r w:rsidR="00081923">
        <w:rPr>
          <w:sz w:val="28"/>
          <w:szCs w:val="28"/>
        </w:rPr>
        <w:tab/>
      </w:r>
      <w:proofErr w:type="gramEnd"/>
    </w:p>
    <w:p w:rsidR="00081923" w:rsidRDefault="00081923" w:rsidP="00081923">
      <w:pPr>
        <w:pStyle w:val="Normal1"/>
        <w:spacing w:line="240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proofErr w:type="spellStart"/>
      <w:r w:rsidRPr="00941A7E">
        <w:rPr>
          <w:rFonts w:eastAsia="Times New Roman"/>
          <w:color w:val="000000"/>
        </w:rPr>
        <w:t>Агрохимикат</w:t>
      </w:r>
      <w:proofErr w:type="spellEnd"/>
      <w:r w:rsidRPr="00941A7E">
        <w:rPr>
          <w:rFonts w:eastAsia="Times New Roman"/>
          <w:color w:val="000000"/>
        </w:rPr>
        <w:t xml:space="preserve"> хранят отдельно от пищевых продуктов, ядохимикатов, лекарств и кормов, в местах, недоступных детям и животным</w:t>
      </w:r>
      <w:r>
        <w:rPr>
          <w:rFonts w:eastAsia="Times New Roman"/>
          <w:color w:val="000000"/>
        </w:rPr>
        <w:t>.</w:t>
      </w:r>
    </w:p>
    <w:p w:rsidR="00081923" w:rsidRDefault="00081923" w:rsidP="0008192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941A7E">
        <w:rPr>
          <w:rFonts w:ascii="Times New Roman" w:eastAsia="Times New Roman" w:hAnsi="Times New Roman"/>
          <w:color w:val="000000"/>
          <w:sz w:val="24"/>
          <w:szCs w:val="24"/>
        </w:rPr>
        <w:t xml:space="preserve">Технологические и складские помещения должны быть укомплектованы средствами пожаротушения, необходимыми для ликвидации локальных очагов возгорания, такими как вода, песок, огнетушитель и асбестовое полотно. </w:t>
      </w:r>
    </w:p>
    <w:p w:rsidR="00081923" w:rsidRPr="002837A6" w:rsidRDefault="00081923" w:rsidP="0008192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 w:rsidRPr="00941A7E">
        <w:rPr>
          <w:rFonts w:ascii="Times New Roman" w:hAnsi="Times New Roman"/>
          <w:sz w:val="24"/>
          <w:szCs w:val="24"/>
        </w:rPr>
        <w:t>Агрохимикат</w:t>
      </w:r>
      <w:proofErr w:type="spellEnd"/>
      <w:r w:rsidRPr="00941A7E">
        <w:rPr>
          <w:rFonts w:ascii="Times New Roman" w:hAnsi="Times New Roman"/>
          <w:sz w:val="24"/>
          <w:szCs w:val="24"/>
        </w:rPr>
        <w:t xml:space="preserve"> не горюч, </w:t>
      </w:r>
      <w:proofErr w:type="spellStart"/>
      <w:r w:rsidRPr="00941A7E">
        <w:rPr>
          <w:rFonts w:ascii="Times New Roman" w:hAnsi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41A7E">
        <w:rPr>
          <w:rFonts w:ascii="Times New Roman" w:hAnsi="Times New Roman"/>
          <w:sz w:val="24"/>
          <w:szCs w:val="24"/>
        </w:rPr>
        <w:t>- и взрывобезопасен, не токсичен.</w:t>
      </w:r>
    </w:p>
    <w:p w:rsidR="00666370" w:rsidRPr="00373A50" w:rsidRDefault="00AB24E0" w:rsidP="00666370">
      <w:pPr>
        <w:tabs>
          <w:tab w:val="left" w:pos="3828"/>
        </w:tabs>
        <w:jc w:val="both"/>
        <w:rPr>
          <w:rFonts w:ascii="Times New Roman" w:hAnsi="Times New Roman"/>
          <w:sz w:val="24"/>
          <w:szCs w:val="24"/>
        </w:rPr>
      </w:pPr>
      <w:r w:rsidRPr="00373A50">
        <w:rPr>
          <w:rFonts w:ascii="Times New Roman" w:hAnsi="Times New Roman"/>
          <w:b/>
          <w:sz w:val="24"/>
          <w:szCs w:val="24"/>
        </w:rPr>
        <w:t>Срок годности:</w:t>
      </w:r>
      <w:r w:rsidR="00666370" w:rsidRPr="00373A50">
        <w:rPr>
          <w:rFonts w:ascii="Times New Roman" w:hAnsi="Times New Roman"/>
          <w:sz w:val="24"/>
          <w:szCs w:val="24"/>
        </w:rPr>
        <w:t xml:space="preserve"> срок </w:t>
      </w:r>
      <w:r w:rsidR="00ED1EF7" w:rsidRPr="00373A50">
        <w:rPr>
          <w:rFonts w:ascii="Times New Roman" w:hAnsi="Times New Roman"/>
          <w:sz w:val="24"/>
          <w:szCs w:val="24"/>
        </w:rPr>
        <w:t>агрохимической годности</w:t>
      </w:r>
      <w:r w:rsidR="00666370" w:rsidRPr="00373A50">
        <w:rPr>
          <w:rFonts w:ascii="Times New Roman" w:hAnsi="Times New Roman"/>
          <w:sz w:val="24"/>
          <w:szCs w:val="24"/>
        </w:rPr>
        <w:t xml:space="preserve"> не ограничен</w:t>
      </w:r>
      <w:r w:rsidR="007D769A" w:rsidRPr="00373A50">
        <w:rPr>
          <w:rFonts w:ascii="Times New Roman" w:hAnsi="Times New Roman"/>
          <w:sz w:val="24"/>
          <w:szCs w:val="24"/>
        </w:rPr>
        <w:t>.</w:t>
      </w:r>
    </w:p>
    <w:p w:rsidR="00666370" w:rsidRPr="00373A50" w:rsidRDefault="00AB24E0" w:rsidP="00666370">
      <w:pPr>
        <w:tabs>
          <w:tab w:val="left" w:pos="3828"/>
        </w:tabs>
        <w:jc w:val="both"/>
        <w:rPr>
          <w:rFonts w:ascii="Times New Roman" w:hAnsi="Times New Roman"/>
          <w:sz w:val="24"/>
          <w:szCs w:val="24"/>
        </w:rPr>
      </w:pPr>
      <w:r w:rsidRPr="00373A50">
        <w:rPr>
          <w:rFonts w:ascii="Times New Roman" w:hAnsi="Times New Roman"/>
          <w:b/>
          <w:sz w:val="24"/>
          <w:szCs w:val="24"/>
        </w:rPr>
        <w:t>Гарантийный срок хранения:</w:t>
      </w:r>
      <w:r w:rsidR="00666370" w:rsidRPr="00373A50">
        <w:rPr>
          <w:rFonts w:ascii="Times New Roman" w:hAnsi="Times New Roman"/>
          <w:b/>
          <w:sz w:val="24"/>
          <w:szCs w:val="24"/>
        </w:rPr>
        <w:t xml:space="preserve"> </w:t>
      </w:r>
      <w:r w:rsidR="00666370" w:rsidRPr="00373A50">
        <w:rPr>
          <w:rFonts w:ascii="Times New Roman" w:hAnsi="Times New Roman"/>
          <w:sz w:val="24"/>
          <w:szCs w:val="24"/>
        </w:rPr>
        <w:t>изготовитель гарантирует соответствие качества продукции требованиям ТУ 08.11</w:t>
      </w:r>
      <w:r w:rsidR="00697A86">
        <w:rPr>
          <w:rFonts w:ascii="Times New Roman" w:hAnsi="Times New Roman"/>
          <w:sz w:val="24"/>
          <w:szCs w:val="24"/>
        </w:rPr>
        <w:t>.30</w:t>
      </w:r>
      <w:r w:rsidR="00666370" w:rsidRPr="00373A50">
        <w:rPr>
          <w:rFonts w:ascii="Times New Roman" w:hAnsi="Times New Roman"/>
          <w:sz w:val="24"/>
          <w:szCs w:val="24"/>
        </w:rPr>
        <w:t>-00</w:t>
      </w:r>
      <w:r w:rsidR="00697A86">
        <w:rPr>
          <w:rFonts w:ascii="Times New Roman" w:hAnsi="Times New Roman"/>
          <w:sz w:val="24"/>
          <w:szCs w:val="24"/>
        </w:rPr>
        <w:t>3</w:t>
      </w:r>
      <w:r w:rsidR="00666370" w:rsidRPr="00373A50">
        <w:rPr>
          <w:rFonts w:ascii="Times New Roman" w:hAnsi="Times New Roman"/>
          <w:sz w:val="24"/>
          <w:szCs w:val="24"/>
        </w:rPr>
        <w:t xml:space="preserve">-12000560-2019 при соблюдении потребителем условий транспортирования и хранения. </w:t>
      </w:r>
    </w:p>
    <w:p w:rsidR="00AB24E0" w:rsidRPr="00373A50" w:rsidRDefault="00AB24E0" w:rsidP="00AB24E0">
      <w:pPr>
        <w:pStyle w:val="Normal1"/>
        <w:spacing w:line="240" w:lineRule="auto"/>
        <w:jc w:val="both"/>
        <w:rPr>
          <w:b/>
        </w:rPr>
      </w:pPr>
      <w:r w:rsidRPr="00373A50">
        <w:rPr>
          <w:b/>
        </w:rPr>
        <w:t>Партия №</w:t>
      </w:r>
      <w:r w:rsidR="002376FD" w:rsidRPr="00373A50">
        <w:rPr>
          <w:b/>
        </w:rPr>
        <w:t xml:space="preserve"> __________________________</w:t>
      </w:r>
    </w:p>
    <w:p w:rsidR="00AB24E0" w:rsidRPr="00373A50" w:rsidRDefault="00AB24E0" w:rsidP="00AB24E0">
      <w:pPr>
        <w:pStyle w:val="Normal1"/>
        <w:spacing w:line="240" w:lineRule="auto"/>
        <w:jc w:val="both"/>
        <w:rPr>
          <w:b/>
        </w:rPr>
      </w:pPr>
      <w:r w:rsidRPr="00373A50">
        <w:rPr>
          <w:b/>
        </w:rPr>
        <w:t>Дата изготовления:</w:t>
      </w:r>
      <w:r w:rsidR="002376FD" w:rsidRPr="00373A50">
        <w:rPr>
          <w:b/>
        </w:rPr>
        <w:t xml:space="preserve"> ____________________</w:t>
      </w:r>
    </w:p>
    <w:p w:rsidR="00AB24E0" w:rsidRPr="00373A50" w:rsidRDefault="00AB24E0" w:rsidP="00AB24E0">
      <w:pPr>
        <w:pStyle w:val="Normal1"/>
        <w:spacing w:line="240" w:lineRule="auto"/>
        <w:jc w:val="both"/>
        <w:rPr>
          <w:b/>
        </w:rPr>
      </w:pPr>
      <w:r w:rsidRPr="00373A50">
        <w:rPr>
          <w:b/>
        </w:rPr>
        <w:lastRenderedPageBreak/>
        <w:t>Масса нетто и</w:t>
      </w:r>
      <w:r w:rsidR="00697A86">
        <w:rPr>
          <w:b/>
        </w:rPr>
        <w:t>ли</w:t>
      </w:r>
      <w:r w:rsidRPr="00373A50">
        <w:rPr>
          <w:b/>
        </w:rPr>
        <w:t xml:space="preserve"> объём:</w:t>
      </w:r>
      <w:r w:rsidR="002376FD" w:rsidRPr="00373A50">
        <w:rPr>
          <w:b/>
        </w:rPr>
        <w:t xml:space="preserve"> </w:t>
      </w:r>
      <w:r w:rsidR="00ED1EF7" w:rsidRPr="00373A50">
        <w:t>(</w:t>
      </w:r>
      <w:r w:rsidR="002A1614" w:rsidRPr="00373A50">
        <w:t>на каждый вес (объём) тарная этикетка оформляется отдельно</w:t>
      </w:r>
      <w:r w:rsidR="00ED1EF7" w:rsidRPr="00373A50">
        <w:t xml:space="preserve">) </w:t>
      </w:r>
      <w:r w:rsidR="00ED1EF7" w:rsidRPr="00697A86">
        <w:rPr>
          <w:b/>
        </w:rPr>
        <w:t>_______________</w:t>
      </w:r>
    </w:p>
    <w:p w:rsidR="00AB24E0" w:rsidRPr="00373A50" w:rsidRDefault="00AB24E0" w:rsidP="00AB24E0">
      <w:pPr>
        <w:pStyle w:val="Normal1"/>
        <w:spacing w:line="240" w:lineRule="auto"/>
        <w:jc w:val="both"/>
        <w:rPr>
          <w:b/>
        </w:rPr>
      </w:pPr>
      <w:r w:rsidRPr="00373A50">
        <w:rPr>
          <w:b/>
        </w:rPr>
        <w:t xml:space="preserve">Номер государственной регистрации </w:t>
      </w:r>
      <w:proofErr w:type="spellStart"/>
      <w:r w:rsidRPr="00373A50">
        <w:rPr>
          <w:b/>
        </w:rPr>
        <w:t>агрохимиката</w:t>
      </w:r>
      <w:proofErr w:type="spellEnd"/>
      <w:r w:rsidRPr="00373A50">
        <w:rPr>
          <w:b/>
        </w:rPr>
        <w:t>:</w:t>
      </w:r>
      <w:r w:rsidR="002376FD" w:rsidRPr="00373A50">
        <w:rPr>
          <w:b/>
        </w:rPr>
        <w:t xml:space="preserve"> ___</w:t>
      </w:r>
      <w:r w:rsidR="00394199" w:rsidRPr="00373A50">
        <w:rPr>
          <w:b/>
        </w:rPr>
        <w:t>__________________________</w:t>
      </w:r>
    </w:p>
    <w:p w:rsidR="00394199" w:rsidRPr="00373A50" w:rsidRDefault="00394199" w:rsidP="00AB24E0">
      <w:pPr>
        <w:pStyle w:val="Normal1"/>
        <w:spacing w:line="240" w:lineRule="auto"/>
        <w:jc w:val="both"/>
      </w:pPr>
      <w:r w:rsidRPr="00373A50">
        <w:rPr>
          <w:b/>
        </w:rPr>
        <w:t xml:space="preserve">Маркировка (включая знак опасности): </w:t>
      </w:r>
      <w:r w:rsidRPr="00373A50">
        <w:t>по ГОСТ 14192-96</w:t>
      </w:r>
      <w:r w:rsidR="00697A86">
        <w:t xml:space="preserve"> </w:t>
      </w:r>
      <w:r w:rsidR="00697A86" w:rsidRPr="00697A86">
        <w:rPr>
          <w:b/>
        </w:rPr>
        <w:t>_______________________</w:t>
      </w:r>
    </w:p>
    <w:p w:rsidR="00AB24E0" w:rsidRPr="00373A50" w:rsidRDefault="00AB24E0" w:rsidP="00AB24E0">
      <w:pPr>
        <w:pStyle w:val="Normal1"/>
        <w:spacing w:line="240" w:lineRule="auto"/>
        <w:jc w:val="both"/>
        <w:rPr>
          <w:b/>
        </w:rPr>
      </w:pPr>
      <w:r w:rsidRPr="00373A50">
        <w:rPr>
          <w:b/>
        </w:rPr>
        <w:t>Регист</w:t>
      </w:r>
      <w:r w:rsidR="002A1614" w:rsidRPr="00373A50">
        <w:rPr>
          <w:b/>
        </w:rPr>
        <w:t>рационный номер тарной этикетки</w:t>
      </w:r>
      <w:r w:rsidRPr="00373A50">
        <w:rPr>
          <w:b/>
        </w:rPr>
        <w:t>:</w:t>
      </w:r>
      <w:r w:rsidR="002376FD" w:rsidRPr="00373A50">
        <w:rPr>
          <w:b/>
        </w:rPr>
        <w:t xml:space="preserve"> ______________________________</w:t>
      </w:r>
    </w:p>
    <w:p w:rsidR="00AB24E0" w:rsidRPr="00373A50" w:rsidRDefault="00AB24E0" w:rsidP="00AB24E0">
      <w:pPr>
        <w:pStyle w:val="Normal1"/>
        <w:spacing w:line="240" w:lineRule="auto"/>
        <w:jc w:val="both"/>
        <w:rPr>
          <w:b/>
        </w:rPr>
      </w:pPr>
    </w:p>
    <w:p w:rsidR="00AB24E0" w:rsidRPr="00373A50" w:rsidRDefault="00AB24E0" w:rsidP="00AB24E0">
      <w:pPr>
        <w:pStyle w:val="Normal1"/>
        <w:spacing w:line="240" w:lineRule="auto"/>
        <w:jc w:val="both"/>
        <w:rPr>
          <w:b/>
        </w:rPr>
      </w:pPr>
    </w:p>
    <w:p w:rsidR="002A1614" w:rsidRPr="00373A50" w:rsidRDefault="002A1614" w:rsidP="002A1614">
      <w:pPr>
        <w:pStyle w:val="Normal1"/>
        <w:spacing w:line="240" w:lineRule="auto"/>
        <w:jc w:val="center"/>
        <w:rPr>
          <w:b/>
        </w:rPr>
      </w:pPr>
      <w:r w:rsidRPr="00373A50">
        <w:rPr>
          <w:b/>
        </w:rPr>
        <w:t xml:space="preserve">«Рекомендации о транспортировке, применении и хранении </w:t>
      </w:r>
      <w:proofErr w:type="spellStart"/>
      <w:r w:rsidRPr="00373A50">
        <w:rPr>
          <w:b/>
        </w:rPr>
        <w:t>агрохимиката</w:t>
      </w:r>
      <w:proofErr w:type="spellEnd"/>
      <w:r w:rsidRPr="00373A50">
        <w:rPr>
          <w:b/>
        </w:rPr>
        <w:t xml:space="preserve"> прилагаются»</w:t>
      </w:r>
    </w:p>
    <w:p w:rsidR="002A1614" w:rsidRPr="00373A50" w:rsidRDefault="002A1614" w:rsidP="00AB24E0">
      <w:pPr>
        <w:pStyle w:val="Normal1"/>
        <w:spacing w:line="240" w:lineRule="auto"/>
        <w:jc w:val="both"/>
        <w:rPr>
          <w:b/>
        </w:rPr>
      </w:pPr>
    </w:p>
    <w:p w:rsidR="002A1614" w:rsidRPr="00373A50" w:rsidRDefault="002A1614" w:rsidP="00AB24E0">
      <w:pPr>
        <w:pStyle w:val="Normal1"/>
        <w:spacing w:line="240" w:lineRule="auto"/>
        <w:jc w:val="both"/>
        <w:rPr>
          <w:b/>
        </w:rPr>
      </w:pPr>
    </w:p>
    <w:p w:rsidR="00697A86" w:rsidRDefault="00697A86" w:rsidP="00697A86">
      <w:pPr>
        <w:pStyle w:val="Normal1"/>
        <w:spacing w:line="240" w:lineRule="auto"/>
      </w:pPr>
      <w:r>
        <w:t xml:space="preserve">                       </w:t>
      </w:r>
      <w:r w:rsidR="00AB24E0" w:rsidRPr="00373A50">
        <w:t xml:space="preserve">Исполнительный директор </w:t>
      </w:r>
    </w:p>
    <w:p w:rsidR="0005478D" w:rsidRPr="00373A50" w:rsidRDefault="00AB24E0" w:rsidP="0069010C">
      <w:pPr>
        <w:pStyle w:val="Normal1"/>
        <w:spacing w:line="240" w:lineRule="auto"/>
        <w:jc w:val="center"/>
      </w:pPr>
      <w:r w:rsidRPr="00373A50">
        <w:t>ООО</w:t>
      </w:r>
      <w:r w:rsidR="00697A86">
        <w:t xml:space="preserve"> </w:t>
      </w:r>
      <w:r w:rsidRPr="00373A50">
        <w:t>«</w:t>
      </w:r>
      <w:proofErr w:type="spellStart"/>
      <w:r w:rsidRPr="00373A50">
        <w:t>Иссинский</w:t>
      </w:r>
      <w:proofErr w:type="spellEnd"/>
      <w:r w:rsidRPr="00373A50">
        <w:t xml:space="preserve"> КСМ» ______________________ Р.Р. Булатов</w:t>
      </w:r>
      <w:bookmarkEnd w:id="0"/>
    </w:p>
    <w:sectPr w:rsidR="0005478D" w:rsidRPr="00373A50" w:rsidSect="00F94425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527" w:rsidRDefault="00484527" w:rsidP="00A93BD3">
      <w:r>
        <w:separator/>
      </w:r>
    </w:p>
  </w:endnote>
  <w:endnote w:type="continuationSeparator" w:id="0">
    <w:p w:rsidR="00484527" w:rsidRDefault="00484527" w:rsidP="00A93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5861"/>
      <w:docPartObj>
        <w:docPartGallery w:val="Page Numbers (Bottom of Page)"/>
        <w:docPartUnique/>
      </w:docPartObj>
    </w:sdtPr>
    <w:sdtContent>
      <w:p w:rsidR="00A93BD3" w:rsidRDefault="001105A4">
        <w:pPr>
          <w:pStyle w:val="ad"/>
          <w:jc w:val="right"/>
        </w:pPr>
        <w:fldSimple w:instr=" PAGE   \* MERGEFORMAT ">
          <w:r w:rsidR="00625C1D">
            <w:rPr>
              <w:noProof/>
            </w:rPr>
            <w:t>1</w:t>
          </w:r>
        </w:fldSimple>
      </w:p>
    </w:sdtContent>
  </w:sdt>
  <w:p w:rsidR="00A93BD3" w:rsidRDefault="00A93BD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527" w:rsidRDefault="00484527" w:rsidP="00A93BD3">
      <w:r>
        <w:separator/>
      </w:r>
    </w:p>
  </w:footnote>
  <w:footnote w:type="continuationSeparator" w:id="0">
    <w:p w:rsidR="00484527" w:rsidRDefault="00484527" w:rsidP="00A93B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98C"/>
    <w:rsid w:val="0005478D"/>
    <w:rsid w:val="00081923"/>
    <w:rsid w:val="001105A4"/>
    <w:rsid w:val="0013595E"/>
    <w:rsid w:val="0017798C"/>
    <w:rsid w:val="001D46D9"/>
    <w:rsid w:val="001F443B"/>
    <w:rsid w:val="002376FD"/>
    <w:rsid w:val="00283AE9"/>
    <w:rsid w:val="002A1614"/>
    <w:rsid w:val="002A1DCC"/>
    <w:rsid w:val="002A675C"/>
    <w:rsid w:val="003734AA"/>
    <w:rsid w:val="00373A50"/>
    <w:rsid w:val="00380FC7"/>
    <w:rsid w:val="00391DC0"/>
    <w:rsid w:val="00394199"/>
    <w:rsid w:val="004018EC"/>
    <w:rsid w:val="004115E4"/>
    <w:rsid w:val="00484527"/>
    <w:rsid w:val="004B514E"/>
    <w:rsid w:val="0050272B"/>
    <w:rsid w:val="00564BD9"/>
    <w:rsid w:val="005A0CC2"/>
    <w:rsid w:val="005B759F"/>
    <w:rsid w:val="00625C1D"/>
    <w:rsid w:val="00641DC8"/>
    <w:rsid w:val="00666370"/>
    <w:rsid w:val="00666A45"/>
    <w:rsid w:val="006675D7"/>
    <w:rsid w:val="006732F0"/>
    <w:rsid w:val="006775F0"/>
    <w:rsid w:val="0069010C"/>
    <w:rsid w:val="00697A86"/>
    <w:rsid w:val="00702E07"/>
    <w:rsid w:val="007140A4"/>
    <w:rsid w:val="0072675E"/>
    <w:rsid w:val="007B71FE"/>
    <w:rsid w:val="007D769A"/>
    <w:rsid w:val="007F1A3A"/>
    <w:rsid w:val="00840D72"/>
    <w:rsid w:val="0089748D"/>
    <w:rsid w:val="008A6F25"/>
    <w:rsid w:val="0090761E"/>
    <w:rsid w:val="009D4881"/>
    <w:rsid w:val="009F0808"/>
    <w:rsid w:val="00A30BBA"/>
    <w:rsid w:val="00A77614"/>
    <w:rsid w:val="00A93BD3"/>
    <w:rsid w:val="00AB24E0"/>
    <w:rsid w:val="00AC12A4"/>
    <w:rsid w:val="00B57B87"/>
    <w:rsid w:val="00B95673"/>
    <w:rsid w:val="00BC1AA8"/>
    <w:rsid w:val="00BD525B"/>
    <w:rsid w:val="00C06469"/>
    <w:rsid w:val="00C07146"/>
    <w:rsid w:val="00C31E5C"/>
    <w:rsid w:val="00CD6D82"/>
    <w:rsid w:val="00D13681"/>
    <w:rsid w:val="00D17507"/>
    <w:rsid w:val="00DE36E3"/>
    <w:rsid w:val="00E014A5"/>
    <w:rsid w:val="00E30D1D"/>
    <w:rsid w:val="00EA23EB"/>
    <w:rsid w:val="00ED1EF7"/>
    <w:rsid w:val="00ED5B9D"/>
    <w:rsid w:val="00F1730D"/>
    <w:rsid w:val="00F41111"/>
    <w:rsid w:val="00F52455"/>
    <w:rsid w:val="00F94425"/>
    <w:rsid w:val="00FA778E"/>
    <w:rsid w:val="00FD551F"/>
    <w:rsid w:val="00FF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8C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79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79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779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7798C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7798C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1779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17798C"/>
    <w:pPr>
      <w:jc w:val="center"/>
    </w:pPr>
    <w:rPr>
      <w:rFonts w:ascii="Times New Roman" w:eastAsia="Times New Roman" w:hAnsi="Times New Roman"/>
      <w:b/>
      <w:sz w:val="40"/>
      <w:szCs w:val="20"/>
    </w:rPr>
  </w:style>
  <w:style w:type="character" w:customStyle="1" w:styleId="a6">
    <w:name w:val="Основной текст Знак"/>
    <w:basedOn w:val="a0"/>
    <w:link w:val="a5"/>
    <w:semiHidden/>
    <w:rsid w:val="0017798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17798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7798C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Normal1">
    <w:name w:val="Normal1"/>
    <w:rsid w:val="0017798C"/>
    <w:pPr>
      <w:widowControl w:val="0"/>
      <w:suppressAutoHyphens/>
      <w:spacing w:after="0" w:line="30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90761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4018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A93B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93BD3"/>
    <w:rPr>
      <w:rFonts w:ascii="Verdana" w:eastAsia="Verdana" w:hAnsi="Verdana" w:cs="Times New Roman"/>
      <w:sz w:val="15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A93B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93BD3"/>
    <w:rPr>
      <w:rFonts w:ascii="Verdana" w:eastAsia="Verdana" w:hAnsi="Verdana" w:cs="Times New Roman"/>
      <w:sz w:val="15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5A0CC2"/>
    <w:pPr>
      <w:spacing w:after="120"/>
    </w:pPr>
    <w:rPr>
      <w:sz w:val="16"/>
    </w:rPr>
  </w:style>
  <w:style w:type="character" w:customStyle="1" w:styleId="30">
    <w:name w:val="Основной текст 3 Знак"/>
    <w:basedOn w:val="a0"/>
    <w:link w:val="3"/>
    <w:uiPriority w:val="99"/>
    <w:rsid w:val="005A0CC2"/>
    <w:rPr>
      <w:rFonts w:ascii="Verdana" w:eastAsia="Verdana" w:hAnsi="Verdan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kcm-iss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m-issa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13</cp:revision>
  <cp:lastPrinted>2021-04-23T05:20:00Z</cp:lastPrinted>
  <dcterms:created xsi:type="dcterms:W3CDTF">2021-04-07T12:33:00Z</dcterms:created>
  <dcterms:modified xsi:type="dcterms:W3CDTF">2021-04-23T05:20:00Z</dcterms:modified>
</cp:coreProperties>
</file>