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3A" w:rsidRDefault="00483B3A" w:rsidP="00483B3A">
      <w:pPr>
        <w:tabs>
          <w:tab w:val="left" w:pos="8505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B3A" w:rsidRDefault="00483B3A" w:rsidP="00483B3A">
      <w:pPr>
        <w:jc w:val="center"/>
        <w:rPr>
          <w:sz w:val="28"/>
          <w:szCs w:val="28"/>
        </w:rPr>
      </w:pP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tabs>
          <w:tab w:val="center" w:pos="4819"/>
          <w:tab w:val="right" w:pos="96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 Р И К А З</w:t>
      </w:r>
    </w:p>
    <w:p w:rsidR="00483B3A" w:rsidRDefault="00483B3A" w:rsidP="00483B3A">
      <w:pPr>
        <w:rPr>
          <w:sz w:val="28"/>
          <w:szCs w:val="28"/>
        </w:rPr>
      </w:pPr>
    </w:p>
    <w:p w:rsidR="00483B3A" w:rsidRPr="003B0599" w:rsidRDefault="00483B3A" w:rsidP="00483B3A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ab/>
      </w:r>
      <w:r w:rsidR="008A3DDF">
        <w:rPr>
          <w:sz w:val="28"/>
          <w:szCs w:val="28"/>
        </w:rPr>
        <w:t xml:space="preserve">от  22.08.2022 года  №  </w:t>
      </w:r>
      <w:r w:rsidR="00147603">
        <w:rPr>
          <w:sz w:val="28"/>
          <w:szCs w:val="28"/>
        </w:rPr>
        <w:t>86</w:t>
      </w:r>
    </w:p>
    <w:p w:rsidR="008024F4" w:rsidRDefault="008024F4">
      <w:pPr>
        <w:pStyle w:val="ConsPlusTitlePage"/>
      </w:pPr>
    </w:p>
    <w:p w:rsidR="008024F4" w:rsidRPr="00483B3A" w:rsidRDefault="008024F4" w:rsidP="00483B3A">
      <w:pPr>
        <w:pStyle w:val="ConsPlusTitlePage"/>
      </w:pPr>
    </w:p>
    <w:p w:rsidR="006A0F8B" w:rsidRPr="00483B3A" w:rsidRDefault="006A0F8B" w:rsidP="00893A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О</w:t>
      </w:r>
      <w:r w:rsidR="008F236F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8A3DDF">
        <w:rPr>
          <w:rFonts w:ascii="Times New Roman" w:hAnsi="Times New Roman" w:cs="Times New Roman"/>
          <w:sz w:val="28"/>
          <w:szCs w:val="28"/>
        </w:rPr>
        <w:t>Порядок</w:t>
      </w:r>
      <w:r w:rsidR="00893AD4">
        <w:rPr>
          <w:rFonts w:ascii="Times New Roman" w:hAnsi="Times New Roman" w:cs="Times New Roman"/>
          <w:sz w:val="28"/>
          <w:szCs w:val="28"/>
        </w:rPr>
        <w:t xml:space="preserve"> взаимодействия главных администраторов (администраторов) доходов бюджета Иссинского района Пензенской области по уточнению (выяснению) принадлежности платежей, отнесенных к невыясненным пос</w:t>
      </w:r>
      <w:r w:rsidR="00BE4063">
        <w:rPr>
          <w:rFonts w:ascii="Times New Roman" w:hAnsi="Times New Roman" w:cs="Times New Roman"/>
          <w:sz w:val="28"/>
          <w:szCs w:val="28"/>
        </w:rPr>
        <w:t>туплениям, зачисляемым в бюджет</w:t>
      </w:r>
      <w:r w:rsidR="00893AD4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="008A3DDF">
        <w:rPr>
          <w:rFonts w:ascii="Times New Roman" w:hAnsi="Times New Roman" w:cs="Times New Roman"/>
          <w:sz w:val="28"/>
          <w:szCs w:val="28"/>
        </w:rPr>
        <w:t xml:space="preserve">, утвержденный приказом Финансового управления администрации Иссинского района Пензенской области  от 18.02.2020 № 25 (с последующими изменениями) 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8A3DD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58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руководствуясь </w:t>
      </w:r>
      <w:r w:rsidR="00483B3A" w:rsidRPr="00483B3A">
        <w:rPr>
          <w:rFonts w:ascii="Times New Roman" w:hAnsi="Times New Roman" w:cs="Times New Roman"/>
          <w:sz w:val="28"/>
          <w:szCs w:val="28"/>
        </w:rPr>
        <w:t>Положением о Финансовом управлении администрации Иссинского района Пензенской области, утвержденный решением Собрания представителей Иссинского района Пензенской области от 13.06.2012   № 32-4/3  (с последующими изменениями),</w:t>
      </w:r>
      <w:r w:rsidR="00483B3A">
        <w:rPr>
          <w:sz w:val="28"/>
          <w:szCs w:val="28"/>
        </w:rPr>
        <w:t xml:space="preserve"> </w:t>
      </w:r>
      <w:r w:rsidR="006A0F8B" w:rsidRPr="00483B3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6A0F8B" w:rsidRPr="00483B3A">
        <w:rPr>
          <w:rFonts w:ascii="Times New Roman" w:hAnsi="Times New Roman" w:cs="Times New Roman"/>
          <w:sz w:val="28"/>
          <w:szCs w:val="28"/>
        </w:rPr>
        <w:t>:</w:t>
      </w:r>
    </w:p>
    <w:p w:rsidR="008F236F" w:rsidRDefault="008A3DD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236F">
        <w:rPr>
          <w:rFonts w:ascii="Times New Roman" w:hAnsi="Times New Roman" w:cs="Times New Roman"/>
          <w:sz w:val="28"/>
          <w:szCs w:val="28"/>
        </w:rPr>
        <w:t>. Внести в Порядок взаимодействия главных администраторов (администраторов) доходов бюджета Иссинского района Пензенской области по уточнению (выяснению) принадлежности платежей, отнесенных к невыясненным поступлениям, зачисляемым в бюджет Иссинского района Пензенской области (далее – Порядок), утвержденный приказом Финансового управления администрации Иссинского района Пензенской области от 18.02.2020 № 25</w:t>
      </w:r>
      <w:r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 следующие изменения</w:t>
      </w:r>
      <w:r w:rsidR="008F236F">
        <w:rPr>
          <w:rFonts w:ascii="Times New Roman" w:hAnsi="Times New Roman" w:cs="Times New Roman"/>
          <w:sz w:val="28"/>
          <w:szCs w:val="28"/>
        </w:rPr>
        <w:t>:</w:t>
      </w:r>
    </w:p>
    <w:p w:rsidR="008A3DDF" w:rsidRDefault="008A3DD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1 Порядка изложить в следующей редакции:</w:t>
      </w:r>
    </w:p>
    <w:p w:rsidR="008A3DDF" w:rsidRDefault="008A3DD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Уведомление об уточнении вида и принадлежности платежа (код по ведомственному классификатору форм документов 0531809) с указанием уточненного кода классификации доходов бюджета Иссинского района Пензенской области.».</w:t>
      </w:r>
    </w:p>
    <w:p w:rsidR="008A3DDF" w:rsidRDefault="008A3DD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2 Порядка изложить в следующей редакции:</w:t>
      </w:r>
    </w:p>
    <w:p w:rsidR="008A3DDF" w:rsidRDefault="008A3DD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В случае если невыясненные поступления не являются доходами, закрепленными за данным администратором:</w:t>
      </w:r>
    </w:p>
    <w:p w:rsidR="008A3DDF" w:rsidRDefault="008A3DDF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</w:t>
      </w:r>
      <w:r w:rsidR="00C20D63">
        <w:rPr>
          <w:rFonts w:ascii="Times New Roman" w:hAnsi="Times New Roman" w:cs="Times New Roman"/>
          <w:sz w:val="28"/>
          <w:szCs w:val="28"/>
        </w:rPr>
        <w:t>назначение платежа и др.).</w:t>
      </w:r>
    </w:p>
    <w:p w:rsidR="00C20D63" w:rsidRPr="0005648A" w:rsidRDefault="00C20D63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Предполагаемый администратор поступлений в течение 5 (пяти)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идентификационный номер налогоплательщика, код причины постановки на учет, код бюджетной классификации доходов, на который подлежат </w:t>
      </w:r>
      <w:r w:rsidRPr="0005648A">
        <w:rPr>
          <w:rFonts w:ascii="Times New Roman" w:hAnsi="Times New Roman" w:cs="Times New Roman"/>
          <w:sz w:val="28"/>
          <w:szCs w:val="28"/>
        </w:rPr>
        <w:t>зачислению указанные поступления</w:t>
      </w:r>
      <w:r w:rsidR="0079748A" w:rsidRPr="0005648A">
        <w:rPr>
          <w:rFonts w:ascii="Times New Roman" w:hAnsi="Times New Roman" w:cs="Times New Roman"/>
          <w:sz w:val="28"/>
          <w:szCs w:val="28"/>
        </w:rPr>
        <w:t>, общероссийский классификатор территорий муниципальных образований</w:t>
      </w:r>
      <w:r w:rsidRPr="0005648A">
        <w:rPr>
          <w:rFonts w:ascii="Times New Roman" w:hAnsi="Times New Roman" w:cs="Times New Roman"/>
          <w:sz w:val="28"/>
          <w:szCs w:val="28"/>
        </w:rPr>
        <w:t>).</w:t>
      </w:r>
    </w:p>
    <w:p w:rsidR="00C20D63" w:rsidRDefault="00C20D63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Уведомление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Иссинского района Пензенской области.».</w:t>
      </w:r>
    </w:p>
    <w:p w:rsidR="00C20D63" w:rsidRDefault="00C20D63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пункте 4 Порядка после слов «Заявку на возврат» дополнить словами «(код по ведомственному классификатору форм документов 0531803).</w:t>
      </w:r>
      <w:r w:rsidR="00DB228B">
        <w:rPr>
          <w:rFonts w:ascii="Times New Roman" w:hAnsi="Times New Roman" w:cs="Times New Roman"/>
          <w:sz w:val="28"/>
          <w:szCs w:val="28"/>
        </w:rPr>
        <w:t>».</w:t>
      </w:r>
    </w:p>
    <w:p w:rsidR="00C20D63" w:rsidRDefault="00C20D63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Порядок дополнить пунктом 5 следующего содержания:</w:t>
      </w:r>
    </w:p>
    <w:p w:rsidR="00C20D63" w:rsidRDefault="00C20D63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 В случае излишне уплаченных (взысканных) платежей в бюджет Иссинского района Пензенской области и их зачисления на невыясненные поступления Администратор невыясненных поступлений осуществляет их возврат в соответствии с настоящими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Федерации.». </w:t>
      </w:r>
    </w:p>
    <w:p w:rsidR="006A0F8B" w:rsidRDefault="00FD36E6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0F8B" w:rsidRPr="00483B3A">
        <w:rPr>
          <w:rFonts w:ascii="Times New Roman" w:hAnsi="Times New Roman" w:cs="Times New Roman"/>
          <w:sz w:val="28"/>
          <w:szCs w:val="28"/>
        </w:rPr>
        <w:t>. Настоящий приказ разместить (опубликовать) н</w:t>
      </w:r>
      <w:r w:rsidR="008024F4" w:rsidRPr="00483B3A">
        <w:rPr>
          <w:rFonts w:ascii="Times New Roman" w:hAnsi="Times New Roman" w:cs="Times New Roman"/>
          <w:sz w:val="28"/>
          <w:szCs w:val="28"/>
        </w:rPr>
        <w:t>а официальном сайте администрации Иссинского района Пензенской области</w:t>
      </w:r>
      <w:r w:rsidR="006A0F8B" w:rsidRPr="00483B3A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893AD4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6A0F8B" w:rsidRPr="00483B3A">
        <w:rPr>
          <w:rFonts w:ascii="Times New Roman" w:hAnsi="Times New Roman" w:cs="Times New Roman"/>
          <w:sz w:val="28"/>
          <w:szCs w:val="28"/>
        </w:rPr>
        <w:t>.</w:t>
      </w:r>
    </w:p>
    <w:p w:rsidR="00FD36E6" w:rsidRPr="00483B3A" w:rsidRDefault="00FD36E6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Настоящий приказ вступает в силу на следующий день после дня его официального опубликования.</w:t>
      </w:r>
    </w:p>
    <w:p w:rsidR="006A0F8B" w:rsidRDefault="008C5936" w:rsidP="001139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0F8B" w:rsidRPr="00483B3A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возложить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на начальника отдела</w:t>
      </w:r>
      <w:r w:rsidR="00893AD4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="0011397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Иссинского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973" w:rsidRDefault="00113973" w:rsidP="001139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973" w:rsidRDefault="00113973" w:rsidP="001139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973" w:rsidRPr="00483B3A" w:rsidRDefault="00113973" w:rsidP="001139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057E" w:rsidRPr="00483B3A" w:rsidRDefault="008C5936" w:rsidP="00483B3A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113973">
        <w:rPr>
          <w:sz w:val="28"/>
          <w:szCs w:val="28"/>
        </w:rPr>
        <w:t xml:space="preserve">Финансового </w:t>
      </w:r>
      <w:r>
        <w:rPr>
          <w:sz w:val="28"/>
          <w:szCs w:val="28"/>
        </w:rPr>
        <w:t xml:space="preserve">управления                        </w:t>
      </w:r>
      <w:r w:rsidR="0011397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Р.Х.Бикбаева</w:t>
      </w:r>
    </w:p>
    <w:sectPr w:rsidR="003D057E" w:rsidRPr="00483B3A" w:rsidSect="00FD36E6">
      <w:pgSz w:w="11906" w:h="16838"/>
      <w:pgMar w:top="680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8B"/>
    <w:rsid w:val="0005648A"/>
    <w:rsid w:val="000A30DA"/>
    <w:rsid w:val="00113973"/>
    <w:rsid w:val="00147603"/>
    <w:rsid w:val="003D057E"/>
    <w:rsid w:val="00483B3A"/>
    <w:rsid w:val="006760E2"/>
    <w:rsid w:val="006A0F8B"/>
    <w:rsid w:val="0072428F"/>
    <w:rsid w:val="0079748A"/>
    <w:rsid w:val="007A73AE"/>
    <w:rsid w:val="008024F4"/>
    <w:rsid w:val="00887D8B"/>
    <w:rsid w:val="00893AD4"/>
    <w:rsid w:val="008A3DDF"/>
    <w:rsid w:val="008C5936"/>
    <w:rsid w:val="008F236F"/>
    <w:rsid w:val="009D4D04"/>
    <w:rsid w:val="00AB0220"/>
    <w:rsid w:val="00BE4063"/>
    <w:rsid w:val="00C20D63"/>
    <w:rsid w:val="00C3576E"/>
    <w:rsid w:val="00CB2719"/>
    <w:rsid w:val="00D47C38"/>
    <w:rsid w:val="00D92DA5"/>
    <w:rsid w:val="00DB228B"/>
    <w:rsid w:val="00DE28D3"/>
    <w:rsid w:val="00DF3578"/>
    <w:rsid w:val="00E24EAF"/>
    <w:rsid w:val="00FD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3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B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3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B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Orgotdel</cp:lastModifiedBy>
  <cp:revision>2</cp:revision>
  <cp:lastPrinted>2022-08-24T06:29:00Z</cp:lastPrinted>
  <dcterms:created xsi:type="dcterms:W3CDTF">2022-08-24T08:59:00Z</dcterms:created>
  <dcterms:modified xsi:type="dcterms:W3CDTF">2022-08-24T08:59:00Z</dcterms:modified>
</cp:coreProperties>
</file>