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B3A" w:rsidRDefault="00483B3A" w:rsidP="00483B3A">
      <w:pPr>
        <w:tabs>
          <w:tab w:val="left" w:pos="8505"/>
        </w:tabs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B3A" w:rsidRDefault="00483B3A" w:rsidP="00483B3A">
      <w:pPr>
        <w:jc w:val="center"/>
        <w:rPr>
          <w:sz w:val="28"/>
          <w:szCs w:val="28"/>
        </w:rPr>
      </w:pPr>
    </w:p>
    <w:p w:rsidR="00483B3A" w:rsidRDefault="00483B3A" w:rsidP="00483B3A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   УПРАВЛЕНИЕ  АДМИНИСТРАЦИИ </w:t>
      </w:r>
    </w:p>
    <w:p w:rsidR="00483B3A" w:rsidRDefault="00483B3A" w:rsidP="00483B3A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 РАЙОНА  ПЕНЗЕНСКОЙ  ОБЛАСТИ</w:t>
      </w:r>
    </w:p>
    <w:p w:rsidR="00483B3A" w:rsidRDefault="00483B3A" w:rsidP="00483B3A">
      <w:pPr>
        <w:jc w:val="center"/>
        <w:rPr>
          <w:b/>
          <w:sz w:val="28"/>
          <w:szCs w:val="28"/>
        </w:rPr>
      </w:pPr>
    </w:p>
    <w:p w:rsidR="00483B3A" w:rsidRDefault="00483B3A" w:rsidP="00483B3A">
      <w:pPr>
        <w:jc w:val="center"/>
        <w:rPr>
          <w:b/>
          <w:sz w:val="28"/>
          <w:szCs w:val="28"/>
        </w:rPr>
      </w:pPr>
    </w:p>
    <w:p w:rsidR="00483B3A" w:rsidRDefault="00483B3A" w:rsidP="00483B3A">
      <w:pPr>
        <w:tabs>
          <w:tab w:val="center" w:pos="4819"/>
          <w:tab w:val="right" w:pos="963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483B3A" w:rsidRDefault="00483B3A" w:rsidP="00483B3A">
      <w:pPr>
        <w:rPr>
          <w:sz w:val="28"/>
          <w:szCs w:val="28"/>
        </w:rPr>
      </w:pPr>
    </w:p>
    <w:p w:rsidR="00483B3A" w:rsidRPr="003B0599" w:rsidRDefault="00483B3A" w:rsidP="00483B3A">
      <w:pPr>
        <w:shd w:val="clear" w:color="auto" w:fill="FFFFFF"/>
        <w:tabs>
          <w:tab w:val="left" w:pos="6278"/>
        </w:tabs>
        <w:spacing w:before="298"/>
        <w:rPr>
          <w:sz w:val="28"/>
          <w:szCs w:val="28"/>
        </w:rPr>
      </w:pPr>
      <w:r>
        <w:rPr>
          <w:spacing w:val="-3"/>
          <w:sz w:val="28"/>
          <w:szCs w:val="28"/>
        </w:rPr>
        <w:t>р.п. Исса</w:t>
      </w:r>
      <w:r>
        <w:rPr>
          <w:rFonts w:ascii="Arial" w:hAnsi="Arial" w:cs="Arial"/>
          <w:sz w:val="28"/>
          <w:szCs w:val="28"/>
        </w:rPr>
        <w:tab/>
      </w:r>
      <w:r w:rsidR="0072428F">
        <w:rPr>
          <w:sz w:val="28"/>
          <w:szCs w:val="28"/>
        </w:rPr>
        <w:t>от  12.10.2021 года  №  90</w:t>
      </w:r>
    </w:p>
    <w:p w:rsidR="008024F4" w:rsidRDefault="008024F4">
      <w:pPr>
        <w:pStyle w:val="ConsPlusTitlePage"/>
      </w:pPr>
    </w:p>
    <w:p w:rsidR="008024F4" w:rsidRPr="00483B3A" w:rsidRDefault="008024F4" w:rsidP="00483B3A">
      <w:pPr>
        <w:pStyle w:val="ConsPlusTitlePage"/>
      </w:pPr>
    </w:p>
    <w:p w:rsidR="006A0F8B" w:rsidRPr="00483B3A" w:rsidRDefault="006A0F8B" w:rsidP="00893AD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3B3A">
        <w:rPr>
          <w:rFonts w:ascii="Times New Roman" w:hAnsi="Times New Roman" w:cs="Times New Roman"/>
          <w:sz w:val="28"/>
          <w:szCs w:val="28"/>
        </w:rPr>
        <w:t>О</w:t>
      </w:r>
      <w:r w:rsidR="008F236F">
        <w:rPr>
          <w:rFonts w:ascii="Times New Roman" w:hAnsi="Times New Roman" w:cs="Times New Roman"/>
          <w:sz w:val="28"/>
          <w:szCs w:val="28"/>
        </w:rPr>
        <w:t xml:space="preserve"> внесении изменений в приказ Финансового управления администрации Иссинского района Пензенской области от 18.02.2020 № 25 «О</w:t>
      </w:r>
      <w:r w:rsidRPr="00483B3A">
        <w:rPr>
          <w:rFonts w:ascii="Times New Roman" w:hAnsi="Times New Roman" w:cs="Times New Roman"/>
          <w:sz w:val="28"/>
          <w:szCs w:val="28"/>
        </w:rPr>
        <w:t xml:space="preserve"> </w:t>
      </w:r>
      <w:r w:rsidR="00893AD4">
        <w:rPr>
          <w:rFonts w:ascii="Times New Roman" w:hAnsi="Times New Roman" w:cs="Times New Roman"/>
          <w:sz w:val="28"/>
          <w:szCs w:val="28"/>
        </w:rPr>
        <w:t>Порядке взаимодействия главных администраторов (администраторов) доходов бюджета Иссинского района Пензенской области по уточнению (выяснению) принадлежности платежей, отнесенных к невыясненным пос</w:t>
      </w:r>
      <w:r w:rsidR="00BE4063">
        <w:rPr>
          <w:rFonts w:ascii="Times New Roman" w:hAnsi="Times New Roman" w:cs="Times New Roman"/>
          <w:sz w:val="28"/>
          <w:szCs w:val="28"/>
        </w:rPr>
        <w:t>туплениям, зачисляемым в бюджет</w:t>
      </w:r>
      <w:r w:rsidR="00893AD4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</w:t>
      </w:r>
      <w:r w:rsidR="008F236F">
        <w:rPr>
          <w:rFonts w:ascii="Times New Roman" w:hAnsi="Times New Roman" w:cs="Times New Roman"/>
          <w:sz w:val="28"/>
          <w:szCs w:val="28"/>
        </w:rPr>
        <w:t>»</w:t>
      </w: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3B3A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8F236F">
        <w:rPr>
          <w:rFonts w:ascii="Times New Roman" w:hAnsi="Times New Roman" w:cs="Times New Roman"/>
          <w:sz w:val="28"/>
          <w:szCs w:val="28"/>
        </w:rPr>
        <w:t xml:space="preserve">с приказом Минфина России от 13.04.2020 № 66н «Об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Федерации» (с последующими изменениями) и </w:t>
      </w:r>
      <w:r w:rsidR="00483B3A" w:rsidRPr="00483B3A">
        <w:rPr>
          <w:rFonts w:ascii="Times New Roman" w:hAnsi="Times New Roman" w:cs="Times New Roman"/>
          <w:sz w:val="28"/>
          <w:szCs w:val="28"/>
        </w:rPr>
        <w:t>Положением о Финансовом управлении администрации Иссинского района Пензенской области, утвержденный решением Собрания представителей Иссинского района Пензенской области от 13.06.2012   № 32-4/3  (с последующими изменениями),</w:t>
      </w:r>
      <w:r w:rsidR="00483B3A">
        <w:rPr>
          <w:sz w:val="28"/>
          <w:szCs w:val="28"/>
        </w:rPr>
        <w:t xml:space="preserve"> </w:t>
      </w:r>
      <w:r w:rsidRPr="00483B3A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Pr="00483B3A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8F236F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3B3A">
        <w:rPr>
          <w:rFonts w:ascii="Times New Roman" w:hAnsi="Times New Roman" w:cs="Times New Roman"/>
          <w:sz w:val="28"/>
          <w:szCs w:val="28"/>
        </w:rPr>
        <w:t xml:space="preserve">1. </w:t>
      </w:r>
      <w:r w:rsidR="008F236F">
        <w:rPr>
          <w:rFonts w:ascii="Times New Roman" w:hAnsi="Times New Roman" w:cs="Times New Roman"/>
          <w:sz w:val="28"/>
          <w:szCs w:val="28"/>
        </w:rPr>
        <w:t xml:space="preserve">Внести в приказ Финансового управления администрации Иссинского района Пензенской области от 18.02.2020 № 25 «О Порядке </w:t>
      </w:r>
      <w:r w:rsidRPr="00483B3A">
        <w:rPr>
          <w:rFonts w:ascii="Times New Roman" w:hAnsi="Times New Roman" w:cs="Times New Roman"/>
          <w:sz w:val="28"/>
          <w:szCs w:val="28"/>
        </w:rPr>
        <w:t>взаимодействия главных администраторов (администраторов) доходов бюджета</w:t>
      </w:r>
      <w:r w:rsidR="00483B3A">
        <w:rPr>
          <w:rFonts w:ascii="Times New Roman" w:hAnsi="Times New Roman" w:cs="Times New Roman"/>
          <w:sz w:val="28"/>
          <w:szCs w:val="28"/>
        </w:rPr>
        <w:t xml:space="preserve"> </w:t>
      </w:r>
      <w:r w:rsidR="008024F4" w:rsidRPr="00483B3A">
        <w:rPr>
          <w:rFonts w:ascii="Times New Roman" w:hAnsi="Times New Roman" w:cs="Times New Roman"/>
          <w:sz w:val="28"/>
          <w:szCs w:val="28"/>
        </w:rPr>
        <w:t>Иссинского</w:t>
      </w:r>
      <w:r w:rsidR="00483B3A">
        <w:rPr>
          <w:rFonts w:ascii="Times New Roman" w:hAnsi="Times New Roman" w:cs="Times New Roman"/>
          <w:sz w:val="28"/>
          <w:szCs w:val="28"/>
        </w:rPr>
        <w:t xml:space="preserve"> </w:t>
      </w:r>
      <w:r w:rsidR="008024F4" w:rsidRPr="00483B3A">
        <w:rPr>
          <w:rFonts w:ascii="Times New Roman" w:hAnsi="Times New Roman" w:cs="Times New Roman"/>
          <w:sz w:val="28"/>
          <w:szCs w:val="28"/>
        </w:rPr>
        <w:t>района</w:t>
      </w:r>
      <w:r w:rsidR="00483B3A">
        <w:rPr>
          <w:rFonts w:ascii="Times New Roman" w:hAnsi="Times New Roman" w:cs="Times New Roman"/>
          <w:sz w:val="28"/>
          <w:szCs w:val="28"/>
        </w:rPr>
        <w:t xml:space="preserve"> </w:t>
      </w:r>
      <w:r w:rsidR="008024F4" w:rsidRPr="00483B3A">
        <w:rPr>
          <w:rFonts w:ascii="Times New Roman" w:hAnsi="Times New Roman" w:cs="Times New Roman"/>
          <w:sz w:val="28"/>
          <w:szCs w:val="28"/>
        </w:rPr>
        <w:t>в</w:t>
      </w:r>
      <w:r w:rsidRPr="00483B3A">
        <w:rPr>
          <w:rFonts w:ascii="Times New Roman" w:hAnsi="Times New Roman" w:cs="Times New Roman"/>
          <w:sz w:val="28"/>
          <w:szCs w:val="28"/>
        </w:rPr>
        <w:t xml:space="preserve"> Пензенской области по уточнению (выяснению) принадлежности платежей, отнесенных к невыясненным поступлениям, зачисляемым в бюджет </w:t>
      </w:r>
      <w:r w:rsidR="008024F4" w:rsidRPr="00483B3A">
        <w:rPr>
          <w:rFonts w:ascii="Times New Roman" w:hAnsi="Times New Roman" w:cs="Times New Roman"/>
          <w:sz w:val="28"/>
          <w:szCs w:val="28"/>
        </w:rPr>
        <w:t>Иссинского</w:t>
      </w:r>
      <w:r w:rsidR="00483B3A">
        <w:rPr>
          <w:rFonts w:ascii="Times New Roman" w:hAnsi="Times New Roman" w:cs="Times New Roman"/>
          <w:sz w:val="28"/>
          <w:szCs w:val="28"/>
        </w:rPr>
        <w:t xml:space="preserve"> ра</w:t>
      </w:r>
      <w:r w:rsidR="008024F4" w:rsidRPr="00483B3A">
        <w:rPr>
          <w:rFonts w:ascii="Times New Roman" w:hAnsi="Times New Roman" w:cs="Times New Roman"/>
          <w:sz w:val="28"/>
          <w:szCs w:val="28"/>
        </w:rPr>
        <w:t>йона</w:t>
      </w:r>
      <w:r w:rsidR="00483B3A">
        <w:rPr>
          <w:rFonts w:ascii="Times New Roman" w:hAnsi="Times New Roman" w:cs="Times New Roman"/>
          <w:sz w:val="28"/>
          <w:szCs w:val="28"/>
        </w:rPr>
        <w:t xml:space="preserve"> </w:t>
      </w:r>
      <w:r w:rsidRPr="00483B3A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8F236F">
        <w:rPr>
          <w:rFonts w:ascii="Times New Roman" w:hAnsi="Times New Roman" w:cs="Times New Roman"/>
          <w:sz w:val="28"/>
          <w:szCs w:val="28"/>
        </w:rPr>
        <w:t>» (далее – приказ) следующие изменения:</w:t>
      </w:r>
    </w:p>
    <w:p w:rsidR="008F236F" w:rsidRDefault="008F236F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преамбуле приказа слова «В соответствии с пунктом 55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18.12.2013 № 125н (с последующими изменениями)» заменить словами «В соответствии с пунктом 58 Порядка учета Федеральным казначейством поступлений в бюджетную систему Российской Федерации и их распределения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между бюджетами бюджетной системы Российской Федерации, утвержденного приказом Министерства финансов </w:t>
      </w:r>
      <w:r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от 13.04.2020 № 66н (с последующими изменениями)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F236F" w:rsidRDefault="008F236F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Внести в Порядок взаимодействия главных администраторов (администраторов) доходов бюджета Иссинского района Пензенской области по уточнению (выяснению) принадлежности платежей, отнесенных к невыясненным поступлениям, зачисляемым в бюджет Иссинского района Пензенской области (далее – Порядок), утвержденный приказом Финансового управления администрации Иссинского района Пензенской области от 18.02.2020 № 25, следующее изменение:</w:t>
      </w:r>
    </w:p>
    <w:p w:rsidR="008C5936" w:rsidRDefault="008C5936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абзаце первом Порядка слова «</w:t>
      </w:r>
      <w:r w:rsidRPr="00483B3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483B3A">
          <w:rPr>
            <w:rFonts w:ascii="Times New Roman" w:hAnsi="Times New Roman" w:cs="Times New Roman"/>
            <w:color w:val="0000FF"/>
            <w:sz w:val="28"/>
            <w:szCs w:val="28"/>
          </w:rPr>
          <w:t>пунктом 55</w:t>
        </w:r>
      </w:hyperlink>
      <w:r w:rsidRPr="00483B3A">
        <w:rPr>
          <w:rFonts w:ascii="Times New Roman" w:hAnsi="Times New Roman" w:cs="Times New Roman"/>
          <w:sz w:val="28"/>
          <w:szCs w:val="28"/>
        </w:rPr>
        <w:t xml:space="preserve"> приказа Министерства финансов Российской Федерации от 18 декабря 2013 г. N 125н "Об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Федерации" (с последующими изменениями)</w:t>
      </w:r>
      <w:r>
        <w:rPr>
          <w:rFonts w:ascii="Times New Roman" w:hAnsi="Times New Roman" w:cs="Times New Roman"/>
          <w:sz w:val="28"/>
          <w:szCs w:val="28"/>
        </w:rPr>
        <w:t>» заменить словами «в соответствии с пунктом 58 Порядка учета Федеральным казначейством поступлений в бюджетную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13.04.2020 № 66н (с последующими изменениями)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6A0F8B" w:rsidRPr="00483B3A" w:rsidRDefault="008C5936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A0F8B" w:rsidRPr="00483B3A">
        <w:rPr>
          <w:rFonts w:ascii="Times New Roman" w:hAnsi="Times New Roman" w:cs="Times New Roman"/>
          <w:sz w:val="28"/>
          <w:szCs w:val="28"/>
        </w:rPr>
        <w:t>. Настоящий приказ разместить (опубликовать) н</w:t>
      </w:r>
      <w:r w:rsidR="008024F4" w:rsidRPr="00483B3A">
        <w:rPr>
          <w:rFonts w:ascii="Times New Roman" w:hAnsi="Times New Roman" w:cs="Times New Roman"/>
          <w:sz w:val="28"/>
          <w:szCs w:val="28"/>
        </w:rPr>
        <w:t>а официальном сайте администрации Иссинского района Пензенской области</w:t>
      </w:r>
      <w:r w:rsidR="006A0F8B" w:rsidRPr="00483B3A">
        <w:rPr>
          <w:rFonts w:ascii="Times New Roman" w:hAnsi="Times New Roman" w:cs="Times New Roman"/>
          <w:sz w:val="28"/>
          <w:szCs w:val="28"/>
        </w:rPr>
        <w:t xml:space="preserve"> в информаци</w:t>
      </w:r>
      <w:r w:rsidR="00893AD4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="006A0F8B" w:rsidRPr="00483B3A">
        <w:rPr>
          <w:rFonts w:ascii="Times New Roman" w:hAnsi="Times New Roman" w:cs="Times New Roman"/>
          <w:sz w:val="28"/>
          <w:szCs w:val="28"/>
        </w:rPr>
        <w:t>.</w:t>
      </w:r>
    </w:p>
    <w:p w:rsidR="006A0F8B" w:rsidRPr="00483B3A" w:rsidRDefault="008C5936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A0F8B" w:rsidRPr="00483B3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A0F8B" w:rsidRPr="00483B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A0F8B" w:rsidRPr="00483B3A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</w:t>
      </w:r>
      <w:r w:rsidR="008024F4" w:rsidRPr="00483B3A">
        <w:rPr>
          <w:rFonts w:ascii="Times New Roman" w:hAnsi="Times New Roman" w:cs="Times New Roman"/>
          <w:sz w:val="28"/>
          <w:szCs w:val="28"/>
        </w:rPr>
        <w:t xml:space="preserve"> на начальника отдела</w:t>
      </w:r>
      <w:r>
        <w:rPr>
          <w:rFonts w:ascii="Times New Roman" w:hAnsi="Times New Roman" w:cs="Times New Roman"/>
          <w:sz w:val="28"/>
          <w:szCs w:val="28"/>
        </w:rPr>
        <w:t xml:space="preserve"> в управлении</w:t>
      </w:r>
      <w:r w:rsidR="00893AD4">
        <w:rPr>
          <w:rFonts w:ascii="Times New Roman" w:hAnsi="Times New Roman" w:cs="Times New Roman"/>
          <w:sz w:val="28"/>
          <w:szCs w:val="28"/>
        </w:rPr>
        <w:t xml:space="preserve"> по доходам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0F8B" w:rsidRPr="00483B3A" w:rsidRDefault="006A0F8B" w:rsidP="008C59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057E" w:rsidRPr="00483B3A" w:rsidRDefault="008C5936" w:rsidP="00483B3A">
      <w:pPr>
        <w:rPr>
          <w:sz w:val="28"/>
          <w:szCs w:val="28"/>
        </w:rPr>
      </w:pPr>
      <w:r>
        <w:rPr>
          <w:sz w:val="28"/>
          <w:szCs w:val="28"/>
        </w:rPr>
        <w:t>Начальник управления                                                                           Р.Х.Бикбаева</w:t>
      </w:r>
    </w:p>
    <w:sectPr w:rsidR="003D057E" w:rsidRPr="00483B3A" w:rsidSect="00483B3A">
      <w:pgSz w:w="11906" w:h="16838"/>
      <w:pgMar w:top="68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0F8B"/>
    <w:rsid w:val="000A30DA"/>
    <w:rsid w:val="003D057E"/>
    <w:rsid w:val="00483B3A"/>
    <w:rsid w:val="006760E2"/>
    <w:rsid w:val="006A0F8B"/>
    <w:rsid w:val="0072428F"/>
    <w:rsid w:val="008024F4"/>
    <w:rsid w:val="00887D8B"/>
    <w:rsid w:val="00893AD4"/>
    <w:rsid w:val="008C5936"/>
    <w:rsid w:val="008F236F"/>
    <w:rsid w:val="00BE4063"/>
    <w:rsid w:val="00D92DA5"/>
    <w:rsid w:val="00DE28D3"/>
    <w:rsid w:val="00E2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0F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0F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0F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3B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B3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0F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0F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0F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29D172E1B8A371692BA25612587F48B51B33321F8399794817E216C672CFEE56858C8431BC0F3DA2BFD783776DB52EEE3999116CAA9D23Bg102M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Бикбаева РХ</dc:creator>
  <cp:lastModifiedBy>Admin</cp:lastModifiedBy>
  <cp:revision>4</cp:revision>
  <cp:lastPrinted>2021-10-12T07:50:00Z</cp:lastPrinted>
  <dcterms:created xsi:type="dcterms:W3CDTF">2021-10-12T07:27:00Z</dcterms:created>
  <dcterms:modified xsi:type="dcterms:W3CDTF">2021-10-12T07:50:00Z</dcterms:modified>
</cp:coreProperties>
</file>