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C6ABF" w14:textId="77777777" w:rsidR="0032465A" w:rsidRPr="00135094" w:rsidRDefault="0032465A" w:rsidP="0032465A">
      <w:pPr>
        <w:pStyle w:val="ConsPlusNonformat"/>
        <w:spacing w:before="260"/>
        <w:ind w:left="567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35094">
        <w:rPr>
          <w:rFonts w:ascii="Times New Roman" w:hAnsi="Times New Roman" w:cs="Times New Roman"/>
          <w:color w:val="000000"/>
          <w:sz w:val="24"/>
          <w:szCs w:val="24"/>
        </w:rPr>
        <w:t>Утвержден</w:t>
      </w:r>
    </w:p>
    <w:p w14:paraId="64C7CE0B" w14:textId="77777777" w:rsidR="0032465A" w:rsidRPr="00135094" w:rsidRDefault="0032465A" w:rsidP="0032465A">
      <w:pPr>
        <w:pStyle w:val="ConsPlusNonformat"/>
        <w:spacing w:before="260"/>
        <w:ind w:left="56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5094">
        <w:rPr>
          <w:rFonts w:ascii="Times New Roman" w:hAnsi="Times New Roman" w:cs="Times New Roman"/>
          <w:color w:val="000000"/>
          <w:sz w:val="24"/>
          <w:szCs w:val="24"/>
        </w:rPr>
        <w:t>Постановлением администрации муниципального образования «Рабочий поселок Исса» Иссинского района Пензенской области от 09.01.2019 №1-п</w:t>
      </w:r>
    </w:p>
    <w:p w14:paraId="60385FB9" w14:textId="77777777" w:rsidR="0032465A" w:rsidRPr="00135094" w:rsidRDefault="0032465A" w:rsidP="0032465A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DBD3357" w14:textId="77777777" w:rsidR="0032465A" w:rsidRPr="00135094" w:rsidRDefault="0032465A" w:rsidP="0032465A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678978" w14:textId="77777777" w:rsidR="0032465A" w:rsidRPr="00D73AF0" w:rsidRDefault="0032465A" w:rsidP="0032465A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b/>
          <w:color w:val="000000"/>
          <w:sz w:val="24"/>
          <w:szCs w:val="24"/>
        </w:rPr>
        <w:t>УСТАВ</w:t>
      </w:r>
    </w:p>
    <w:p w14:paraId="3511739F" w14:textId="77777777" w:rsidR="0032465A" w:rsidRPr="00D73AF0" w:rsidRDefault="0032465A" w:rsidP="0032465A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Муниципального казенного предприятия «Иссинское ЖКХ»</w:t>
      </w:r>
    </w:p>
    <w:p w14:paraId="798D68FC" w14:textId="77777777" w:rsidR="0032465A" w:rsidRPr="00D73AF0" w:rsidRDefault="0032465A" w:rsidP="0032465A">
      <w:pPr>
        <w:pStyle w:val="ConsPlusNonformat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41017DAA" w14:textId="77777777" w:rsidR="0032465A" w:rsidRPr="00D73AF0" w:rsidRDefault="0032465A" w:rsidP="0032465A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1. ОБЩИЕ ПОЛОЖЕНИЯ</w:t>
      </w:r>
    </w:p>
    <w:p w14:paraId="713EAECF" w14:textId="77777777" w:rsidR="0032465A" w:rsidRPr="00D73AF0" w:rsidRDefault="0032465A" w:rsidP="0032465A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C5230E" w14:textId="77777777" w:rsidR="0032465A" w:rsidRPr="00D73AF0" w:rsidRDefault="0032465A" w:rsidP="0032465A">
      <w:pPr>
        <w:pStyle w:val="ConsPlusNonforma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1.1. Муниципальное казенное предприятие «Иссинское ЖКХ», именуемое в дальнейшем "Предприятие", создано на основании постановления администрации муниципального образования «Рабочий поселок Исса» Иссинского района Пензенской области от 12.12.2018 №175-п «О создании муниципального казенного предприятия жилищно-коммунального хозяйства муниципального образования «Рабочий поселок Исса» Иссинского района Пензенской области».</w:t>
      </w:r>
    </w:p>
    <w:p w14:paraId="01DE7A46" w14:textId="77777777" w:rsidR="0032465A" w:rsidRPr="00D73AF0" w:rsidRDefault="0032465A" w:rsidP="0032465A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058D05" w14:textId="77777777" w:rsidR="0032465A" w:rsidRPr="00D73AF0" w:rsidRDefault="0032465A" w:rsidP="0032465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1.2. Фирменное наименование Предприятия -</w:t>
      </w:r>
    </w:p>
    <w:p w14:paraId="22FFDE80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полное - Муниципальное казенное предприятие «Иссинское ЖКХ» муниципального образования «Рабочий поселок Исса» Иссинского района Пензенской области,</w:t>
      </w:r>
    </w:p>
    <w:p w14:paraId="4D078B46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сокращенное – МКП «Иссинское ЖКХ».</w:t>
      </w:r>
    </w:p>
    <w:p w14:paraId="3576CDCE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1.3. Место нахождения, почтовый адрес Предприятия: 442710, Пензенская область, Иссинский район, </w:t>
      </w:r>
      <w:proofErr w:type="spellStart"/>
      <w:r w:rsidRPr="00D73AF0">
        <w:rPr>
          <w:rFonts w:ascii="Times New Roman" w:hAnsi="Times New Roman" w:cs="Times New Roman"/>
          <w:color w:val="000000"/>
          <w:sz w:val="24"/>
          <w:szCs w:val="24"/>
        </w:rPr>
        <w:t>рп.Исса</w:t>
      </w:r>
      <w:proofErr w:type="spellEnd"/>
      <w:r w:rsidRPr="00D73AF0">
        <w:rPr>
          <w:rFonts w:ascii="Times New Roman" w:hAnsi="Times New Roman" w:cs="Times New Roman"/>
          <w:color w:val="000000"/>
          <w:sz w:val="24"/>
          <w:szCs w:val="24"/>
        </w:rPr>
        <w:t>, ул. Лебедева, 46.</w:t>
      </w:r>
    </w:p>
    <w:p w14:paraId="29C2155B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1.4. Предприятие является коммерческой организацией, не наделенной правом собственности на имущество, закрепленное за ней собственником.</w:t>
      </w:r>
    </w:p>
    <w:p w14:paraId="15B9FC68" w14:textId="77777777" w:rsidR="0032465A" w:rsidRPr="00D73AF0" w:rsidRDefault="0032465A" w:rsidP="0032465A">
      <w:pPr>
        <w:pStyle w:val="ConsPlusNonformat"/>
        <w:spacing w:before="20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1.5. Учредителем и собственником имущества Предприятия является муниципальное образование «Рабочий поселок» Иссинского района Пензенской области.</w:t>
      </w:r>
    </w:p>
    <w:p w14:paraId="1B14EC0A" w14:textId="77777777" w:rsidR="0032465A" w:rsidRPr="00D73AF0" w:rsidRDefault="0032465A" w:rsidP="0032465A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AFEF56" w14:textId="77777777" w:rsidR="0032465A" w:rsidRPr="00D73AF0" w:rsidRDefault="0032465A" w:rsidP="0032465A">
      <w:pPr>
        <w:pStyle w:val="ConsPlusNonforma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1.6. Правомочия учредителя и собственника имущества Предприятия осуществляет администрация муниципального образования «Рабочий поселок» Иссинского района Пензенской области.</w:t>
      </w:r>
    </w:p>
    <w:p w14:paraId="547D7674" w14:textId="77777777" w:rsidR="0032465A" w:rsidRPr="00D73AF0" w:rsidRDefault="0032465A" w:rsidP="0032465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363387" w14:textId="77777777" w:rsidR="0032465A" w:rsidRPr="00D73AF0" w:rsidRDefault="0032465A" w:rsidP="0032465A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2. ПРАВОВОЕ ПОЛОЖЕНИЕ И ОТВЕТСТВЕННОСТЬ ПРЕДПРИЯТИЯ</w:t>
      </w:r>
    </w:p>
    <w:p w14:paraId="7663B7C1" w14:textId="77777777" w:rsidR="0032465A" w:rsidRPr="00D73AF0" w:rsidRDefault="0032465A" w:rsidP="0032465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A8D4EBD" w14:textId="77777777" w:rsidR="0032465A" w:rsidRPr="00D73AF0" w:rsidRDefault="0032465A" w:rsidP="0032465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2.1. Предприятие считается созданным как юридическое лицо с момента его государственной регистрации.</w:t>
      </w:r>
    </w:p>
    <w:p w14:paraId="4A128A97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2.2. Предприятие имеет самостоятельный баланс, может от своего имени приобретать и осуществлять гражданские права, нести гражданские обязанности, необходимые для осуществления его деятельности, быть истцом и ответчиком в суде.</w:t>
      </w:r>
    </w:p>
    <w:p w14:paraId="445BAC34" w14:textId="77777777" w:rsidR="0032465A" w:rsidRPr="00D73AF0" w:rsidRDefault="0032465A" w:rsidP="0032465A">
      <w:pPr>
        <w:pStyle w:val="ConsPlusNonformat"/>
        <w:spacing w:before="20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Деятельность Предприятия осуществляется в соответствии со сметой доходов и расходов, утверждаемой Учредителем.</w:t>
      </w:r>
    </w:p>
    <w:p w14:paraId="0BEA2F92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2.3. Предприятие создано без ограничения срока.</w:t>
      </w:r>
    </w:p>
    <w:p w14:paraId="322F9E00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lastRenderedPageBreak/>
        <w:t>2.4. Предприятие имеет круглую печать, содержащую его полное фирменное наименование на русском языке и указание на место его нахождения.</w:t>
      </w:r>
    </w:p>
    <w:p w14:paraId="67CD350C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2.5. Предприятие имеет штампы и бланки со своим фирменным наименованием. Оно вправе иметь собственную эмблему, а также зарегистрированный в установленном порядке товарный знак и другие средства индивидуализации.</w:t>
      </w:r>
    </w:p>
    <w:p w14:paraId="4678FF66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2.6. Предприятие вправе в установленном порядке открывать банковские счета на территории Российской Федерации и за ее пределами.</w:t>
      </w:r>
    </w:p>
    <w:p w14:paraId="2AEAD76E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2.7. Предприятие несет ответственность по своим обязательствам всем принадлежащим ему имуществом.</w:t>
      </w:r>
    </w:p>
    <w:p w14:paraId="0E57559B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Предприятие не несет ответственности по обязательствам собственника его имущества.</w:t>
      </w:r>
    </w:p>
    <w:p w14:paraId="477BC917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2.8. Собственник имущества Предприятия несет субсидиарную ответственность по обязательствам Предприятия при недостаточности его имущества.</w:t>
      </w:r>
    </w:p>
    <w:p w14:paraId="72DE5084" w14:textId="77777777" w:rsidR="0032465A" w:rsidRPr="00D73AF0" w:rsidRDefault="0032465A" w:rsidP="0032465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C3DE00" w14:textId="77777777" w:rsidR="0032465A" w:rsidRPr="00D73AF0" w:rsidRDefault="0032465A" w:rsidP="0032465A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3. ФИЛИАЛЫ И ПРЕДСТАВИТЕЛЬСТВА. УЧАСТИЕ В КОММЕРЧЕСКИХ</w:t>
      </w:r>
    </w:p>
    <w:p w14:paraId="56287E31" w14:textId="77777777" w:rsidR="0032465A" w:rsidRPr="00D73AF0" w:rsidRDefault="0032465A" w:rsidP="0032465A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И НЕКОММЕРЧЕСКИХ ОРГАНИЗАЦИЯХ</w:t>
      </w:r>
    </w:p>
    <w:p w14:paraId="6A7DEF9F" w14:textId="77777777" w:rsidR="0032465A" w:rsidRPr="00D73AF0" w:rsidRDefault="0032465A" w:rsidP="0032465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5E8E16" w14:textId="77777777" w:rsidR="0032465A" w:rsidRPr="00D73AF0" w:rsidRDefault="0032465A" w:rsidP="0032465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3.1. Предприятие по согласованию с собственником его имущества может создавать филиалы и открывать представительства.</w:t>
      </w:r>
    </w:p>
    <w:p w14:paraId="527DCE56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Предприятием филиалов и открытие представительств на территории Российской Федерации осуществляются с соблюдением требований Федерального </w:t>
      </w:r>
      <w:hyperlink r:id="rId4" w:history="1">
        <w:r w:rsidRPr="00D73AF0">
          <w:rPr>
            <w:rFonts w:ascii="Times New Roman" w:hAnsi="Times New Roman" w:cs="Times New Roman"/>
            <w:color w:val="000000"/>
            <w:sz w:val="24"/>
            <w:szCs w:val="24"/>
          </w:rPr>
          <w:t>закона</w:t>
        </w:r>
      </w:hyperlink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 от 14.11.2002 N 161-ФЗ "О государственных и муниципальных унитарных предприятиях" и иных федеральных законов, а за пределами территории Российской Федерации также в соответствии с законодательством иностранного государства, на территории которого создаются филиалы или открываются представительства унитарного предприятия, если иное не предусмотрено международными договорами Российской Федерации.</w:t>
      </w:r>
    </w:p>
    <w:p w14:paraId="3F61AC42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3.2. Филиалом Предприятия является его обособленное подразделение, расположенное вне места нахождения Предприятия и осуществляющее все его функции или их часть, в том числе функции представительства.</w:t>
      </w:r>
    </w:p>
    <w:p w14:paraId="211A32D9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3.3. Представительством Предприятия является его обособленное подразделение, расположенное вне места нахождения унитарного предприятия, представляющее интересы унитарного предприятия и осуществляющее их защиту.</w:t>
      </w:r>
    </w:p>
    <w:p w14:paraId="051D84A1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3.4. Филиал и представительство Предприятия не являются юридическими лицами и действуют на основании утвержденных Предприятием положений. Предприятие наделяет созданные им филиалы и представительства имуществом, необходимым для осуществления их деятельности.</w:t>
      </w:r>
    </w:p>
    <w:p w14:paraId="5875C723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Руководитель филиала или представительства Предприятия назначается Предприятием и действует на основании его доверенности. При прекращении трудового договора с руководителем филиала или представительства указанная доверенность отменяется Предприятием.</w:t>
      </w:r>
    </w:p>
    <w:p w14:paraId="396581D3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Филиал и представительство Предприятия осуществляют свою деятельность от имени Предприятия. Ответственность за деятельность филиала и представительства несет Предприятие.</w:t>
      </w:r>
    </w:p>
    <w:p w14:paraId="06325C04" w14:textId="77777777" w:rsidR="0032465A" w:rsidRPr="00D73AF0" w:rsidRDefault="0032465A" w:rsidP="0032465A">
      <w:pPr>
        <w:pStyle w:val="ConsPlusNonformat"/>
        <w:spacing w:before="200" w:after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3.5. На момент государственной регистрации Предприятие не имеет представительств </w:t>
      </w:r>
      <w:r w:rsidRPr="00D73AF0">
        <w:rPr>
          <w:rFonts w:ascii="Times New Roman" w:hAnsi="Times New Roman" w:cs="Times New Roman"/>
          <w:color w:val="000000"/>
          <w:sz w:val="24"/>
          <w:szCs w:val="24"/>
        </w:rPr>
        <w:lastRenderedPageBreak/>
        <w:t>и филиалов.</w:t>
      </w:r>
    </w:p>
    <w:p w14:paraId="5500A931" w14:textId="77777777" w:rsidR="0032465A" w:rsidRPr="00D73AF0" w:rsidRDefault="0032465A" w:rsidP="0032465A">
      <w:pPr>
        <w:pStyle w:val="ConsPlusNonformat"/>
        <w:spacing w:before="200" w:after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3.6. Предприятие может быть участником (членом) коммерческих организаций, а также некоммерческих организаций, в которых в соответствии с федеральным законом допускается участие юридических лиц.</w:t>
      </w:r>
    </w:p>
    <w:p w14:paraId="1567AF4B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Предприятие не вправе выступать учредителем (участником) кредитных организаций.</w:t>
      </w:r>
    </w:p>
    <w:p w14:paraId="45BC98B4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3.7. Решение об участии Предприятия в коммерческой или некоммерческой организации может быть принято только с согласия собственника его имущества.</w:t>
      </w:r>
    </w:p>
    <w:p w14:paraId="6F3AFDAA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Распоряжение вкладом (долей) в уставном (складочном) капитале хозяйственного общества или товарищества, а также принадлежащими Предприятию акциями осуществляется Предприятием только с согласия собственника его имущества.</w:t>
      </w:r>
    </w:p>
    <w:p w14:paraId="45225F83" w14:textId="77777777" w:rsidR="0032465A" w:rsidRPr="00D73AF0" w:rsidRDefault="0032465A" w:rsidP="0032465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B70F10" w14:textId="77777777" w:rsidR="0032465A" w:rsidRPr="00D73AF0" w:rsidRDefault="0032465A" w:rsidP="0032465A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4. ИМУЩЕСТВО И ФОНДЫ ПРЕДПРИЯТИЯ</w:t>
      </w:r>
    </w:p>
    <w:p w14:paraId="53C9B6EC" w14:textId="77777777" w:rsidR="0032465A" w:rsidRPr="00D73AF0" w:rsidRDefault="0032465A" w:rsidP="0032465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7B5AF7" w14:textId="77777777" w:rsidR="0032465A" w:rsidRPr="00D73AF0" w:rsidRDefault="0032465A" w:rsidP="0032465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4.1. Имущество Предприятия находится в муниципальной собственности муниципального образования «Рабочий поселок Исса» Иссинского района Пензенской области, принадлежит ему на праве оперативного управления на основании заключаемых между Учредителем и Предприятием договоров о закреплении муниципального имущества на праве оперативного управления (далее – Договор о закреплении имущества), и является неделимым, и не может быть распределено по вкладам (долям и паям), в том числе и между работниками Предприятия.</w:t>
      </w:r>
    </w:p>
    <w:p w14:paraId="235DB0C4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4.2. Имущество Предприятия формируется за счет:</w:t>
      </w:r>
    </w:p>
    <w:p w14:paraId="5C530C91" w14:textId="77777777" w:rsidR="0032465A" w:rsidRPr="00D73AF0" w:rsidRDefault="0032465A" w:rsidP="0032465A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D73AF0">
        <w:rPr>
          <w:color w:val="000000"/>
          <w:sz w:val="24"/>
          <w:szCs w:val="24"/>
        </w:rPr>
        <w:t>- имущества, переданного предприятию Учредителем;</w:t>
      </w:r>
    </w:p>
    <w:p w14:paraId="79160DCF" w14:textId="77777777" w:rsidR="0032465A" w:rsidRPr="00D73AF0" w:rsidRDefault="0032465A" w:rsidP="0032465A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D73AF0">
        <w:rPr>
          <w:color w:val="000000"/>
          <w:sz w:val="24"/>
          <w:szCs w:val="24"/>
        </w:rPr>
        <w:t>- прибыли, полученной от выполнения работ, услуг, реализации продукции, а также от других видов хозяйственной и финансовой деятельности;</w:t>
      </w:r>
    </w:p>
    <w:p w14:paraId="5E1CB70F" w14:textId="77777777" w:rsidR="0032465A" w:rsidRPr="00D73AF0" w:rsidRDefault="0032465A" w:rsidP="0032465A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D73AF0">
        <w:rPr>
          <w:color w:val="000000"/>
          <w:sz w:val="24"/>
          <w:szCs w:val="24"/>
        </w:rPr>
        <w:t>- амортизационных отчислений;</w:t>
      </w:r>
    </w:p>
    <w:p w14:paraId="0EA793D8" w14:textId="77777777" w:rsidR="0032465A" w:rsidRPr="00D73AF0" w:rsidRDefault="0032465A" w:rsidP="0032465A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D73AF0">
        <w:rPr>
          <w:color w:val="000000"/>
          <w:sz w:val="24"/>
          <w:szCs w:val="24"/>
        </w:rPr>
        <w:t>- заемных средств, в том числе кредитов банков и других кредитных организаций;</w:t>
      </w:r>
    </w:p>
    <w:p w14:paraId="4DDF6D55" w14:textId="77777777" w:rsidR="0032465A" w:rsidRPr="00D73AF0" w:rsidRDefault="0032465A" w:rsidP="0032465A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D73AF0">
        <w:rPr>
          <w:color w:val="000000"/>
          <w:sz w:val="24"/>
          <w:szCs w:val="24"/>
        </w:rPr>
        <w:t>- целевого бюджетного финансирования, дотаций;</w:t>
      </w:r>
    </w:p>
    <w:p w14:paraId="0F7221A2" w14:textId="77777777" w:rsidR="0032465A" w:rsidRPr="00D73AF0" w:rsidRDefault="0032465A" w:rsidP="0032465A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D73AF0">
        <w:rPr>
          <w:color w:val="000000"/>
          <w:sz w:val="24"/>
          <w:szCs w:val="24"/>
        </w:rPr>
        <w:t>- добровольных взносов организаций, предприятий, учреждений и граждан;</w:t>
      </w:r>
    </w:p>
    <w:p w14:paraId="28810FD5" w14:textId="77777777" w:rsidR="0032465A" w:rsidRPr="00D73AF0" w:rsidRDefault="0032465A" w:rsidP="0032465A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D73AF0">
        <w:rPr>
          <w:color w:val="000000"/>
          <w:sz w:val="24"/>
          <w:szCs w:val="24"/>
        </w:rPr>
        <w:t>- иных источников, не противоречащих законодательству Российской Федерации.</w:t>
      </w:r>
    </w:p>
    <w:p w14:paraId="7A4918E5" w14:textId="77777777" w:rsidR="0032465A" w:rsidRPr="00D73AF0" w:rsidRDefault="0032465A" w:rsidP="0032465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4D0412" w14:textId="77777777" w:rsidR="0032465A" w:rsidRPr="00D73AF0" w:rsidRDefault="0032465A" w:rsidP="0032465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4.3. Право на имущество, закрепляемое за Предприятием на праве оперативного управления, возникает у Предприятия с момента передачи такого имущества Предприятию, если иное не предусмотрено федеральным законом или не установлено решением собственника о передаче имущества Предприятию.</w:t>
      </w:r>
    </w:p>
    <w:p w14:paraId="62A2228B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4.4. Доходы, полученные в процессе деятельности Предприятия, распределяются и используются в соответствии с порядком, установленным правовыми актами администрации муниципального образования «Рабочий поселок» Иссинского района Пензенской области.</w:t>
      </w:r>
    </w:p>
    <w:p w14:paraId="01141FF1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4.5. Предприятие за счет остающейся в его распоряжении чистой прибыли создает следующие фонды: резервный, развития производства, развития социальной сферы и материального поощрения. Размеры этих фондов устанавливаются муниципальными правовыми актами и указываются в Плане (программе) финансово-хозяйственной деятельности Предприятия. Средства резервного фонда используются исключительно на покрытие убытков Предприятия. Средства фондов направляются на цели, согласно которым они сформированы, в соответствии с муниципальными нормативными правовыми актами.</w:t>
      </w:r>
    </w:p>
    <w:p w14:paraId="7C1A142C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i-IN" w:bidi="hi-IN"/>
        </w:rPr>
      </w:pPr>
      <w:r w:rsidRPr="00D73AF0">
        <w:rPr>
          <w:rFonts w:ascii="Times New Roman" w:eastAsia="Arial" w:hAnsi="Times New Roman" w:cs="Times New Roman"/>
          <w:color w:val="000000"/>
          <w:sz w:val="24"/>
          <w:szCs w:val="24"/>
          <w:lang w:eastAsia="hi-IN" w:bidi="hi-IN"/>
        </w:rPr>
        <w:lastRenderedPageBreak/>
        <w:t>4.6. Финансовое обеспечение выполнения муниципального задания Предприятием осуществляется за счет средств бюджета муниципального образования «Рабочий поселок Исса» Иссинского района Пензенской области по смете доходов и расходов, утвержденной собственником имущества.</w:t>
      </w:r>
    </w:p>
    <w:p w14:paraId="0F84E1F6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i-IN" w:bidi="hi-IN"/>
        </w:rPr>
      </w:pPr>
      <w:r w:rsidRPr="00D73AF0">
        <w:rPr>
          <w:rFonts w:ascii="Times New Roman" w:eastAsia="Arial" w:hAnsi="Times New Roman" w:cs="Times New Roman"/>
          <w:color w:val="000000"/>
          <w:sz w:val="24"/>
          <w:szCs w:val="24"/>
          <w:lang w:eastAsia="hi-IN" w:bidi="hi-IN"/>
        </w:rPr>
        <w:t xml:space="preserve">4.7. Финансовое обеспечение выполнения муниципального задания осуществляется с учетом доходов и расходов на содержание движимого и  недвижимого имущества, закрепленным за Предприятием Учредителем или приобретенных Предприятием за счет средств, выделенных ему Учредителем на приобретение такого имущества, расходов на уплату налогов, в качестве объектов налогообложения по которым признается соответствующее имущество, в том числе земельные участки. </w:t>
      </w:r>
    </w:p>
    <w:p w14:paraId="77DD50B0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4.13. Предприятие в отношении закрепленного за ним имущества осуществляет права владения и пользования в пределах, установленных законом, в соответствии с целями своей деятельности, заданиями Учредителя и назначением имущества.</w:t>
      </w:r>
    </w:p>
    <w:p w14:paraId="006D643B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4.14. Предприятие самостоятельно реализует произведенную им продукцию (работы, услуги), если иное не установлено федеральными законами или иными нормативными правовыми актами Российской Федерации.</w:t>
      </w:r>
    </w:p>
    <w:p w14:paraId="7FAADB4F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4.15. Собственник имущества, закрепленного за Предприятием, вправе изъять излишнее, неиспользуемое или используемое не по назначению имущество и распорядиться им по своему усмотрению.</w:t>
      </w:r>
    </w:p>
    <w:p w14:paraId="58AC6886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4.16. Предприятие вправе осуществлять заимствования в форме:</w:t>
      </w:r>
    </w:p>
    <w:p w14:paraId="6932C79A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- кредитов по договорам с кредитными организациями;</w:t>
      </w:r>
    </w:p>
    <w:p w14:paraId="5C204080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- бюджетных кредитов, предоставленных на условиях и в пределах лимитов, которые предусмотрены бюджетным законодательством Российской Федерации.</w:t>
      </w:r>
    </w:p>
    <w:p w14:paraId="5C575B5F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Осуществление Предприятием заимствований в иных формах не допускается.</w:t>
      </w:r>
    </w:p>
    <w:p w14:paraId="1E59226E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Предприятие вправе осуществлять заимствования в формах, указанных в настоящем пункте, только по согласованию с собственником его имущества объема и направлений использования привлекаемых средств.</w:t>
      </w:r>
    </w:p>
    <w:p w14:paraId="5C8AA469" w14:textId="77777777" w:rsidR="0032465A" w:rsidRPr="00D73AF0" w:rsidRDefault="0032465A" w:rsidP="0032465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DD230CD" w14:textId="77777777" w:rsidR="0032465A" w:rsidRPr="00D73AF0" w:rsidRDefault="0032465A" w:rsidP="0032465A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5. ЦЕЛИ, ПРЕДМЕТ И ВИДЫ ДЕЯТЕЛЬНОСТИ</w:t>
      </w:r>
    </w:p>
    <w:p w14:paraId="13A70E74" w14:textId="77777777" w:rsidR="0032465A" w:rsidRPr="00D73AF0" w:rsidRDefault="0032465A" w:rsidP="0032465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E233CA" w14:textId="77777777" w:rsidR="0032465A" w:rsidRPr="00D73AF0" w:rsidRDefault="0032465A" w:rsidP="0032465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P122"/>
      <w:bookmarkEnd w:id="0"/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5.1. Предприятие создано для осуществления деятельности по производству товаров, выполнению работ, оказанию услуг, реализуемых по установленным государством ценам в целях решения социальных задач, удовлетворения потребностей населения и прочих потребителей жилищными коммунальными услугами и получения прибыли. Предприятие вправе преследовать иные цели, не запрещенные действующим </w:t>
      </w:r>
      <w:proofErr w:type="gramStart"/>
      <w:r w:rsidRPr="00D73AF0">
        <w:rPr>
          <w:rFonts w:ascii="Times New Roman" w:hAnsi="Times New Roman" w:cs="Times New Roman"/>
          <w:color w:val="000000"/>
          <w:sz w:val="24"/>
          <w:szCs w:val="24"/>
        </w:rPr>
        <w:t>законодательством..</w:t>
      </w:r>
      <w:proofErr w:type="gramEnd"/>
    </w:p>
    <w:p w14:paraId="22E96FFA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P123"/>
      <w:bookmarkEnd w:id="1"/>
      <w:r w:rsidRPr="00D73AF0">
        <w:rPr>
          <w:rFonts w:ascii="Times New Roman" w:hAnsi="Times New Roman" w:cs="Times New Roman"/>
          <w:color w:val="000000"/>
          <w:sz w:val="24"/>
          <w:szCs w:val="24"/>
        </w:rPr>
        <w:t>5.2. Предметом деятельности Предприятия является расширение рынка товаров, работ и услуг, а также удовлетворение потребностей физических и юридических лиц посредством производства товаров, выполнения работ и оказания услуг в сферах жилищно-коммунального хозяйства и строительства, транспорта, и недвижимости.</w:t>
      </w:r>
    </w:p>
    <w:p w14:paraId="70798802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5.3. Предприятие имеет гражданские права, соответствующие целям и предмету его деятельности, предусмотренным в </w:t>
      </w:r>
      <w:hyperlink w:anchor="P122" w:history="1">
        <w:r w:rsidRPr="00D73AF0">
          <w:rPr>
            <w:rFonts w:ascii="Times New Roman" w:hAnsi="Times New Roman" w:cs="Times New Roman"/>
            <w:color w:val="000000"/>
            <w:sz w:val="24"/>
            <w:szCs w:val="24"/>
          </w:rPr>
          <w:t>п. п. 5.1</w:t>
        </w:r>
      </w:hyperlink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hyperlink w:anchor="P123" w:history="1">
        <w:r w:rsidRPr="00D73AF0">
          <w:rPr>
            <w:rFonts w:ascii="Times New Roman" w:hAnsi="Times New Roman" w:cs="Times New Roman"/>
            <w:color w:val="000000"/>
            <w:sz w:val="24"/>
            <w:szCs w:val="24"/>
          </w:rPr>
          <w:t>5.2</w:t>
        </w:r>
      </w:hyperlink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Устава, и несет связанные с этой деятельностью гражданские обязанности.</w:t>
      </w:r>
    </w:p>
    <w:p w14:paraId="0163ABCB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Для достижения целей, установленных в </w:t>
      </w:r>
      <w:hyperlink w:anchor="P122" w:history="1">
        <w:r w:rsidRPr="00D73AF0">
          <w:rPr>
            <w:rFonts w:ascii="Times New Roman" w:hAnsi="Times New Roman" w:cs="Times New Roman"/>
            <w:color w:val="000000"/>
            <w:sz w:val="24"/>
            <w:szCs w:val="24"/>
          </w:rPr>
          <w:t>п. 5.1</w:t>
        </w:r>
      </w:hyperlink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Устава, Предприятие вправе осуществлять любые виды деятельности, не запрещенные законом, в том числе:</w:t>
      </w:r>
    </w:p>
    <w:p w14:paraId="67C22FFC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lastRenderedPageBreak/>
        <w:t>- 36.00.1 Забор и очистка воды для питьевых и промышленных нужд;</w:t>
      </w:r>
    </w:p>
    <w:p w14:paraId="1FB7BAF4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- 36.00.2 Распределение воды для питьевых и промышленных нужд;</w:t>
      </w:r>
    </w:p>
    <w:p w14:paraId="668BF0DD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- 37.00 Сбор и обработка сточных вод;</w:t>
      </w:r>
    </w:p>
    <w:p w14:paraId="21A44067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- 42.21 Строительство инженерных коммуникаций для водоснабжения и водоотведения, газоснабжения;</w:t>
      </w:r>
    </w:p>
    <w:p w14:paraId="35477B65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- 42.22.2 Строительство местных линий электропередачи и связи;</w:t>
      </w:r>
    </w:p>
    <w:p w14:paraId="1255B294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- 43.1 Разборка и снос зданий, подготовка строительного участка</w:t>
      </w:r>
    </w:p>
    <w:p w14:paraId="7CB085EB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- 43.2 Производство электромонтажных, санитарно-технических и прочих строительно-монтажных работ</w:t>
      </w:r>
    </w:p>
    <w:p w14:paraId="1B0E8461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- 43.12.3 Производство земляных работ;</w:t>
      </w:r>
    </w:p>
    <w:p w14:paraId="16F94865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- 68.20 Аренда и управление собственным или арендованным недвижимым имуществом</w:t>
      </w:r>
    </w:p>
    <w:p w14:paraId="745B0548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- 96.03 Организация похорон и предоставление связанных с ними услуг;</w:t>
      </w:r>
    </w:p>
    <w:p w14:paraId="62E69D01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Предприятие вправе осуществлять иные виды деятельности, не предусмотренные настоящим Уставом, если иное не установлено законодательством Российской Федерации.</w:t>
      </w:r>
    </w:p>
    <w:p w14:paraId="44222753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5.4. Право Предприятия осуществлять деятельность, на которую в соответствии с законодательством Российской Федерации требуется специальное разрешение - лицензия, возникает у Предприятия с момента ее получения или в указанный в ней срок и прекращается по истечении срока ее действия, если иное не установлено законодательством Российской Федерации.</w:t>
      </w:r>
    </w:p>
    <w:p w14:paraId="6D4B6D92" w14:textId="77777777" w:rsidR="0032465A" w:rsidRPr="00D73AF0" w:rsidRDefault="0032465A" w:rsidP="0032465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B772C1" w14:textId="77777777" w:rsidR="0032465A" w:rsidRPr="00D73AF0" w:rsidRDefault="0032465A" w:rsidP="0032465A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6. ПОРЯДОК УПРАВЛЕНИЯ ДЕЯТЕЛЬНОСТЬЮ ПРЕДПРИЯТИЯ</w:t>
      </w:r>
    </w:p>
    <w:p w14:paraId="75B9FB33" w14:textId="77777777" w:rsidR="0032465A" w:rsidRPr="00D73AF0" w:rsidRDefault="0032465A" w:rsidP="0032465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E6D05B" w14:textId="77777777" w:rsidR="0032465A" w:rsidRPr="00D73AF0" w:rsidRDefault="0032465A" w:rsidP="0032465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6.1. Права собственника имущества Предприятия, не указанные в настоящем Уставе, определяются в соответствии со </w:t>
      </w:r>
      <w:hyperlink r:id="rId5" w:history="1">
        <w:r w:rsidRPr="00D73AF0">
          <w:rPr>
            <w:rFonts w:ascii="Times New Roman" w:hAnsi="Times New Roman" w:cs="Times New Roman"/>
            <w:color w:val="000000"/>
            <w:sz w:val="24"/>
            <w:szCs w:val="24"/>
          </w:rPr>
          <w:t>ст. 20</w:t>
        </w:r>
      </w:hyperlink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14.11.2002 N 161-ФЗ "О государственных и муниципальных унитарных предприятиях" и другими актами законодательства Российской Федерации.</w:t>
      </w:r>
    </w:p>
    <w:p w14:paraId="03D43B82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6.2. Единоличным исполнительным органом Предприятия является руководитель.</w:t>
      </w:r>
    </w:p>
    <w:p w14:paraId="7FFB94DB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Руководитель Предприятия (директор) назначается на должность главой администрации муниципального образования «Рабочий поселок» Иссинского района Пензенской области.</w:t>
      </w:r>
    </w:p>
    <w:p w14:paraId="718AA352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Назначение руководителя Предприятия предшествует заключению с ним трудового договора.</w:t>
      </w:r>
    </w:p>
    <w:p w14:paraId="6EA8741A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6.3. Трудовой договор с руководителем Предприятия заключается, может быть изменен, прекращается в порядке, установленном законодательством Российской Федерации.</w:t>
      </w:r>
    </w:p>
    <w:p w14:paraId="4F7AF843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6.4. Руководитель Предприятия подотчетен собственнику имущества Предприятия.</w:t>
      </w:r>
    </w:p>
    <w:p w14:paraId="3B93150E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Руководитель Предприятия отчитывается о деятельности Предприятия в порядке и в сроки, которые определяются собственником имущества Предприятия.</w:t>
      </w:r>
    </w:p>
    <w:p w14:paraId="149B9773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lastRenderedPageBreak/>
        <w:t>6.7. Руководитель Предприятия действует от имени Предприятия без доверенности, в том числе представляет его интересы, совершает в установленном порядке сделки от имени Предприятия, утверждает структуру и штаты Предприятия, осуществляет прием на работу работников Предприятия, заключает с ними, изменяет и прекращает трудовые договоры, издает приказы, выдает доверенности в порядке, установленном законодательством Российской Федерации.</w:t>
      </w:r>
    </w:p>
    <w:p w14:paraId="300DD6B1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6.8. Руководитель Предприятия не вправе быть учредителем (участником) юридического лица, занимать должности и заниматься другой оплачиваемой деятельностью в государственных органах, органах местного самоуправления, коммерческих и некоммерческих организациях, кроме преподавательской, научной и иной творческой деятельности, заниматься предпринимательской деятельностью, быть единоличным исполнительным органом или членом коллегиального исполнительного органа коммерческой организации, за исключением случаев, если участие в органах коммерческой организации входит в его должностные обязанности, а также принимать участие в забастовках.</w:t>
      </w:r>
    </w:p>
    <w:p w14:paraId="1DF21BD2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6.9. Руководитель Предприятия подлежит аттестации в порядке, установленном собственником имущества Предприятия.</w:t>
      </w:r>
    </w:p>
    <w:p w14:paraId="6C2200C2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6.10. Руководитель, действуя на основе единоначалия, самостоятельно решает вопросы руководства текущей деятельностью Предприятия, отнесенные к его компетенции Федеральным </w:t>
      </w:r>
      <w:hyperlink r:id="rId6" w:history="1">
        <w:r w:rsidRPr="00D73AF0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 от 14.11.2002 N 161-ФЗ "О государственных и муниципальных унитарных предприятиях", настоящим Уставом, трудовым договором, должностной инструкцией и решениями собственника имущества Предприятия.</w:t>
      </w:r>
    </w:p>
    <w:p w14:paraId="6F83F887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6.11. Руководитель Предприятия:</w:t>
      </w:r>
    </w:p>
    <w:p w14:paraId="34E23C2B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- открывает в банках расчетный и другие счета;</w:t>
      </w:r>
    </w:p>
    <w:p w14:paraId="662B1177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- подписывает исходящие и внутренние документы Предприятия, а также платежные и другие бухгалтерские документы;</w:t>
      </w:r>
    </w:p>
    <w:p w14:paraId="1D49E5E3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- контролирует работу и обеспечивает эффективное взаимодействие структурных подразделений и служб Предприятия;</w:t>
      </w:r>
    </w:p>
    <w:p w14:paraId="3704FF45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- обеспечивает соблюдение законности в деятельности Предприятия;</w:t>
      </w:r>
    </w:p>
    <w:p w14:paraId="55C1D0AF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- своевременно обеспечивает уплату Предприятием налогов и сборов в порядке и размерах, определяемых законодательством, предоставляет в установленном порядке статистические, бухгалтерские и иные отчеты;</w:t>
      </w:r>
    </w:p>
    <w:p w14:paraId="076FA285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- осуществляет иные полномочия, связанные с реализацией его компетенции.</w:t>
      </w:r>
    </w:p>
    <w:p w14:paraId="60BA6CBB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Сделки, в совершении которых имеется заинтересованность руководителя Предприятия, а также крупные сделки совершаются с соблюдением правил </w:t>
      </w:r>
      <w:hyperlink r:id="rId7" w:history="1">
        <w:r w:rsidRPr="00D73AF0">
          <w:rPr>
            <w:rFonts w:ascii="Times New Roman" w:hAnsi="Times New Roman" w:cs="Times New Roman"/>
            <w:color w:val="000000"/>
            <w:sz w:val="24"/>
            <w:szCs w:val="24"/>
          </w:rPr>
          <w:t>ст. ст. 22</w:t>
        </w:r>
      </w:hyperlink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hyperlink r:id="rId8" w:history="1">
        <w:r w:rsidRPr="00D73AF0">
          <w:rPr>
            <w:rFonts w:ascii="Times New Roman" w:hAnsi="Times New Roman" w:cs="Times New Roman"/>
            <w:color w:val="000000"/>
            <w:sz w:val="24"/>
            <w:szCs w:val="24"/>
          </w:rPr>
          <w:t>23</w:t>
        </w:r>
      </w:hyperlink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14.11.2002 N 161-ФЗ "О государственных и муниципальных унитарных предприятиях".</w:t>
      </w:r>
    </w:p>
    <w:p w14:paraId="6AEA2669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6.12. Руководитель Предприятия организует выполнение решений собственника имущества Предприятия.</w:t>
      </w:r>
    </w:p>
    <w:p w14:paraId="33D07A3D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6.13. В случаях, предусмотренных законодательством Российской Федерации и настоящим Уставом, руководитель обязан получить согласие собственника имущества Предприятия на совершение сделок и осуществление других действий, относящихся к компетенции руководителя.</w:t>
      </w:r>
    </w:p>
    <w:p w14:paraId="5FEE45CF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lastRenderedPageBreak/>
        <w:t>6.14. Для реализации своей компетенции руководитель издает приказы (распоряжения) и дает указания. Приказы (распоряжения) и указания, изданные в письменной форме, подлежат обязательному учету и хранятся в делах Предприятия.</w:t>
      </w:r>
    </w:p>
    <w:p w14:paraId="52F8F342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Приказы (распоряжения) и указания руководителя обязательны к исполнению всеми сотрудниками Предприятия.</w:t>
      </w:r>
    </w:p>
    <w:p w14:paraId="33991BBF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6.15. Руководитель Предприятия при осуществлении своих прав и исполнении обязанностей должен действовать в интересах Предприятия добросовестно и разумно.</w:t>
      </w:r>
    </w:p>
    <w:p w14:paraId="13CA3007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6.16. Руководитель несет в установленном законом порядке ответственность за убытки, причиненные Предприятию его виновными действиями (бездействием), в том числе в случае утраты имущества Предприятия. Расчет убытков производится в соответствии с Гражданским </w:t>
      </w:r>
      <w:hyperlink r:id="rId9" w:history="1">
        <w:r w:rsidRPr="00D73AF0">
          <w:rPr>
            <w:rFonts w:ascii="Times New Roman" w:hAnsi="Times New Roman" w:cs="Times New Roman"/>
            <w:color w:val="000000"/>
            <w:sz w:val="24"/>
            <w:szCs w:val="24"/>
          </w:rPr>
          <w:t>кодексом</w:t>
        </w:r>
      </w:hyperlink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Федерации.</w:t>
      </w:r>
    </w:p>
    <w:p w14:paraId="4EA13484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Собственник имущества Предприятия вправе предъявить иск о возмещении убытков, причиненных Предприятию, к руководителю Предприятия.</w:t>
      </w:r>
    </w:p>
    <w:p w14:paraId="196879BB" w14:textId="77777777" w:rsidR="0032465A" w:rsidRPr="00D73AF0" w:rsidRDefault="0032465A" w:rsidP="0032465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12C33D" w14:textId="77777777" w:rsidR="0032465A" w:rsidRPr="00D73AF0" w:rsidRDefault="0032465A" w:rsidP="0032465A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7. КОНТРОЛЬ ЗА ДЕЯТЕЛЬНОСТЬЮ ПРЕДПРИЯТИЯ</w:t>
      </w:r>
    </w:p>
    <w:p w14:paraId="62D8DFDD" w14:textId="77777777" w:rsidR="0032465A" w:rsidRPr="00D73AF0" w:rsidRDefault="0032465A" w:rsidP="0032465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10FFEC" w14:textId="77777777" w:rsidR="0032465A" w:rsidRPr="00D73AF0" w:rsidRDefault="0032465A" w:rsidP="0032465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7.1. Бухгалтерская отчетность Предприятия в случаях, определенных собственником имущества Предприятия, подлежит обязательной ежегодной аудиторской проверке независимым аудитором.</w:t>
      </w:r>
    </w:p>
    <w:p w14:paraId="6836C405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7.2. Контроль за деятельностью Предприятия осуществляется органом, осуществляющим полномочия собственника, и другими уполномоченными органами.</w:t>
      </w:r>
    </w:p>
    <w:p w14:paraId="180AD201" w14:textId="77777777" w:rsidR="0032465A" w:rsidRPr="00D73AF0" w:rsidRDefault="0032465A" w:rsidP="0032465A">
      <w:pPr>
        <w:pStyle w:val="ConsPlusNonformat"/>
        <w:spacing w:before="20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7.3. Предприятие по окончании отчетного периода представляет в администрацию муниципального образования «Рабочий поселок» Иссинского района Пензенской области бухгалтерскую отчетность и иные документы, перечень которых определяется указанным органом.</w:t>
      </w:r>
    </w:p>
    <w:p w14:paraId="72273033" w14:textId="77777777" w:rsidR="0032465A" w:rsidRPr="00D73AF0" w:rsidRDefault="0032465A" w:rsidP="0032465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710B70" w14:textId="77777777" w:rsidR="0032465A" w:rsidRPr="00D73AF0" w:rsidRDefault="0032465A" w:rsidP="0032465A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8. ХРАНЕНИЕ ДОКУМЕНТОВ ПРЕДПРИЯТИЯ</w:t>
      </w:r>
    </w:p>
    <w:p w14:paraId="5FD0ABB7" w14:textId="77777777" w:rsidR="0032465A" w:rsidRPr="00D73AF0" w:rsidRDefault="0032465A" w:rsidP="0032465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587820" w14:textId="77777777" w:rsidR="0032465A" w:rsidRPr="00D73AF0" w:rsidRDefault="0032465A" w:rsidP="0032465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P176"/>
      <w:bookmarkEnd w:id="2"/>
      <w:r w:rsidRPr="00D73AF0">
        <w:rPr>
          <w:rFonts w:ascii="Times New Roman" w:hAnsi="Times New Roman" w:cs="Times New Roman"/>
          <w:color w:val="000000"/>
          <w:sz w:val="24"/>
          <w:szCs w:val="24"/>
        </w:rPr>
        <w:t>8.1. Предприятие обязано хранить следующие документы:</w:t>
      </w:r>
    </w:p>
    <w:p w14:paraId="54054C00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- устав Предприятия, а также изменения и дополнения, внесенные в учредительные документы Предприятия и зарегистрированные в установленном порядке;</w:t>
      </w:r>
    </w:p>
    <w:p w14:paraId="6A4176D0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- решения собственника имущества Предприятия о создании Предприятия и об утверждении перечня имущества, передаваемого Предприятию в оперативное управление, о денежной оценке уставного фонда Предприятия, а также иные решения, связанные с созданием Предприятия;</w:t>
      </w:r>
    </w:p>
    <w:p w14:paraId="6C77E918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- документ, подтверждающий государственную регистрацию Предприятия;</w:t>
      </w:r>
    </w:p>
    <w:p w14:paraId="4F362E43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- документы, подтверждающие права Предприятия на имущество, находящееся на его балансе;</w:t>
      </w:r>
    </w:p>
    <w:p w14:paraId="6C999395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- внутренние документы Предприятия;</w:t>
      </w:r>
    </w:p>
    <w:p w14:paraId="5ABFB3C3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- положения о филиалах и представительствах Предприятия;</w:t>
      </w:r>
    </w:p>
    <w:p w14:paraId="07602AC4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- решения собственника имущества Предприятия, касающиеся деятельности Предприятия;</w:t>
      </w:r>
    </w:p>
    <w:p w14:paraId="0F555C66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списки аффилированных лиц Предприятия;</w:t>
      </w:r>
    </w:p>
    <w:p w14:paraId="58C67B90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- аудиторские заключения, заключения органов государственного или муниципального финансового контроля;</w:t>
      </w:r>
    </w:p>
    <w:p w14:paraId="517F1A3B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- иные документы, предусмотренные федеральными законами и иными нормативными правовыми актами, уставом Предприятия, внутренними документами Предприятия, решениями собственника имущества Предприятия и руководителя Предприятия.</w:t>
      </w:r>
    </w:p>
    <w:p w14:paraId="141E17E3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8.2. Предприятие хранит указанные документы по месту нахождения его руководителя или в ином определенном уставом Предприятия месте.</w:t>
      </w:r>
    </w:p>
    <w:p w14:paraId="618719C2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8.3. При ликвидации Предприятия указанные документы передаются на хранение в архив в порядке, установленном законодательством Российской Федерации.</w:t>
      </w:r>
    </w:p>
    <w:p w14:paraId="16F40D75" w14:textId="77777777" w:rsidR="0032465A" w:rsidRPr="00D73AF0" w:rsidRDefault="0032465A" w:rsidP="0032465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BB4FD26" w14:textId="77777777" w:rsidR="0032465A" w:rsidRPr="00D73AF0" w:rsidRDefault="0032465A" w:rsidP="0032465A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9. ЗАКЛЮЧИТЕЛЬНЫЕ ПОЛОЖЕНИЯ</w:t>
      </w:r>
    </w:p>
    <w:p w14:paraId="596064C2" w14:textId="77777777" w:rsidR="0032465A" w:rsidRPr="00D73AF0" w:rsidRDefault="0032465A" w:rsidP="0032465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064B07" w14:textId="77777777" w:rsidR="0032465A" w:rsidRPr="00D73AF0" w:rsidRDefault="0032465A" w:rsidP="0032465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9.1. Предприятие может быть реорганизовано по решению собственника его имущества в порядке, предусмотренном Гражданским </w:t>
      </w:r>
      <w:hyperlink r:id="rId10" w:history="1">
        <w:r w:rsidRPr="00D73AF0">
          <w:rPr>
            <w:rFonts w:ascii="Times New Roman" w:hAnsi="Times New Roman" w:cs="Times New Roman"/>
            <w:color w:val="000000"/>
            <w:sz w:val="24"/>
            <w:szCs w:val="24"/>
          </w:rPr>
          <w:t>кодексом</w:t>
        </w:r>
      </w:hyperlink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Федерации, Федеральным </w:t>
      </w:r>
      <w:hyperlink r:id="rId11" w:history="1">
        <w:r w:rsidRPr="00D73AF0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 от 14.11.2002 N 161-ФЗ "О государственных и муниципальных унитарных предприятиях", Федеральным </w:t>
      </w:r>
      <w:hyperlink r:id="rId12" w:history="1">
        <w:r w:rsidRPr="00D73AF0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 от 08.08.2001 N 129-ФЗ "О государственной регистрации юридических лиц" и иными федеральными законами.</w:t>
      </w:r>
    </w:p>
    <w:p w14:paraId="2679429B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В случаях, установленных федеральным законом, реорганизация Предприятия в форме его разделения или выделения из его состава одного или нескольких унитарных предприятий осуществляется на основании решения уполномоченного государственного органа или решения суда.</w:t>
      </w:r>
    </w:p>
    <w:p w14:paraId="14FCFFD7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>9.2. Предприятие может быть ликвидировано по решению собственника его имущества.</w:t>
      </w:r>
    </w:p>
    <w:p w14:paraId="48EF922D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Предприятие может быть также ликвидировано по решению суда по основаниям и в порядке, которые установлены Гражданским </w:t>
      </w:r>
      <w:hyperlink r:id="rId13" w:history="1">
        <w:r w:rsidRPr="00D73AF0">
          <w:rPr>
            <w:rFonts w:ascii="Times New Roman" w:hAnsi="Times New Roman" w:cs="Times New Roman"/>
            <w:color w:val="000000"/>
            <w:sz w:val="24"/>
            <w:szCs w:val="24"/>
          </w:rPr>
          <w:t>кодексом</w:t>
        </w:r>
      </w:hyperlink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 и иными федеральными законами.</w:t>
      </w:r>
    </w:p>
    <w:p w14:paraId="29C7B598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Порядок ликвидации Предприятия определяется Гражданским </w:t>
      </w:r>
      <w:hyperlink r:id="rId14" w:history="1">
        <w:r w:rsidRPr="00D73AF0">
          <w:rPr>
            <w:rFonts w:ascii="Times New Roman" w:hAnsi="Times New Roman" w:cs="Times New Roman"/>
            <w:color w:val="000000"/>
            <w:sz w:val="24"/>
            <w:szCs w:val="24"/>
          </w:rPr>
          <w:t>кодексом</w:t>
        </w:r>
      </w:hyperlink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Федерации, Федеральным </w:t>
      </w:r>
      <w:hyperlink r:id="rId15" w:history="1">
        <w:r w:rsidRPr="00D73AF0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 от 14.11.2002 N 161-ФЗ "О государственных и муниципальных унитарных предприятиях", Федеральным </w:t>
      </w:r>
      <w:hyperlink r:id="rId16" w:history="1">
        <w:r w:rsidRPr="00D73AF0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 от 08.08.2001 N 129-ФЗ "О государственной регистрации юридических лиц" и иными нормативными правовыми актами.</w:t>
      </w:r>
    </w:p>
    <w:p w14:paraId="6D8E5B9D" w14:textId="77777777" w:rsidR="0032465A" w:rsidRPr="00D73AF0" w:rsidRDefault="0032465A" w:rsidP="0032465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9.3. При ликвидации Предприятия документы, предусмотренные в </w:t>
      </w:r>
      <w:hyperlink w:anchor="P176" w:history="1">
        <w:r w:rsidRPr="00D73AF0">
          <w:rPr>
            <w:rFonts w:ascii="Times New Roman" w:hAnsi="Times New Roman" w:cs="Times New Roman"/>
            <w:color w:val="000000"/>
            <w:sz w:val="24"/>
            <w:szCs w:val="24"/>
          </w:rPr>
          <w:t>п. 8.1</w:t>
        </w:r>
      </w:hyperlink>
      <w:r w:rsidRPr="00D73AF0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Устава, передаются на хранение в архив в порядке, установленном законодательством Российской Федерации.</w:t>
      </w:r>
    </w:p>
    <w:p w14:paraId="095D763F" w14:textId="77777777" w:rsidR="0032465A" w:rsidRPr="00D73AF0" w:rsidRDefault="0032465A" w:rsidP="0032465A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8E0B0D" w14:textId="77777777" w:rsidR="0032465A" w:rsidRPr="00D73AF0" w:rsidRDefault="0032465A" w:rsidP="0032465A">
      <w:pPr>
        <w:rPr>
          <w:color w:val="000000"/>
          <w:sz w:val="24"/>
          <w:szCs w:val="24"/>
        </w:rPr>
      </w:pPr>
    </w:p>
    <w:p w14:paraId="214AEC75" w14:textId="77777777" w:rsidR="0032465A" w:rsidRPr="00D73AF0" w:rsidRDefault="0032465A" w:rsidP="0032465A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525E0C36" w14:textId="77777777" w:rsidR="0032465A" w:rsidRPr="00D73AF0" w:rsidRDefault="0032465A" w:rsidP="0032465A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2C219B3E" w14:textId="77777777" w:rsidR="0032465A" w:rsidRDefault="0032465A"/>
    <w:sectPr w:rsidR="0032465A" w:rsidSect="00D73AF0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65A"/>
    <w:rsid w:val="0032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EC59C"/>
  <w15:chartTrackingRefBased/>
  <w15:docId w15:val="{83EA7610-3922-4B3F-981D-74813CB3D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65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46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246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A9C6B4B483FA8A79C9A302690D3D29B5E3F1349F945C742536B44DF833C21591D1D27223F4EFC4E534C27D726978DBC9D4BA0CB9985B87rEc3I" TargetMode="External"/><Relationship Id="rId13" Type="http://schemas.openxmlformats.org/officeDocument/2006/relationships/hyperlink" Target="consultantplus://offline/ref=8FA9C6B4B483FA8A79C9A302690D3D29B5E2F23297915C742536B44DF833C21583D18A7E22FCF3C4E021942C37r3c4I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FA9C6B4B483FA8A79C9A302690D3D29B5E3F1349F945C742536B44DF833C21591D1D27223F4EFC5E334C27D726978DBC9D4BA0CB9985B87rEc3I" TargetMode="External"/><Relationship Id="rId12" Type="http://schemas.openxmlformats.org/officeDocument/2006/relationships/hyperlink" Target="consultantplus://offline/ref=8FA9C6B4B483FA8A79C9A302690D3D29B5E2F23296915C742536B44DF833C21583D18A7E22FCF3C4E021942C37r3c4I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FA9C6B4B483FA8A79C9A302690D3D29B5E2F23296915C742536B44DF833C21583D18A7E22FCF3C4E021942C37r3c4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FA9C6B4B483FA8A79C9A302690D3D29B5E3F1349F945C742536B44DF833C21583D18A7E22FCF3C4E021942C37r3c4I" TargetMode="External"/><Relationship Id="rId11" Type="http://schemas.openxmlformats.org/officeDocument/2006/relationships/hyperlink" Target="consultantplus://offline/ref=8FA9C6B4B483FA8A79C9A302690D3D29B5E3F1349F945C742536B44DF833C21583D18A7E22FCF3C4E021942C37r3c4I" TargetMode="External"/><Relationship Id="rId5" Type="http://schemas.openxmlformats.org/officeDocument/2006/relationships/hyperlink" Target="consultantplus://offline/ref=8FA9C6B4B483FA8A79C9A302690D3D29B5E3F1349F945C742536B44DF833C21591D1D27223F4ECC3E534C27D726978DBC9D4BA0CB9985B87rEc3I" TargetMode="External"/><Relationship Id="rId15" Type="http://schemas.openxmlformats.org/officeDocument/2006/relationships/hyperlink" Target="consultantplus://offline/ref=8FA9C6B4B483FA8A79C9A302690D3D29B5E3F1349F945C742536B44DF833C21583D18A7E22FCF3C4E021942C37r3c4I" TargetMode="External"/><Relationship Id="rId10" Type="http://schemas.openxmlformats.org/officeDocument/2006/relationships/hyperlink" Target="consultantplus://offline/ref=8FA9C6B4B483FA8A79C9A302690D3D29B5E2F23297915C742536B44DF833C21583D18A7E22FCF3C4E021942C37r3c4I" TargetMode="External"/><Relationship Id="rId4" Type="http://schemas.openxmlformats.org/officeDocument/2006/relationships/hyperlink" Target="consultantplus://offline/ref=8FA9C6B4B483FA8A79C9A302690D3D29B5E3F1349F945C742536B44DF833C21583D18A7E22FCF3C4E021942C37r3c4I" TargetMode="External"/><Relationship Id="rId9" Type="http://schemas.openxmlformats.org/officeDocument/2006/relationships/hyperlink" Target="consultantplus://offline/ref=8FA9C6B4B483FA8A79C9A302690D3D29B5E2F23297915C742536B44DF833C21583D18A7E22FCF3C4E021942C37r3c4I" TargetMode="External"/><Relationship Id="rId14" Type="http://schemas.openxmlformats.org/officeDocument/2006/relationships/hyperlink" Target="consultantplus://offline/ref=8FA9C6B4B483FA8A79C9A302690D3D29B5E2F23297915C742536B44DF833C21583D18A7E22FCF3C4E021942C37r3c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3274</Words>
  <Characters>18664</Characters>
  <Application>Microsoft Office Word</Application>
  <DocSecurity>0</DocSecurity>
  <Lines>155</Lines>
  <Paragraphs>43</Paragraphs>
  <ScaleCrop>false</ScaleCrop>
  <Company/>
  <LinksUpToDate>false</LinksUpToDate>
  <CharactersWithSpaces>21895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1 2</cp:lastModifiedBy>
  <cp:revision>1</cp:revision>
  <dcterms:created xsi:type="dcterms:W3CDTF">2020-10-26T07:25:00Z</dcterms:created>
  <dcterms:modified xsi:type="dcterms:W3CDTF">2020-10-26T07:26:00Z</dcterms:modified>
</cp:coreProperties>
</file>