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600" w:rsidRPr="00842600" w:rsidRDefault="00842600" w:rsidP="0084260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ИССИНСКОГО РАЙОНА</w:t>
      </w:r>
    </w:p>
    <w:p w:rsidR="00842600" w:rsidRPr="00842600" w:rsidRDefault="00842600" w:rsidP="0084260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842600" w:rsidRPr="00842600" w:rsidRDefault="00842600" w:rsidP="0084260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842600" w:rsidRPr="00842600" w:rsidRDefault="00842600" w:rsidP="0084260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08.11.2013 №405-п</w:t>
      </w:r>
    </w:p>
    <w:p w:rsidR="00842600" w:rsidRPr="00842600" w:rsidRDefault="00842600" w:rsidP="0084260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р.п. Исса</w:t>
      </w:r>
    </w:p>
    <w:p w:rsidR="00842600" w:rsidRPr="00842600" w:rsidRDefault="00842600" w:rsidP="0084260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bookmarkStart w:id="0" w:name="OLE_LINK1"/>
      <w:bookmarkStart w:id="1" w:name="OLE_LINK2"/>
      <w:bookmarkEnd w:id="0"/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муниципальной Программы Иссинского района Пензенской области «Социальная поддержка граждан в Иссинском районе Пензенской области»</w:t>
      </w:r>
      <w:bookmarkEnd w:id="1"/>
    </w:p>
    <w:p w:rsidR="00842600" w:rsidRPr="00842600" w:rsidRDefault="00842600" w:rsidP="0084260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 в ред. постановления администрации Иссинского района Пензенской области </w:t>
      </w:r>
      <w:hyperlink r:id="rId6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21.11.2018 №296-п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7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24.12.2020 №392-п</w:t>
        </w:r>
      </w:hyperlink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42600" w:rsidRPr="00842600" w:rsidRDefault="00842600" w:rsidP="0084260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 ред. постановлений администрации Иссинского района Пензенской области </w:t>
      </w:r>
      <w:hyperlink r:id="rId8" w:tgtFrame="_blank" w:history="1">
        <w:r w:rsidRPr="00842600">
          <w:rPr>
            <w:rFonts w:ascii="Arial" w:eastAsia="Times New Roman" w:hAnsi="Arial" w:cs="Arial"/>
            <w:sz w:val="28"/>
            <w:szCs w:val="28"/>
            <w:lang w:eastAsia="ru-RU"/>
          </w:rPr>
          <w:t>от 24.04.2014 №106-п</w:t>
        </w:r>
      </w:hyperlink>
      <w:r w:rsidRPr="008426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9" w:tgtFrame="_blank" w:history="1">
        <w:r w:rsidRPr="00842600">
          <w:rPr>
            <w:rFonts w:ascii="Arial" w:eastAsia="Times New Roman" w:hAnsi="Arial" w:cs="Arial"/>
            <w:sz w:val="28"/>
            <w:szCs w:val="28"/>
            <w:lang w:eastAsia="ru-RU"/>
          </w:rPr>
          <w:t>от 31.12.2014 № 357-п</w:t>
        </w:r>
      </w:hyperlink>
      <w:r w:rsidRPr="008426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10" w:tgtFrame="_blank" w:history="1">
        <w:r w:rsidRPr="00842600">
          <w:rPr>
            <w:rFonts w:ascii="Arial" w:eastAsia="Times New Roman" w:hAnsi="Arial" w:cs="Arial"/>
            <w:sz w:val="28"/>
            <w:szCs w:val="28"/>
            <w:lang w:eastAsia="ru-RU"/>
          </w:rPr>
          <w:t>от 24.12.2015 № 329-п</w:t>
        </w:r>
      </w:hyperlink>
      <w:r w:rsidRPr="008426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11" w:tgtFrame="_blank" w:history="1">
        <w:r w:rsidRPr="00842600">
          <w:rPr>
            <w:rFonts w:ascii="Arial" w:eastAsia="Times New Roman" w:hAnsi="Arial" w:cs="Arial"/>
            <w:sz w:val="28"/>
            <w:szCs w:val="28"/>
            <w:lang w:eastAsia="ru-RU"/>
          </w:rPr>
          <w:t>от 06.04.2016 № 112-п</w:t>
        </w:r>
      </w:hyperlink>
      <w:r w:rsidRPr="008426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12" w:tgtFrame="_blank" w:history="1">
        <w:r w:rsidRPr="00842600">
          <w:rPr>
            <w:rFonts w:ascii="Arial" w:eastAsia="Times New Roman" w:hAnsi="Arial" w:cs="Arial"/>
            <w:sz w:val="28"/>
            <w:szCs w:val="28"/>
            <w:lang w:eastAsia="ru-RU"/>
          </w:rPr>
          <w:t>от 14.10.2016 № 241-п</w:t>
        </w:r>
      </w:hyperlink>
      <w:r w:rsidRPr="008426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13" w:tgtFrame="_blank" w:history="1">
        <w:r w:rsidRPr="00842600">
          <w:rPr>
            <w:rFonts w:ascii="Arial" w:eastAsia="Times New Roman" w:hAnsi="Arial" w:cs="Arial"/>
            <w:sz w:val="28"/>
            <w:szCs w:val="28"/>
            <w:lang w:eastAsia="ru-RU"/>
          </w:rPr>
          <w:t>от 09.03.2017 № 41-п</w:t>
        </w:r>
      </w:hyperlink>
      <w:r w:rsidRPr="00842600">
        <w:rPr>
          <w:rFonts w:ascii="Arial" w:eastAsia="Times New Roman" w:hAnsi="Arial" w:cs="Arial"/>
          <w:sz w:val="28"/>
          <w:szCs w:val="28"/>
          <w:lang w:eastAsia="ru-RU"/>
        </w:rPr>
        <w:t>, </w:t>
      </w:r>
      <w:hyperlink r:id="rId14" w:tgtFrame="_blank" w:history="1">
        <w:r w:rsidRPr="00842600">
          <w:rPr>
            <w:rFonts w:ascii="Arial" w:eastAsia="Times New Roman" w:hAnsi="Arial" w:cs="Arial"/>
            <w:sz w:val="28"/>
            <w:szCs w:val="28"/>
            <w:lang w:eastAsia="ru-RU"/>
          </w:rPr>
          <w:t>от 07.11.2017 № 298-п</w:t>
        </w:r>
      </w:hyperlink>
      <w:r w:rsidRPr="00842600">
        <w:rPr>
          <w:rFonts w:ascii="Arial" w:eastAsia="Times New Roman" w:hAnsi="Arial" w:cs="Arial"/>
          <w:sz w:val="28"/>
          <w:szCs w:val="28"/>
          <w:lang w:eastAsia="ru-RU"/>
        </w:rPr>
        <w:t>, </w:t>
      </w:r>
      <w:hyperlink r:id="rId15" w:tgtFrame="_blank" w:history="1">
        <w:r w:rsidRPr="00842600">
          <w:rPr>
            <w:rFonts w:ascii="Arial" w:eastAsia="Times New Roman" w:hAnsi="Arial" w:cs="Arial"/>
            <w:sz w:val="28"/>
            <w:szCs w:val="28"/>
            <w:lang w:eastAsia="ru-RU"/>
          </w:rPr>
          <w:t>от 13.12.2017 № 358-п</w:t>
        </w:r>
      </w:hyperlink>
      <w:r w:rsidRPr="008426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16" w:tgtFrame="_blank" w:history="1">
        <w:r w:rsidRPr="00842600">
          <w:rPr>
            <w:rFonts w:ascii="Arial" w:eastAsia="Times New Roman" w:hAnsi="Arial" w:cs="Arial"/>
            <w:sz w:val="28"/>
            <w:szCs w:val="28"/>
            <w:lang w:eastAsia="ru-RU"/>
          </w:rPr>
          <w:t>от 22.12.2017 № 377-п</w:t>
        </w:r>
      </w:hyperlink>
      <w:r w:rsidRPr="008426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17" w:tgtFrame="_blank" w:history="1">
        <w:r w:rsidRPr="00842600">
          <w:rPr>
            <w:rFonts w:ascii="Arial" w:eastAsia="Times New Roman" w:hAnsi="Arial" w:cs="Arial"/>
            <w:sz w:val="28"/>
            <w:szCs w:val="28"/>
            <w:lang w:eastAsia="ru-RU"/>
          </w:rPr>
          <w:t>от 29.12.2017 № 388-п</w:t>
        </w:r>
      </w:hyperlink>
      <w:r w:rsidRPr="008426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18" w:tgtFrame="_blank" w:history="1">
        <w:r w:rsidRPr="00842600">
          <w:rPr>
            <w:rFonts w:ascii="Arial" w:eastAsia="Times New Roman" w:hAnsi="Arial" w:cs="Arial"/>
            <w:sz w:val="28"/>
            <w:szCs w:val="28"/>
            <w:lang w:eastAsia="ru-RU"/>
          </w:rPr>
          <w:t>от 16.03.2018 № 58-п</w:t>
        </w:r>
      </w:hyperlink>
      <w:r w:rsidRPr="00842600">
        <w:rPr>
          <w:rFonts w:ascii="Arial" w:eastAsia="Times New Roman" w:hAnsi="Arial" w:cs="Arial"/>
          <w:sz w:val="28"/>
          <w:szCs w:val="28"/>
          <w:lang w:eastAsia="ru-RU"/>
        </w:rPr>
        <w:t>,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19" w:tgtFrame="_blank" w:history="1">
        <w:r w:rsidRPr="00842600">
          <w:rPr>
            <w:rFonts w:ascii="Arial" w:eastAsia="Times New Roman" w:hAnsi="Arial" w:cs="Arial"/>
            <w:sz w:val="28"/>
            <w:szCs w:val="28"/>
            <w:lang w:eastAsia="ru-RU"/>
          </w:rPr>
          <w:t>от 21.11.2018 №296-п</w:t>
        </w:r>
      </w:hyperlink>
      <w:r w:rsidRPr="00842600">
        <w:rPr>
          <w:rFonts w:ascii="Arial" w:eastAsia="Times New Roman" w:hAnsi="Arial" w:cs="Arial"/>
          <w:sz w:val="28"/>
          <w:szCs w:val="28"/>
          <w:lang w:eastAsia="ru-RU"/>
        </w:rPr>
        <w:t>, </w:t>
      </w:r>
      <w:hyperlink r:id="rId20" w:tgtFrame="_blank" w:history="1">
        <w:r w:rsidRPr="00842600">
          <w:rPr>
            <w:rFonts w:ascii="Arial" w:eastAsia="Times New Roman" w:hAnsi="Arial" w:cs="Arial"/>
            <w:sz w:val="28"/>
            <w:szCs w:val="28"/>
            <w:lang w:eastAsia="ru-RU"/>
          </w:rPr>
          <w:t>от 01.07.2019 №179-п</w:t>
        </w:r>
      </w:hyperlink>
      <w:r w:rsidRPr="00842600">
        <w:rPr>
          <w:rFonts w:ascii="Arial" w:eastAsia="Times New Roman" w:hAnsi="Arial" w:cs="Arial"/>
          <w:sz w:val="28"/>
          <w:szCs w:val="28"/>
          <w:lang w:eastAsia="ru-RU"/>
        </w:rPr>
        <w:t>, </w:t>
      </w:r>
      <w:hyperlink r:id="rId21" w:tgtFrame="_blank" w:history="1">
        <w:r w:rsidRPr="00842600">
          <w:rPr>
            <w:rFonts w:ascii="Arial" w:eastAsia="Times New Roman" w:hAnsi="Arial" w:cs="Arial"/>
            <w:sz w:val="28"/>
            <w:szCs w:val="28"/>
            <w:lang w:eastAsia="ru-RU"/>
          </w:rPr>
          <w:t>от 08.11.2019 № 357-п</w:t>
        </w:r>
      </w:hyperlink>
      <w:r w:rsidRPr="00842600">
        <w:rPr>
          <w:rFonts w:ascii="Arial" w:eastAsia="Times New Roman" w:hAnsi="Arial" w:cs="Arial"/>
          <w:sz w:val="28"/>
          <w:szCs w:val="28"/>
          <w:lang w:eastAsia="ru-RU"/>
        </w:rPr>
        <w:t>, </w:t>
      </w:r>
      <w:hyperlink r:id="rId22" w:tgtFrame="_blank" w:history="1">
        <w:r w:rsidRPr="00842600">
          <w:rPr>
            <w:rFonts w:ascii="Arial" w:eastAsia="Times New Roman" w:hAnsi="Arial" w:cs="Arial"/>
            <w:sz w:val="28"/>
            <w:szCs w:val="28"/>
            <w:lang w:eastAsia="ru-RU"/>
          </w:rPr>
          <w:t>от 27.03.2020 № 50-9/7</w:t>
        </w:r>
      </w:hyperlink>
      <w:r w:rsidRPr="00842600">
        <w:rPr>
          <w:rFonts w:ascii="Arial" w:eastAsia="Times New Roman" w:hAnsi="Arial" w:cs="Arial"/>
          <w:sz w:val="28"/>
          <w:szCs w:val="28"/>
          <w:lang w:eastAsia="ru-RU"/>
        </w:rPr>
        <w:t>, </w:t>
      </w:r>
      <w:hyperlink r:id="rId23" w:tgtFrame="_blank" w:history="1">
        <w:r w:rsidRPr="00842600">
          <w:rPr>
            <w:rFonts w:ascii="Arial" w:eastAsia="Times New Roman" w:hAnsi="Arial" w:cs="Arial"/>
            <w:sz w:val="28"/>
            <w:szCs w:val="28"/>
            <w:lang w:eastAsia="ru-RU"/>
          </w:rPr>
          <w:t>от 30.09.2020 № 290-п,  от 24.12.2020 №392-п, от 28.07.2021 № 224-п, от 09.12.2021 № 368-п, от 14.12.2022 № 405-п</w:t>
        </w:r>
        <w:r w:rsidRPr="00842600">
          <w:rPr>
            <w:rFonts w:ascii="Arial" w:eastAsia="Times New Roman" w:hAnsi="Arial" w:cs="Arial"/>
            <w:b/>
            <w:bCs/>
            <w:sz w:val="28"/>
            <w:szCs w:val="28"/>
            <w:lang w:eastAsia="ru-RU"/>
          </w:rPr>
          <w:t>, </w:t>
        </w:r>
        <w:r w:rsidRPr="00842600">
          <w:rPr>
            <w:rFonts w:ascii="Arial" w:eastAsia="Times New Roman" w:hAnsi="Arial" w:cs="Arial"/>
            <w:sz w:val="28"/>
            <w:szCs w:val="28"/>
            <w:lang w:eastAsia="ru-RU"/>
          </w:rPr>
          <w:t>от 12.04.2023 № 103-п</w:t>
        </w:r>
      </w:hyperlink>
      <w:r w:rsidRPr="008426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842600">
        <w:rPr>
          <w:rFonts w:ascii="Arial" w:eastAsia="Times New Roman" w:hAnsi="Arial" w:cs="Arial"/>
          <w:sz w:val="28"/>
          <w:szCs w:val="28"/>
          <w:lang w:eastAsia="ru-RU"/>
        </w:rPr>
        <w:t>, </w:t>
      </w:r>
      <w:hyperlink r:id="rId24" w:tgtFrame="_blank" w:history="1">
        <w:r w:rsidRPr="00842600">
          <w:rPr>
            <w:rFonts w:ascii="Arial" w:eastAsia="Times New Roman" w:hAnsi="Arial" w:cs="Arial"/>
            <w:sz w:val="28"/>
            <w:szCs w:val="28"/>
            <w:lang w:eastAsia="ru-RU"/>
          </w:rPr>
          <w:t>от 21.12.2023 № 368-п</w:t>
        </w:r>
      </w:hyperlink>
      <w:r w:rsidRPr="00842600">
        <w:rPr>
          <w:rFonts w:ascii="Arial" w:eastAsia="Times New Roman" w:hAnsi="Arial" w:cs="Arial"/>
          <w:sz w:val="28"/>
          <w:szCs w:val="28"/>
          <w:lang w:eastAsia="ru-RU"/>
        </w:rPr>
        <w:t>)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реализации муниципальной политики в области социальной поддержки граждан в Иссинском районе Пензенской области, в соответствии с постановлением администрации Иссинского района Пензенской области от 07.10.2013 № 353-п «Об утверждении Перечня муниципальных программ Иссинского района Пензенской области», постановлением администрации Иссинского района Пензенской области от 07.10.2013 № 354-п «Об утверждении Порядка разработки и реализации муниципальных программ Иссинского района Пензенской области», руководствуясь </w:t>
      </w:r>
      <w:hyperlink r:id="rId25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Уставом Иссинского района Пензенской области</w:t>
        </w:r>
      </w:hyperlink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(с изменениями),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Иссинского района Пензенской области постановляет: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numPr>
          <w:ilvl w:val="0"/>
          <w:numId w:val="1"/>
        </w:numPr>
        <w:spacing w:after="0" w:line="240" w:lineRule="auto"/>
        <w:ind w:left="66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Утвердить прилагаемую муниципальную программу Иссинского района Пензенской области «Социальная поддержка граждан в Иссинском районе Пензенской области».</w:t>
      </w:r>
    </w:p>
    <w:p w:rsidR="00842600" w:rsidRPr="00842600" w:rsidRDefault="00842600" w:rsidP="00842600">
      <w:pPr>
        <w:spacing w:after="0" w:line="240" w:lineRule="auto"/>
        <w:ind w:left="7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 в ред. постановления администрации Иссинского района Пензенской области</w:t>
      </w:r>
      <w:r w:rsidRPr="00842600">
        <w:rPr>
          <w:rFonts w:ascii="Arial" w:eastAsia="Times New Roman" w:hAnsi="Arial" w:cs="Arial"/>
          <w:sz w:val="24"/>
          <w:szCs w:val="24"/>
          <w:lang w:eastAsia="ru-RU"/>
        </w:rPr>
        <w:t> </w:t>
      </w:r>
      <w:hyperlink r:id="rId26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24.12.2020 №392-п</w:t>
        </w:r>
      </w:hyperlink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42600" w:rsidRPr="00842600" w:rsidRDefault="00842600" w:rsidP="00842600">
      <w:pPr>
        <w:spacing w:after="0" w:line="240" w:lineRule="auto"/>
        <w:ind w:left="7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Настоящее постановление опубликовать в информационном бюллетене «Иссинский районный вестник».</w:t>
      </w:r>
    </w:p>
    <w:p w:rsidR="00842600" w:rsidRPr="00842600" w:rsidRDefault="00842600" w:rsidP="0084260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вступает в силу с 1 января 2014 года.</w:t>
      </w:r>
    </w:p>
    <w:p w:rsidR="00842600" w:rsidRPr="00842600" w:rsidRDefault="00842600" w:rsidP="0084260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Контроль за исполнением настоящего постановления возложить на первого заместителя главы администрации Иссинского района Пензенской области.</w:t>
      </w:r>
    </w:p>
    <w:p w:rsidR="00842600" w:rsidRPr="00842600" w:rsidRDefault="00842600" w:rsidP="0084260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И.о. главы администрации</w:t>
      </w:r>
    </w:p>
    <w:p w:rsidR="00842600" w:rsidRPr="00842600" w:rsidRDefault="00842600" w:rsidP="00842600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Н.С. Хрипунов</w:t>
      </w:r>
    </w:p>
    <w:p w:rsidR="00842600" w:rsidRPr="00842600" w:rsidRDefault="00842600" w:rsidP="0084260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Утверждена</w:t>
      </w:r>
    </w:p>
    <w:p w:rsidR="00842600" w:rsidRPr="00842600" w:rsidRDefault="00842600" w:rsidP="00842600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</w:t>
      </w:r>
    </w:p>
    <w:p w:rsidR="00842600" w:rsidRPr="00842600" w:rsidRDefault="00842600" w:rsidP="00842600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 Иссинского района</w:t>
      </w:r>
    </w:p>
    <w:p w:rsidR="00842600" w:rsidRPr="00842600" w:rsidRDefault="00842600" w:rsidP="00842600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842600" w:rsidRPr="00842600" w:rsidRDefault="00842600" w:rsidP="00842600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08.11.2013 №405-п</w:t>
      </w:r>
    </w:p>
    <w:p w:rsidR="00842600" w:rsidRPr="00842600" w:rsidRDefault="00842600" w:rsidP="0084260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Муниципальная программа Иссинского района Пензенской области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pacing w:val="-2"/>
          <w:sz w:val="30"/>
          <w:szCs w:val="30"/>
          <w:lang w:eastAsia="ru-RU"/>
        </w:rPr>
        <w:t>«Социальная поддержка граждан в Иссинском районе </w:t>
      </w:r>
      <w:r w:rsidRPr="00842600">
        <w:rPr>
          <w:rFonts w:ascii="Arial" w:eastAsia="Times New Roman" w:hAnsi="Arial" w:cs="Arial"/>
          <w:b/>
          <w:bCs/>
          <w:color w:val="000000"/>
          <w:spacing w:val="-4"/>
          <w:sz w:val="30"/>
          <w:szCs w:val="30"/>
          <w:lang w:eastAsia="ru-RU"/>
        </w:rPr>
        <w:t>Пензенской области на 2014-2022 годы»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384" w:right="480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Исса</w:t>
      </w:r>
    </w:p>
    <w:p w:rsidR="00842600" w:rsidRPr="00842600" w:rsidRDefault="00842600" w:rsidP="00842600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постановлений администрации Иссинского района Пензенской области </w:t>
      </w:r>
      <w:hyperlink r:id="rId27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24.04.2014 №106-п</w:t>
        </w:r>
      </w:hyperlink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28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31.12.2014 № 357-п</w:t>
        </w:r>
      </w:hyperlink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29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24.12.2015 № 329-п</w:t>
        </w:r>
      </w:hyperlink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30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06.04.2016 № 112-п</w:t>
        </w:r>
      </w:hyperlink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31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14.10.2016 № 241-п</w:t>
        </w:r>
      </w:hyperlink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32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09.03.2017 № 41-п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33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07.11.2017 № 298-п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34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13.12.2017 № 358-п</w:t>
        </w:r>
      </w:hyperlink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35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22.12.2017 № 377-п</w:t>
        </w:r>
      </w:hyperlink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36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29.12.2017 № 388-п</w:t>
        </w:r>
      </w:hyperlink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37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16.03.2018 № 58-п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38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21.11.2018 №296-п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39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01.07.2019 №179-п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40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08.11.2019 № 357-п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41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27.03.2020 № 50-9/7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42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24.12.2020 №392-п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43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28.07.2021 № 224-п</w:t>
        </w:r>
      </w:hyperlink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ПАСПОРТ муниципальной программы Иссинского района Пензенской области «Социальная поддержка граждан в Иссинском районе Пензенской области»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постановлений администрации Иссинского района Пензенской области </w:t>
      </w:r>
      <w:hyperlink r:id="rId44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09.12.2021 № 368-п</w:t>
        </w:r>
      </w:hyperlink>
      <w:r w:rsidRPr="0084260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 </w:t>
      </w:r>
      <w:r w:rsidRPr="00842600">
        <w:rPr>
          <w:rFonts w:ascii="Arial" w:eastAsia="Times New Roman" w:hAnsi="Arial" w:cs="Arial"/>
          <w:sz w:val="24"/>
          <w:szCs w:val="24"/>
          <w:lang w:eastAsia="ru-RU"/>
        </w:rPr>
        <w:t>от 14.12.2022 № 405-п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7"/>
        <w:gridCol w:w="12193"/>
      </w:tblGrid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муниципальной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Социальная поддержка граждан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Иссинском районе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 Пензенской области (Далее –УСЗН)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           Муниципальное учреждение «Комплексный центр социального обслуживания населения Иссинского района Пензенской области»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1.«Социальная поддержка отдельных категорий граждан Иссинского района Пензенской области в жилищной сфере»;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2.«Социальная поддержка работников бюджетной сферы за наем (поднаем) жилых помещений Иссинского района Пензенской области»;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3.«Предоставление мер социальной поддержки отдельным категориям граждан. Иссинского района Пензенской области».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 доступности, повышение эффективности и качества предоставления населению услуг в сфере социальной поддержки и социального обслуживания населения путем совершенствования системы социальной защиты населения, поддержки семьи, развития эффективной системы социального обслуживания, обеспечение жильем отдельных категорий граждан; повышение уровня жизни граждан -получателей мер социальной поддержки.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профилактика социального неблагополучия семей с детьми;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совершенствование системы профилактики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безнадзорности и правонарушений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несовершеннолетних;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создание условий для обеспечения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реабилитации детей с ограниченными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возможностями;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государственная поддержка при улучшении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жилищных условий отдельных категорий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граждан;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обеспечение жилыми помещениями детей-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сирот и детей, оставшихся без попечения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родителей, а также лиц из числа детей-сирот и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детей, оставшихся без попечения родителей;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организация круглогодичного оздоровления,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отдыха и занятости детей и подростков,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проживающих на территории Пензенской области;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-нормативно-правовое обеспечение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социальной защищенности пожилых людей;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основы деятельности по укреплению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социальной защищенности пожилых людей;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активное долголетие с высоким качеством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жизни;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оптимизация среды жизнедеятельности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пожилых людей;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совершенствование мер социальной защиты и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социального обслуживания;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обслуживания пожилых жителей сельской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местности;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совершенствование коммуникационных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связей и решение интеллектуального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потенциала пожилых людей;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организация свободного времени и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культурного досуга пожилых людей;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кадровое обеспечение деятельности по работе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пожилыми гражданами;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реализация социальной политики в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отношении граждан без определённого места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жительства и находящихся в трудной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жизненной ситуации;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обеспечение граждан пожилого возраста и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инвалидов, включая детей-инвалидов,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стационарным обслуживанием в соответствии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социальными нормами;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-оказание образовательных услуг инвалидам и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гражданам с ослабленным здоровьем;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Целевые показатели Программы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              научное, научно-методическое и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информационное сопровождение программы;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выполнение обязательств государства по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социальной поддержки граждан. -              создание условий на объектах социальной сферы жизнедеятельности для беспрепятственного доступа к ним инвалидов и других маломобильных групп населения;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обеспечение доступности инвалидов и других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маломобильных групп населения к объектам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транспортной инфраструктуры;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обеспечение беспрепятственного доступа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инвалидов и других маломобильных групп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населения к информации и связи;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устранение разобщенности инвалидов и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граждан, не являющихся инвалидами,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распространение позитивного образа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инвалидов и других маломобильных групп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населения;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-обеспечение государственной поддержки, защита прав и законных интересов детей-сирот и детей, оставшихся без попечения родителей.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-доля приоритетных объектов социальной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сферы, имеющих беспрепятственный доступ к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ним инвалидов и других маломобильных групп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населения, в общем количестве приоритетных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объектов;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-удельный вес количества инвалидов,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положительно оценивающих отношение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общества к проблемам инвалидов, в общем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числе опрошенных инвалидов;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удельный вес семей с детьми, получивших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социальные услуги в учреждениях социального обслуживания;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-доля граждан, получивших социальные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в учреждениях социального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 населения, в общем числе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граждан, обратившихся за получением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социальных услуг в учреждения социального обслуживания населения;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-доля семей (граждан), которым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предоставлено право на получение мер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государственной поддержки на улучшение их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жилищных условий от общего числа семей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(граждан), признанных нуждающимися в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получении мер государственной поддержки,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направленных на улучшение их жилищных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условий;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-доля граждан, получивших меры социальной поддержки в общем объеме граждан имеющих на них право.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Этапы и сроки реализации Программы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бюджетных ассигнований Программы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-доля детей-сирот и детей, оставшихся без попечения родителей, устроенных в семьи граждан к общей численности выявленных детей-сирот и детей, оставшихся без попечения родителей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2014-2027 годы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Общий объем ассигнований составит всего: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1148246,9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 г.-44639,7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2015г.- 46553,2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2016г.- 45181,9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2017г.- 57764,3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2018г.- 63810,9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2019г.- 76055,6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2020г.- 81020,4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2021г.- 96450,3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2022г.- 97745,9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2023г.- 101587,5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2024г.- 109763,0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2025г.- 109264,7тыс.рублей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2026г.- 109263,0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2027г.- 109148,5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счет федерального бюджета- 313056,8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 г. -1409,6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2015г.- 1821,3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2016г.- 2871,0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2017г. – 2992,7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2018г. –6991,2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2019г. – 13822,0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2020г.- 23379,1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2021г.- 32680,9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2022г.- 34663,2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2023г.- 36302,2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2024г.- 39030,6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2025г.- 39031,0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2026г.- 39031,0тыс.рублей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2027г.- 39031,0тыс.рублей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счет средств бюджета Пензенской области-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788960,0 тыс.руб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 г.-40528,7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2015г.- 42705,2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2016г. -40122,8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2017г. -52151,3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2018г. -53897,3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2019г. –59210,2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2020г. –53846,8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2021г. –60582,5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2022г. –64879,9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счет средств бюджета Иссинского района-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13888,4 тыс.руб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 г.-1661,4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2015г. -1083,7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2016г. -1046,8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2017г.- 1394,2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2018г. –1609,3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2019г. – 2059,3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2020г. – 1663,3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2021г. – 1501,1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2022г. - 1501,1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 г. -53897,3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 г. – 59210,2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 г. - 53846,8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2021г. – 59895,5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г. – 59237,7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2023г.- 61449,3 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2024г.- 66854,1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2025г.- 66353,7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2026г.- 66353,7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2027г.- 66353,7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счет средств бюджета Иссинского района-21779,6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 г.-1661,4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2015г. -1083,7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2016г. -1046,9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2017г.- 1394,2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2018г. –1586,0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2019г. – 1323,4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2020г. – 2052,0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2021г. – 1773,9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2022г. - 1618,1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2023г.- 1656,0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2024г.- 1646,0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2025г.- 1646,0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2026г.- 1646,0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2027г.- 1646,0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счет средств внебюджетных фондов-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24450,5 тыс.руб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 г.-1040,0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2015г. - 943,0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2016г. -1141,2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2017г.- 1226,1 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2018г. –1336,4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2019г. –1700,0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2020г. –1742,5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2021г.- 2100,0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2022г.- 2226,9 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2023г.- 2180,0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2024г.- 2232,3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2025г.- 2232,0тыс.рублей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2026г.- 2232,3тыс.рублей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2027г.- 2117,8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2083" w:right="2088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Общая характеристика сферы реализации муниципальной программы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2083" w:right="2088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со Стратегией социально-экономического развития Пензенской области на долгосрочную перспективу (до 2021 года), утвержденной Законом Пензенской области от 04.09.2007 N 1367-ЗПО "О Стратегии социально-экономического развития Пензенской области на долгосрочную перспективу (до 2021 года)" (с последующими изменениями), основные приоритеты реализации региональной политики в сфере социальной поддержки граждан Пензенской области направлены на повышение уровня и качества жизни населения, снижение социального неравенства, создание условий для равных возможностей.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Муниципальная программа Иссинского района Пензенской области «Социальная поддержка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граждан в Иссинском районе Пензенской области на 2014-2022 годы» (далее –Муниципальная программа) разработана на основании Постановления администрации Иссинского района Пензенской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области от 07.10.2013 № 353-п «Об утверждении Перечня муниципальных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программ Иссинского района Пензенской области»( с изменениями)</w:t>
      </w:r>
      <w:r w:rsidRPr="00842600">
        <w:rPr>
          <w:rFonts w:ascii="Arial" w:eastAsia="Times New Roman" w:hAnsi="Arial" w:cs="Arial"/>
          <w:color w:val="FF0000"/>
          <w:spacing w:val="-4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и в соответствии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с Постановлением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 администрации Иссинского района Пензенской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области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от 07.10.2013 № 354-п «Об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утверждении порядка разработки и реализации муниципальных программ Иссинского района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области» (с изменениями).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Реализация мероприятий Муниципальной программы представляет собой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комплекс мер и приоритетов районной политики по формированию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эффективной системы социальной поддержки и социального обслуживания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населения.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Основной целью Муниципальной программы является обеспечение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доступности, повышение эффективности и качества предоставления населению услуг в сфере социальной поддержки и социального обслуживания населения, обеспечение граждан пожилого возраста и инвалидов, включая детей-инвалидов стационарным обслуживанием в соответствии с социальными нормами,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жильем отдельных категорий граждан.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Для полного удовлетворения потребностей различных категорий граждан, в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том числе граждан пожилого возраста, инвалидов, семей с детьми, в том числе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детей-сирот и детей, оставшихся без попечения родителей, в социальных услугах, отвечающих современным требованиям, необходимы модернизация и развитие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системы социального обслуживания населения, ее адаптация к изменяющимся правовым, социально-экономическим и демографическим условиям, в том числе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путем решения кадровых проблем отрасли.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Реформирование и дальнейшее развитие системы социальной поддержки и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социального обслуживания населения возможно лишь на обновленной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законодательной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базе,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состоящей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из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федерального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 xml:space="preserve">регионального и 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lastRenderedPageBreak/>
        <w:t>муниципального </w:t>
      </w:r>
      <w:r w:rsidRPr="00842600">
        <w:rPr>
          <w:rFonts w:ascii="Arial" w:eastAsia="Times New Roman" w:hAnsi="Arial" w:cs="Arial"/>
          <w:color w:val="000000"/>
          <w:spacing w:val="-12"/>
          <w:sz w:val="24"/>
          <w:szCs w:val="24"/>
          <w:lang w:eastAsia="ru-RU"/>
        </w:rPr>
        <w:t>законодательства, гармоничное развитие которых должно представлять собой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взаимосвязанный и взаимообусловленный процесс.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Проблемы, сложившиеся в сфере социальной защиты населения Иссинского района Пензенской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области, обусловлены следующими обстоятельствами.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Развитие системы социальной поддержки и социального обслуживания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населения определяется, в первую очередь, потребностями граждан в социальных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услугах, особенностями региональной и муниципальной социальной политики, законодательства, а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 внутренним состоянием самой системы.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Созданная в настоящее время модель организации социальной защиты населения, базирующаяся на положениях действующих федеральных законов, не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позволяет в полной мере удовлетворить потребности населения в социальных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услугах высокого качества. В законах отсутствует исчерпывающий перечень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конкретных оснований для признания граждан нуждающимися в мерах </w:t>
      </w:r>
      <w:r w:rsidRPr="00842600">
        <w:rPr>
          <w:rFonts w:ascii="Arial" w:eastAsia="Times New Roman" w:hAnsi="Arial" w:cs="Arial"/>
          <w:color w:val="000000"/>
          <w:spacing w:val="-19"/>
          <w:sz w:val="24"/>
          <w:szCs w:val="24"/>
          <w:lang w:eastAsia="ru-RU"/>
        </w:rPr>
        <w:t>социальной поддержки и социальном обслуживании. Права граждан на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социальное обслуживание определяются через описания основных видов социального обслуживания, при этом содержание социальных услуг не конкретизировано.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В действующих подзаконных актах Российской Федерации, регулирующих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деятельность по социальному обслуживанию, значительно устарели нормы 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нормативы социального обслуживания.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Как следствие, на муниципальном уровне невозможно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принять отдельные нормативные правовые акты.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Население Иссинского района, как и Пензенской области, переживает устойчивый период демографического старения.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Постоянная численность населения Иссинского района Пензенской области на начало 2012 года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составила 10842 человека, из них граждан старше трудоспособного возраста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29,9% (3242) и 16,2% детей (1751). Возрастная структура населения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характеризуется высоким удельным весом лиц старше трудоспособного возраста,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который составляет 29,9%. Это выше областного показателя (25,7%)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Доля инвалидов в общей численности населения района снизилась с 10,5%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(1233 человек) в 2008 году, до 10,1% (1088 человек) на начало 2012 года.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Снижается и численность детей-инвалидов. На начало 2008 года она составляла 62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ребенка, на январь 2013 года – 53 детей.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От общего числа инвалидов, 2,0% (22 человека) имеют нарушения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способности к передвижению и вынужденных использовать кресло-коляску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начало 2013 года в районе проживало 1443 семьи с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несовершеннолетними детьми, в которых воспитывалось 1721ребенок. Из них семей, чей доход ниже прожиточного минимума-944 семьи, в которых -1045 детей.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Серьезным фактором, влияющим на благополучие семьи, является уровень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ее материального благосостояния. Для многодетных и неполных семей характерны максимальные риски бедности. Из общего числа многодетных семей (74 семьи), доходы ниже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величины прожиточного минимума имеют 59 семей или – 79,7%, 1077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семей являются получателями различных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видов пособий.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lastRenderedPageBreak/>
        <w:t>От общего числа детей, проживающих в Пензенской области (1751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детей), дети-сироты и дети, оставшиеся без попечения родителей, составляют 3%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(41). 30 детей, оставшихся без попечения родителей,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воспитываются в приемных и опекунских семьях.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Анализ демографического и социально-экономического развития района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позволяет сделать вывод о том, что влияние внешних условий приводит к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значительной дифференциации потребностей различных возрастных и социальных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групп в услугах, предоставляемых учреждениями и организациями социальной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защиты населения Иссинского района Пензенской области.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В настоящее время сеть учреждений социального обслуживания населения района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представлена двумя учреждениями: управлением социальной защиты населения и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комплексным центром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социального обслуживания населения.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В 2012 году в комплексном центре социального обслуживания населения района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социальные услуги получили 3970 граждан (36,8% от населения района).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Охват граждан пожилого возраста и инвалидов всеми видами надомного обслуживания в Иссинском районе составляет 597 человек.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Реабилитационными мероприятиями в комплексном центре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охвачено 7 человек, в том числе 4 детей-инвалидов.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 целью профилактики социального сиротства в структуре учреждений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социального обслуживания населения Иссинского района Пензенской области работают два специалиста по вопросам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профилактики безнадзорности и правонарушений несовершеннолетних.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По состоянию на 01.01.2013 на профилактическом учете состояло 45семей, в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которых воспитывалось 48 детей.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Численность детей, находящихся в социально опасном положении, в течение последних 3-х лет снижалась, с 1,7% она достигла 1,1% от общей численности детского населения в Пензенской области.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Несмотря на развитую сеть действующих учреждений социального обслуживания населения, увеличение объема ежегодно предоставляемых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социальных услуг и численности их получателей, потребность в таких услугах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возрастает опережающими темпами.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Остаются не в полной мере решенными вопросы качества, эффективности и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доступности социальных услуг. Это связано со значительной численностью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потенциальных потребителей социальных услуг.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Имеется потребность в расширении реабилитационных услуг для инвалидов, в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первую очередь среди молодежи в возрасте от 18 до 35 лет.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расширения спектра предоставляемых услуг в учреждениях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социального обслуживания внедряются разнообразные социальные технологии 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формы социального обслуживания.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Для пожилых граждан, проживающих в отдаленных сельских населенных </w:t>
      </w:r>
      <w:r w:rsidRPr="00842600">
        <w:rPr>
          <w:rFonts w:ascii="Arial" w:eastAsia="Times New Roman" w:hAnsi="Arial" w:cs="Arial"/>
          <w:color w:val="000000"/>
          <w:spacing w:val="-15"/>
          <w:sz w:val="24"/>
          <w:szCs w:val="24"/>
          <w:lang w:eastAsia="ru-RU"/>
        </w:rPr>
        <w:t>пунктах, работает мобильная социальная служба.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В 2011г. приобретена 1 единица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специализированного транспорта для мобильных бригад. Данной формой охвачено около14 человек.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В районе отсутствует очередность на надомное обслуживание.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7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            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системе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социального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обслуживания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наблюдается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дефицит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lastRenderedPageBreak/>
        <w:t>квалифицированных кадров.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Причинами отсутствия кадров являются низкий уровень оплаты труда,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большая психологическая и физическая нагрузки, малая привлекательность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профессии. Кроме того, наблюдается отток молодых специалистов из сельской местности.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Среднемесячная заработная плата социальных работников в 2012 году составляла 6258 рублей или 42,6 % к уровню среднемесячной заработной платы по Иссинскому району.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Следует отметить, что не получили должного развития негосударственные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социальные службы, создаваемые общественными объединениями, религиозными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организациями,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благотворительными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фондами,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отдельными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гражданами,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коммерческие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социальные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службы.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Это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ограничивает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круг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субъектов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предоставления социальных услуг, возможность для многих граждан выбора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поставщиков социальных услуг в соответствии с их ценой, количеством и качеством.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Рыночные механизмы слабо используются в повышении эффективности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социального обслуживания. Отсутствие рынка социальных услуг при расширении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спектра и повышении требований к качеству их предоставления не позволяет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задействовать механизмы конкуренции. Важным аргументом в пользу развития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негосударственного сектора социального обслуживания является реальная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возможность привлечения частных инвестиций и внедрения передового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отечественного и зарубежного опыта управления в сфере предпринимательства 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государственно-частного партнерства.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Необходима разработка механизмов взаимодействия государства, общества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социально ответственного бизнеса в процессе обеспечения населения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доступными и качественными социальными услугами, применения наряду с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сохранением гарантированного государством бесплатного предоставления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необходимых социальных услуг, рыночных механизмов предоставления услуг на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основе оплаты, вносимой гражданами, их родственниками, работодателями,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общественными и благотворительными организациями. Должно быть обеспечено сочетание рыночного механизма и мер государственного регулирования объема и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качества предоставляемых социальных услуг. Это тесно связано с защитой прав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потребителей социальных услуг, введения института государственного и независимого контроля.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В 2012 году в Иссинском районе была принята долгосрочная целевая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программа «Социальная поддержка инвалидов, проживающих в Пензенской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области, на 2012 - 2015 годы», утвержденная постановлением администрации Иссинского района Пензенской области от 28.02.2012 №58-п,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основными задачами которой являются: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1.С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оздание доступной для инвалидов среды жизнедеятельности.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2.Интеграция инвалидов в общество.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3.Внедрение в деятельность социальных служб района инновационных технологий и методики работы реабилитации и социальной адаптации инвалидов, а также расширение спектра социальных услуг, предоставляемых инвалидам и семьям с детьми-инвалидами.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эти цели из средств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муниципального бюджета запланировано 170 тысяч рублей.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7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Практически все новые здания строятся с учетом нужд инвалидов.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lastRenderedPageBreak/>
        <w:t>Несмотря на принимаемые меры и определенные положительные сдвиги, инвалиды и другие маломобильные группы населения до настоящего времени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остаются одними из самых неблагополучных категорий населения района 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требуют дополнительного внимания и поддержки.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7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Наиболее масштабными проблемами инвалидов являются: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7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4260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отсутствие жилья, приспособленного под нужды инвалидов;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7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4260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ограничения и сложности при получении определенных услуг;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4260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наличие препятствий и барьеров, с которым ежедневно сталкиваются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инвалиды в сферах здравоохранения, образования, культуры, труда и занятости,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транспортного обслуживания, информации и связи и др.;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     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постоянная потребность в технических средствах реабилитации (наличие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очередности на получение средств реабилитации, сложности в получении);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      «отношенческие» барьеры - зачастую равнодушное отношение к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инвалидам в массовом сознании, социальная разобщенность инвалидов и граждан,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 являющихся инвалидами;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     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дети-инвалиды часто лишены обычного мира детства, отделены от круга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своих здоровых сверстников, их дел и интересов.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Законодательством Российской Федерации определены требования к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органам власти и организациям независимо от организационно-правовой формы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по созданию условий инвалидам для беспрепятственного доступа к объектам инженерной, транспортной и социальной инфраструктур, информации, а также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ответственность за уклонение от исполнения этих требований.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Из-за отсутствия комплексного подхода к решению важнейшей социальной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задачи - созданию равных возможностей для инвалидов во всех сферах жизни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путем обеспечения доступности физического, социального, экономического и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культурного окружения очевиден целый ряд проблем, в том числе: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отсутствие финансового регулирования вопросов обеспечения доступной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среды для инвалидов и других маломобильных групп населения;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отсутствие координации и взаимодействия органов исполнительной власти,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органов местного самоуправления, бизнеса и общественных организаций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инвалидов по созданию доступной среды в Иссинском районе;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уклонение организаций различных форм собственности от выполнения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требований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и             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норм,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установленных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действующим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законодательством,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направленных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на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создание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доступной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среды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жизнедеятельности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8"/>
          <w:sz w:val="24"/>
          <w:szCs w:val="24"/>
          <w:lang w:eastAsia="ru-RU"/>
        </w:rPr>
        <w:t>для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маломобильных групп населения.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Нерешенность проблемы формирования доступной среды порождает </w:t>
      </w:r>
      <w:r w:rsidRPr="00842600">
        <w:rPr>
          <w:rFonts w:ascii="Arial" w:eastAsia="Times New Roman" w:hAnsi="Arial" w:cs="Arial"/>
          <w:color w:val="000000"/>
          <w:spacing w:val="-10"/>
          <w:sz w:val="24"/>
          <w:szCs w:val="24"/>
          <w:lang w:eastAsia="ru-RU"/>
        </w:rPr>
        <w:t>серьезные социально-экономические последствия, которые четко обозначены в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lastRenderedPageBreak/>
        <w:t>разделе 1 Государственной программы «Доступная среда» на 2011 - 2015 годы,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утвержденной постановлением Правительства Российской Федерации от 17.03.2011 № 175, а именно: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снижение трудовой и социальной активности инвалидов, которая негативно отражается на образовательном и культурном уровне инвалидов, а также уровне 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качестве их жизни;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высокая социальная зависимость, вынужденная изоляция инвалидов,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осложняющая проведение медицинской, социальной и психологической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реабилитации, выступающая в качестве самостоятельного фактора инвалидизации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предопределяющая возрастание спроса у инвалидов на медицинские и социальные услуги в стационарных и надомных условиях;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равнодушное отношение к инвалидам в массовом сознании граждан и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социальная разобщенность инвалидов и граждан, не являющихся инвалидами,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предопределяющие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необходимость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проведения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соответствующих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разъяснительных и образовательно-информационных кампаний;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ограничение жизнедеятельности других маломобильных групп населения (лиц преклонного возраста, временно нетрудоспособных, беременных, людей с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детскими колясками, детей дошкольного возраста).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Подход к решению существующей комплексной проблемы должен быть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исключительно программно-целевым.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Положительный эффект от устранения барьеров (в первую очередь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архитектурных, информационных, а также барьеров в сфере образования, труда и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жилищного обеспечения) заключается не только в улучшении качества жизни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инвалидов, но и в повышении общего уровня комфортности среды для гораздо более широкого круга людей, в частности, пожилых граждан, а также лиц,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испытывающих временные ограничения мобильности, в том числе детей.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Одной из проблем социальной сферы на сегодняшний день все еще остается низкий уровень обеспеченности жильем отдельных категорий граждан. Невысокие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доходы работников бюджетной сферы, молодых семей, молодых специалистов,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работающих в сельской местности, многодетных семей, проживающих на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территории Иссинского района, не позволяют им самостоятельно решить свою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жилищную проблему.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При этом благосостояние указанных категорий граждан имеет большое значение для социально-экономического развития района. Важно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удержать ценных специалистов по месту их работы, создав им достойные условия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для проживания. Государственная поддержка молодых семей способствует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стимулированию рождаемости, улучшению демографической ситуации.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правило, работники бюджетной сферы и молодые люди не могут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получить доступ на рынок жилья без бюджетной поддержки. Не смотря на то, что за последние несколько лет доступность ипотечного жилищного кредитования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возросла, даже имея достаточный уровень дохода для получения ипотечного жилищного кредита (займа), они не могут оплатить первоначальный взнос при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получении кредита (займа).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С 2010 года на территории района действует долгосрочная целевая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программа Пензенской области «Социальная поддержка отдельных категорий </w:t>
      </w:r>
      <w:r w:rsidRPr="00842600">
        <w:rPr>
          <w:rFonts w:ascii="Arial" w:eastAsia="Times New Roman" w:hAnsi="Arial" w:cs="Arial"/>
          <w:color w:val="000000"/>
          <w:spacing w:val="-17"/>
          <w:sz w:val="24"/>
          <w:szCs w:val="24"/>
          <w:lang w:eastAsia="ru-RU"/>
        </w:rPr>
        <w:t>граждан Пензенской области в жилищной сфере» на 2010–2015 годы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, и Долгосрочная целевая программа « Обеспечение жильем молодых семей в Иссинском районе Пензенской области на 2011-2015 годы», которые предусматривают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предоставление мер государственной поддержки отдельным категориям граждан и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 xml:space="preserve">семей (молодым семьям, 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lastRenderedPageBreak/>
        <w:t>многодетным семьям, работникам бюджетной сферы,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специалистам на селе, детям-сиротам и детям, оставшимся без попечения родителей, лицам из их числа), направленных на улучшение их жилищных условий. В 2012 году на территории района продолжалась реализация жилищных программ. За отчетный период количество участников по сравнению с 2011 годом возросло в 4 раза и составило 24 семьи. Всего за счет всех уровней бюджета было выплачено 1851.2 тыс.руб. В 2011 году-1289.2 тыс.руб. По подпрограмме «Обеспечение жильем молодых семей» на 2010 -2015 год признано нуждающимися в улучшении жилищных условий – 22 молодые семьи. По состоянию на 1.01.2013года -21 семья состоят в очереди на предоставление социальных выплат. За отчетный год одна семья получила социальную выплату в сумме 237,3 тыс.руб., в том числе 76,8 тыс.руб.за счет районного бюджета.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Молодым семьям, проживающим на территории района в 2012 году выдано 5 жилищных сертификатов в рамках реализации подпрограммы «Социальная поддержка молодых семей в жилищной сфере на 2010 – 2015» на общую сумму 1005.2 тыс.руб. 6 семей состоят в очереди на предоставление социальных выплат в 2013 году. Впервые за счет средств районного бюджета в рамках муниципальной долгосрочной программы «Обеспечение жильем молодых семей в Иссинском районе Пензенской области на 2011-2015 годы» две семьи получили социальные выплаты по 198 450 рублей каждая.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условиям Подпрограмма «Социальная поддержка многодетных семей по улучшению жилищных условий» на 2011-2012 годы в 2012 году все 20 многодетных семей, имеющие трех и более детей, являющихся участниками данной подпрограммы получили социальную выплату по 10 тыс.руб. на каждого ребенка на общую сумму 650.0 тыс.руб. за счет областного бюджета.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Отдельно стоит обозначить проблему обеспечения жилыми помещениями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детей-сирот и детей, оставшихся без попечения родителей, лиц из их числа. За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2010 – 2012 годы обеспечены жилыми помещениями 10 детей-сирот. На начало 2013 года 8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детей-сирот жильем не обеспечены.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Наличие очередности граждан, ожидающих государственную поддержку,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направленную на улучшение их жилищных условий или обеспечение жильем, говорит о недостаточном уровне финансирования мероприятий долгосрочной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целевой программы из бюджетов всех уровней в 2010 – 2013 годах.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Острота указанных проблем определяет целесообразность использования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программно-целевого метода для их решения, поскольку они не могут быть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решены в пределах одного финансового года и требуют значительных бюджетных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расходов. В течение срока действия государственной программы их решение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окажет существенное положительное влияние на социальное благополучие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общества, общее экономическое развитие района.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Решение обозначенных проблем будет осуществляться путем оказания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государственной поддержки отдельным категориям граждан, направленной на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улучшение их жилищных условий, которая будет осуществляться в форме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социальных выплат и льготных займов, а также путем предоставления отдельным гражданам жилых помещений.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Вместе с тем применение программно-целевого метода в решении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поставленных Муниципальной программой задач сопряжено с определенными </w:t>
      </w:r>
      <w:r w:rsidRPr="00842600">
        <w:rPr>
          <w:rFonts w:ascii="Arial" w:eastAsia="Times New Roman" w:hAnsi="Arial" w:cs="Arial"/>
          <w:color w:val="000000"/>
          <w:spacing w:val="-13"/>
          <w:sz w:val="24"/>
          <w:szCs w:val="24"/>
          <w:lang w:eastAsia="ru-RU"/>
        </w:rPr>
        <w:t>рисками. Так, в процессе реализации Муниципальной программы возможны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lastRenderedPageBreak/>
        <w:t>отклонения в достижении результатов из-за финансово-экономических изменений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рынке жилья.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Иссинский район Пензенской области испытывает дефицит высококвалифицированных кадров в сфере здравоохранения, образования и культуры..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Проблема кадрового дефицита отрицательно сказывается на решении основной задачи здравоохранения, образования и культуры Иссинского района Пензенской области.              Оказание адресной социальной поддержки работникам бюджетной сферы, прибывшим из других районов Пензенской области и других субъектов Российской Федерации на работу в учреждения здравоохранения, образования и культуры Иссинского района Пензенской области за найм (поднайм) жилых помещений позволит решить проблему кадрового обеспечения.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Социальная поддержка граждан представляет собой систему правовых,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экономических, организационных и иных мер, гарантированных государством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отдельным категориям населения. Категории граждан – получателей социальной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поддержки, меры социальной поддержки и условия ее предоставления определены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федеральным законодательством.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Государственная политика Российской Федерации в области социальной поддержки граждан формируется в соответствии с положениями Конституции Российской Федерации, в которой определено, что в Российской Федерации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обеспечивается государственная поддержка семьи, материнства, отцовства 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детства, инвалидов и пожилых граждан.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Действующая система социальной поддержки граждан в Российской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Федерации базируется на ряде принципиальных положений, в том числе: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7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добровольность предоставления мер социальной поддержки;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безусловная гарантированность исполнения принятых государством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обязательств по предоставлению мер социальной поддержки, недопущение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снижения уровня и ухудшения условий их предоставления, вне зависимости от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социально-экономической ситуации в стране, в том числе путем систематической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индексации расходов с учетом динамики показателей инфляции.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Меры социальной поддержки отдельных категорий граждан, определенные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законодательством Российской Федерации, предоставляются в денежной форме,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включая ежемесячные денежные выплаты, компенсационные и единовременные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выплаты.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В Иссинском районе проживают более 1550 федеральных льготников,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нуждающихся в государственной поддержке.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Система мер социальной поддержки отдельных категорий граждан в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Российской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Федерации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предусматривает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разграничение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полномочий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соответствующих расходных обязательств по предоставлению мер социальной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поддержки конкретным категориям граждан по уровням бюджетной системы.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К расходным обязательствам Российской Федерации, финансируемым из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федерального бюджета, законодательством отнесены меры социальной поддержки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следующих категорий граждан: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инвалидов войны, ветеранов Великой Отечественной войны, участников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Великой Отечественной войны, ветеранов боевых действий, членов семей погибших (умерших) инвалидов войны, участников Великой Отечественной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войны и ветеранов боевых действий), инвалидов, лиц, подвергшихся воздействию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радиации вследствие радиационных аварий и катастроф, граждан при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возникновении поствакцинальных осложнений, граждан, награжденных знаком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 xml:space="preserve">«Почетный донор России» или «Почетный донор 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lastRenderedPageBreak/>
        <w:t>СССР», семей с детьми и иных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категорий граждан, нуждающихся в социальной поддержке, определенных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федеральным законодательством.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Меры социальной поддержки базируются на применении категориального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подхода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</w:t>
      </w:r>
      <w:r w:rsidRPr="00842600">
        <w:rPr>
          <w:rFonts w:ascii="Arial" w:eastAsia="Times New Roman" w:hAnsi="Arial" w:cs="Arial"/>
          <w:color w:val="000000"/>
          <w:spacing w:val="-8"/>
          <w:sz w:val="24"/>
          <w:szCs w:val="24"/>
          <w:lang w:eastAsia="ru-RU"/>
        </w:rPr>
        <w:t>без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учета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(проверки) нуждаемости граждан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(семей)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дифференцированы с учетом заслуг граждан перед государством, в связи с </w:t>
      </w:r>
      <w:r w:rsidRPr="00842600">
        <w:rPr>
          <w:rFonts w:ascii="Arial" w:eastAsia="Times New Roman" w:hAnsi="Arial" w:cs="Arial"/>
          <w:color w:val="000000"/>
          <w:spacing w:val="-17"/>
          <w:sz w:val="24"/>
          <w:szCs w:val="24"/>
          <w:lang w:eastAsia="ru-RU"/>
        </w:rPr>
        <w:t>участием в преодолении последствий радиационных катастроф, иных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чрезвычайных ситуаций, в связи с инвалидностью, в связи с необходимостью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решения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приоритетных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общегосударственных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задач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–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стимулирование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рождаемости.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Одним из инструментов повышения эффективности бюджетных расходов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как составной части эффективности деятельности органов государственной власти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является переход на программно-целевой принцип организации их деятельности,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чем и обусловлено включение подпрограммы в Муниципальную программу.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Цели и задачи программы.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Основной целью</w:t>
      </w:r>
      <w:r w:rsidRPr="00842600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Муниципальной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программы является обеспечение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доступности, повышение эффективности и качества предоставления населению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услуг в сфере социальной поддержки и социального обслуживания населения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путем модернизации и развития сектора социальных услуг; поддержки семьи,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развития эффективной системы социального обслуживания, обеспечение граждан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пожилого возраста и инвалидов, включая детей-инвалидов стационарным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обслуживанием в соответствии с социальными нормами, обеспечение жильем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отдельных категорий граждан.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54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6"/>
          <w:sz w:val="24"/>
          <w:szCs w:val="24"/>
          <w:lang w:eastAsia="ru-RU"/>
        </w:rPr>
        <w:t>Оценка достижения целей Муниципальной программы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производится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посредством следующих показателей: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54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-доля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приоритетных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объектов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социальной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сферы,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9"/>
          <w:sz w:val="24"/>
          <w:szCs w:val="24"/>
          <w:lang w:eastAsia="ru-RU"/>
        </w:rPr>
        <w:t>имеющих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беспрепятственный доступ к ним инвалидов и других маломобильных групп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населения, в общем количестве приоритетных объектов;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удельный вес семей с детьми, получивших социальные услуги в учреждениях социального обслуживания;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54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-количество молодых семей, улучшивших жилищные условия;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-доля граждан, получивших социальные услуги в учреждениях социального обслуживания населения, в общем числе граждан, обратившихся за получением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социальных услуг в учреждения социального обслуживания населения.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Показатель позволяет характеризовать и оценивать результаты реализации мероприятий по удовлетворению потребностей населения в социальных услугах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социального обслуживания, предоставляемых пожилым гражданам, инвалидам,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детям-инвалидам, семьям с детьми, лицам без определенного места жительства 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занятий.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Рост данного показателя по годам реализации Программы будет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обеспечиваться за счет совершенствования на федеральном, региональном и муниципальном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 xml:space="preserve">уровнях законодательства, 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lastRenderedPageBreak/>
        <w:t>регулирующего отношения в области социального обслуживания населения, развития материальной базы учреждений социального обслуживания населения, привлечения к социальному обслуживанию населения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бизнеса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рамках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государственно-частного партнерства,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8"/>
          <w:sz w:val="24"/>
          <w:szCs w:val="24"/>
          <w:lang w:eastAsia="ru-RU"/>
        </w:rPr>
        <w:t>социально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ориентированных некоммерческих организаций, благотворителей и добровольцев,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проведения мероприятий по профилактике социального неблагополучия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населения, обеспечивающих сокращение числа граждан в трудной жизненной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ситуации, а также внедрения новых, ресурсосберегающих технологий социального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обслуживания населения, в том числе надомного социального обслуживания, социального сопровождения и пр. Целевые показатели приведены в Приложении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№ 1 к Муниципальной программе.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0"/>
          <w:sz w:val="24"/>
          <w:szCs w:val="24"/>
          <w:lang w:eastAsia="ru-RU"/>
        </w:rPr>
        <w:t>Для достижения целей Муниципальной программы предстоит обеспечить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следующих задач: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     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создание условий на объектах социальной сферы жизнедеятельности для беспрепятственного доступа к ним инвалидов и других маломобильных групп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населения;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     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устранение разобщенности инвалидов и граждан, не являющихся инвалидами,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распространение позитивного образа инвалидов и других маломобильных групп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населения;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-профилактика социального неблагополучия семей с детьми;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     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совершенствование системы профилактики безнадзорности и правонарушений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несовершеннолетних;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     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создание условий для обеспечения реабилитации детей с ограниченными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возможностями;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4260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государственная поддержка при улучшении жилищных условий отдельных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категорий граждан;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4260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жилыми помещениями детей-сирот и детей, оставшихся без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попечения родителей, а также лиц из числа детей-сирот и детей, оставшихся без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попечения родителей;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4260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организация круглогодичного оздоровления, отдыха и занятости детей и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подростков, проживающих на территории Пензенской области;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4260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  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нормативно-правовое обеспечение социальной защищенности пожилых людей;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4260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  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основы деятельности по укреплению социальной защищенности пожилых людей;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4260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  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активное долголетие с высоким качеством жизни;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4260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  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оптимизация среды жизнедеятельности пожилых людей;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4260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  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совершенствование мер социальной защиты и социального обслуживания;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4260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  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обслуживания пожилых жителей сельской местности;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-совершенствование коммуникационных связей и решение интеллектуального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потенциала пожилых людей;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4260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  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организация свободного времени и культурного досуга пожилых людей;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4260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  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кадровое обеспечение деятельности по работе с пожилыми гражданами;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Pr="0084260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  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реализация социальной политики в отношении граждан без определённого места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жительства и находящихся в трудной жизненной ситуации;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4260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     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обеспечение граждан пожилого возраста и инвалидов, включая детей-инвалидов, стационарным обслуживанием в соответствии с социальными нормами;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      оказание образовательных услуг инвалидам и гражданам с ослабленным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здоровьем;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58" w:right="26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     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научное, научно-методическое и информационное сопровождение программы.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58" w:right="26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- выполнение обязательств государства по социальной поддержки граждан.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123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123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Сроки и этапы реализации муниципальной программы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Срок реализации Муниципальной Программы - 2014 - 2022 годы.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Подпрограммы Муниципальной программы реализуются ежегодно в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объемах предусмотренных Решением Собрания представителей Иссинского Пензенской области «О бюджете Иссинского района Пензенской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области».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В целях обеспечения непрерывности и преемственности предусмотренных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мероприятий подпрограмм деление на этапы реализации не планируется.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В ходе исполнения Муниципальной программы будет производиться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корректировка параметров и ежегодных планов ее реализации в рамках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бюджетного процесса, с учетом тенденций демографического и социально-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экономического развития страны.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67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pacing w:val="-6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670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IV. Основные меры правового регулирования, направленные на достижение целевых показателей муниципальной программы.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54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8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8"/>
          <w:sz w:val="24"/>
          <w:szCs w:val="24"/>
          <w:lang w:eastAsia="ru-RU"/>
        </w:rPr>
        <w:t>Для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достижения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14"/>
          <w:sz w:val="24"/>
          <w:szCs w:val="24"/>
          <w:lang w:eastAsia="ru-RU"/>
        </w:rPr>
        <w:t>цели Муниципальной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13"/>
          <w:sz w:val="24"/>
          <w:szCs w:val="24"/>
          <w:lang w:eastAsia="ru-RU"/>
        </w:rPr>
        <w:t>программы предполагается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использовать комплекс мер государственного регулирования, включающий государственные регулятивные (правоустанавливающие, правоприменительные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меры.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Правоустанавливающие и правоприменительные меры государственного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регулирования осуществляются через системы устанавливаемых норм, правил и стандартов путем разработки нормативных правовых актов, необходимых для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реализации Муниципальной программы, а также осуществление контроля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(надзора) за соблюдением действующих государственных норм и стандартов.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Оценка мер правового регулирования приведена в Приложении № 2 к Муниципальной программе.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658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Ресурсное обеспечение реализации Муниципальной программы.</w:t>
      </w:r>
    </w:p>
    <w:p w:rsidR="00842600" w:rsidRPr="00842600" w:rsidRDefault="00842600" w:rsidP="00842600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(в ред. постановлений администрации Иссинского района Пензенской области </w:t>
      </w:r>
      <w:hyperlink r:id="rId45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01.07.2019 №179-п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46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08.11.2019 № 357-п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47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27.03.2020 № 50-9/7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48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24.12.2020 №392-п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49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28.07.2021 № 224-п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 от 09.12.2021 № 368-п, от 14.12.2022 № 405-п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Объемы финансового обеспечения Муниципальной программы в 2014 -2027 годах рассчитаны исходя из подходов, принятых при формировании Закона Пензенской области «О бюджете Пензенской области» с учетом оценки объемов расходов на реализацию положений Указов Президента Российской Федерации от 7 мая 2012 года.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Оценка расходов на обеспечение социальных выплат до 2022 года определена исходя из уровня бюджетных ассигнований в 2014 году, с учетом индексов-дефляторов до 2024 года.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Ресурсное              обеспечение              реализации              Муниципальной              программы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представлены в Приложении № 3, 4 к Муниципальной программе.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мероприятий Муниципальной              программы              с              указанием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наименования мероприятия, исполнителей мероприятия сроков их исполнения, источников финансирования и показателей результатов мероприятия по годам приводится в приложении № 5 к Муниципальной программе.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Общий объем ассигнований, необходимых для реализации Программы составит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всего: 1148246,9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том числе: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2014 г.-44639,7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2015г.- 46553,2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2016г.- 45181,9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2017г.- 57764,3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2018г.- 63810,9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2019г.- 76055,6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2020г.- 81020,4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2021г.- 96450,3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2022г.- 97745,9 тыс.рублей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2023г.- 101587,5 тыс.рублей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2024г.- 109763,0 тыс.рублей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2025г.- 109264,7тыс.рублей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2026г.- 109263,0 тыс.рублей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2027г.- 109148,5 тыс.рублей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счет федерального бюджета- 313056,8 тыс.руб.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том числе: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2014 г. -1409,6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2015г.- 1821,3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2016г.- 2871,0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2017г. – 2992,7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2018г. –6991,2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2019г. – 13822,0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2020г.- 23379,1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2021г.- 32680,9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2022г.- 34663,2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2023г.- 36302,2 тыс.рублей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2024г.- 39030,6 тыс.рублей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2025г.- 39031,0 тыс.рублей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2026г.- 39031,0тыс.рублей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2027г.- 39031,0тыс.рублей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счет средств бюджета Пензенской области- 788960,0 тыс.руб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том числе: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2014 г.-40528,7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2015г.- 42705,2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2016г. -40122,9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2017г. -52151,3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2018г. -53897,3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2019г. –59210,2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2020г. –53846,8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2021г. – 59895,5 тыс.рублей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2022 г. – 59237,7 тыс.рублей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2023г.- 61449,3 тыс.рублей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2024г.- 66854,1 тыс.рублей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2025г.- 66353,7 тыс.рублей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2026г.- 66353,7 тыс.рублей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2027г.- 66353,7 тыс.рублей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счет средств бюджета Иссинского района-21779,6 тыс.рублей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том числе: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2014 г.-1661,4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2015г. -1083,7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2016г. -1046,8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2017г.- 1394,2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2018г. –1586,0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2019г. – 1323,4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2020г. – 2052,0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2021г. – 1773,9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2022г. - 1618,1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2023г.- 1656,0 тыс.рублей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2024г.- 1646,0 тыс.рублей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2025г.- 1646,0 тыс.рублей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2026г.- 1646,0 тыс.рублей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2027г.- 1646,0 тыс.рублей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счет средств внебюджетных фондов-24450,5 тыс.руб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том числе: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2014 г.-1040,0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2015г. - 943,0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2016г. -1141,2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2017г.- 1226,1 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2018г. –1336,4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2019г. –1700,0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2020г. –1742,5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2021г.- 2100,0 тыс.рублей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2022г.- 2226,9 тыс.рублей.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2023г.- 2180,0 тыс.рублей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2024г.- 2232,3 тыс.рублей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2025г.- 2232,0тыс.рублей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2026г.- 2232,3тыс.рублей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2027г.- 2117,8 тыс.рублей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2390" w:right="2390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VI. Управление и контроль реализации муниципальной программы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6.1.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Управление реализацией Программы осуществляется ответственным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исполнителем в соответствии с планом реализации муниципальной программы.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Ответственным исполнителем Программы является Управление социальной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защиты населения администрации Иссинского района Пензенской области.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Соисполнителями реализации программы являются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Муниципальное учреждение «Комплексный центр социального обслуживания населения Иссинского района Пензенской области,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 Муниципальные учреждения Иссинского района Пензенской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области, функции и полномочия учредителя в отношении которых осуществляет Администрация Иссинского района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Пензенской области.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6.2.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Ответственный </w:t>
      </w:r>
      <w:r w:rsidRPr="00842600">
        <w:rPr>
          <w:rFonts w:ascii="Arial" w:eastAsia="Times New Roman" w:hAnsi="Arial" w:cs="Arial"/>
          <w:color w:val="000000"/>
          <w:spacing w:val="-8"/>
          <w:sz w:val="24"/>
          <w:szCs w:val="24"/>
          <w:lang w:eastAsia="ru-RU"/>
        </w:rPr>
        <w:t>исполнитель муниципальной программы представляет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</w:t>
      </w:r>
      <w:r w:rsidRPr="0084260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отдел по экономике администрации Иссинского района Пензенской области: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срок до 15 числа месяца, следующего за отчетным, по каждой программе отчет об исполнении мероприятий муниципальной программы, заполняемый ежеквартально нарастающим итогом с начала года по форме приложения №11 к Постановлению администрации Иссинского района Пензенской области от 07.10.2013г. №354-п «Об утверждении Порядка разработки и реализации муниципальных программ Иссинского района Пензенской области» (далее Порядок);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ежегодно не позднее 1 марта года, следующего за отчетным годом годовой доклад о выполнении муниципальной программы.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6.3. Годовой доклад содержит: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отчет об исполнении мероприятий муниципальных программ за отчетный год по форме приложения № 11 к Порядку;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анализ факторов, повлиявших на ход реализации муниципальной программы;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отчет об исполнении целевых показателей муниципальной программы по итогам отчетного года по форме приложения № 12 к Порядку;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отчет о выполнении сводных показателей муниципальных заданий на оказание муниципальных услуг (выполнение работ) муниципальными учреждениями Иссинского района Пензенской области по муниципальной программе по форме приложения № 13 к Порядку;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 оценку применения мер правового регулирования в сфере реализации муниципальной программы по форме приложения № 14 к Порядку;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сведения о внесенных ответственным исполнителем изменениях в муниципальную программу по форме приложения № 15к Порядку.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ж) расчет оценки эффективности реализации муниципальных программ по форме приложения к Положению об оценке эффективности реализации муниципальных программ Иссинского района Пензенской области.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6.4. Годовой доклад подлежит размещению на официальном сайте ответственного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исполнителя в информационно-телекоммуникационной сети «Интернет».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54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Соисполнители Программы: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      участвуют в подготовке и реализации мероприятий Программы,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исполнителями которых они являются;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     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представляют в установленный срок ответственному исполнителю отчет о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ходе реализации мероприятий;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     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предоставляют ответственному исполнителю информацию, необходимую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для проведения оценки степени достижения целевых показателей.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87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87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VII. Анализ рисков реализации Муниципальной Программы, и меры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управления рисками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рискам реализации Муниципальной программы, которыми могут управлять ответственный исполнитель и соисполнители Муниципальной программы, уменьшая вероятность их возникновения, следует отнести следующие: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5"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1)</w:t>
      </w:r>
      <w:r w:rsidRPr="0084260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организационные риски, связанные с ошибками управления реализацией Муниципальной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программы, в том числе отдельных ее исполнителей,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неготовностью организационной инфраструктуры к решению задач, поставленных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Муниципальной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программой, что может привести к нецелевому и (или) неэффективному использованию бюджетных средств, невыполнению ряда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мероприятий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Муниципальной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программы или задержке в их выполнении;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5"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2)</w:t>
      </w:r>
      <w:r w:rsidRPr="0084260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финансовые риски, которые связаны с финансированием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 Муниципальной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программы в неполном объеме за счет бюджета Пензенской области и бюджета Иссинского района. Данный риск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возникает по причине длительного срока реализации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Муниципальной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программы;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5"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3)</w:t>
      </w:r>
      <w:r w:rsidRPr="0084260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непредвиденные риски, связанные с кризисными явлениями в экономике и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с природными и техногенными катастрофами и катаклизмами, что может привести </w:t>
      </w:r>
      <w:r w:rsidRPr="00842600">
        <w:rPr>
          <w:rFonts w:ascii="Arial" w:eastAsia="Times New Roman" w:hAnsi="Arial" w:cs="Arial"/>
          <w:color w:val="000000"/>
          <w:spacing w:val="-20"/>
          <w:sz w:val="24"/>
          <w:szCs w:val="24"/>
          <w:lang w:eastAsia="ru-RU"/>
        </w:rPr>
        <w:t>к снижению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бюджетных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доходов,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ухудшению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динамики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основных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макроэкономических показателей, в том числе повышению инфляции, снижению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темпов экономического роста и доходов населения, а также потребовать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концентрации средств бюджета Пензенской области и бюджета Иссинского района на преодоление последствий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таких катастроф.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Вышеуказанные риски можно распределить по уровням их влияния на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реализацию Муниципальной программы:</w:t>
      </w:r>
    </w:p>
    <w:p w:rsidR="00842600" w:rsidRPr="00842600" w:rsidRDefault="00842600" w:rsidP="00842600">
      <w:pPr>
        <w:spacing w:after="317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9"/>
        <w:gridCol w:w="4210"/>
        <w:gridCol w:w="5971"/>
      </w:tblGrid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Наименование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7"/>
                <w:sz w:val="24"/>
                <w:szCs w:val="24"/>
                <w:lang w:eastAsia="ru-RU"/>
              </w:rPr>
              <w:t>Уровень </w:t>
            </w:r>
            <w:r w:rsidRPr="00842600">
              <w:rPr>
                <w:rFonts w:ascii="Arial" w:eastAsia="Times New Roman" w:hAnsi="Arial" w:cs="Arial"/>
                <w:spacing w:val="-5"/>
                <w:sz w:val="24"/>
                <w:szCs w:val="24"/>
                <w:lang w:eastAsia="ru-RU"/>
              </w:rPr>
              <w:t>влияния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7"/>
                <w:sz w:val="24"/>
                <w:szCs w:val="24"/>
                <w:lang w:eastAsia="ru-RU"/>
              </w:rPr>
              <w:t>Меры по снижению риска</w:t>
            </w:r>
          </w:p>
        </w:tc>
      </w:tr>
    </w:tbl>
    <w:p w:rsidR="00842600" w:rsidRPr="00842600" w:rsidRDefault="00842600" w:rsidP="00842600">
      <w:pPr>
        <w:spacing w:after="0" w:line="240" w:lineRule="auto"/>
        <w:ind w:firstLine="567"/>
        <w:jc w:val="center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8"/>
        <w:gridCol w:w="1411"/>
        <w:gridCol w:w="12738"/>
      </w:tblGrid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Организационные риски: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неактуальность прогнозирования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pacing w:val="-22"/>
                <w:sz w:val="24"/>
                <w:szCs w:val="24"/>
                <w:lang w:eastAsia="ru-RU"/>
              </w:rPr>
              <w:t>и запаздывание разработки,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pacing w:val="-21"/>
                <w:sz w:val="24"/>
                <w:szCs w:val="24"/>
                <w:lang w:eastAsia="ru-RU"/>
              </w:rPr>
              <w:t>согласования и выполнения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мероприятий муниципальной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программы;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</w:t>
            </w:r>
            <w:r w:rsidRPr="00842600">
              <w:rPr>
                <w:rFonts w:ascii="Arial" w:eastAsia="Times New Roman" w:hAnsi="Arial" w:cs="Arial"/>
                <w:spacing w:val="-18"/>
                <w:sz w:val="24"/>
                <w:szCs w:val="24"/>
                <w:lang w:eastAsia="ru-RU"/>
              </w:rPr>
              <w:t>недостаточная гибкость и </w:t>
            </w:r>
            <w:r w:rsidRPr="00842600">
              <w:rPr>
                <w:rFonts w:ascii="Arial" w:eastAsia="Times New Roman" w:hAnsi="Arial" w:cs="Arial"/>
                <w:spacing w:val="-15"/>
                <w:sz w:val="24"/>
                <w:szCs w:val="24"/>
                <w:lang w:eastAsia="ru-RU"/>
              </w:rPr>
              <w:t>адаптируемость муниципальной </w:t>
            </w: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программы к изменению мировых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тенденций экономического развития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pacing w:val="-20"/>
                <w:sz w:val="24"/>
                <w:szCs w:val="24"/>
                <w:lang w:eastAsia="ru-RU"/>
              </w:rPr>
              <w:t>и организационных изменений </w:t>
            </w:r>
            <w:r w:rsidRPr="00842600">
              <w:rPr>
                <w:rFonts w:ascii="Arial" w:eastAsia="Times New Roman" w:hAnsi="Arial" w:cs="Arial"/>
                <w:spacing w:val="-5"/>
                <w:sz w:val="24"/>
                <w:szCs w:val="24"/>
                <w:lang w:eastAsia="ru-RU"/>
              </w:rPr>
              <w:t>органов государственной власти;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</w:t>
            </w: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пассивное сопротивление </w:t>
            </w:r>
            <w:r w:rsidRPr="00842600">
              <w:rPr>
                <w:rFonts w:ascii="Arial" w:eastAsia="Times New Roman" w:hAnsi="Arial" w:cs="Arial"/>
                <w:spacing w:val="-11"/>
                <w:sz w:val="24"/>
                <w:szCs w:val="24"/>
                <w:lang w:eastAsia="ru-RU"/>
              </w:rPr>
              <w:t>отдельных организаций к проведению </w:t>
            </w:r>
            <w:r w:rsidRPr="00842600">
              <w:rPr>
                <w:rFonts w:ascii="Arial" w:eastAsia="Times New Roman" w:hAnsi="Arial" w:cs="Arial"/>
                <w:spacing w:val="-26"/>
                <w:sz w:val="24"/>
                <w:szCs w:val="24"/>
                <w:lang w:eastAsia="ru-RU"/>
              </w:rPr>
              <w:t>основных мероприятий муниципальной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7"/>
                <w:sz w:val="24"/>
                <w:szCs w:val="24"/>
                <w:lang w:eastAsia="ru-RU"/>
              </w:rPr>
              <w:t>умеренный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-повышение квалификации </w:t>
            </w:r>
            <w:r w:rsidRPr="00842600">
              <w:rPr>
                <w:rFonts w:ascii="Arial" w:eastAsia="Times New Roman" w:hAnsi="Arial" w:cs="Arial"/>
                <w:spacing w:val="-5"/>
                <w:sz w:val="24"/>
                <w:szCs w:val="24"/>
                <w:lang w:eastAsia="ru-RU"/>
              </w:rPr>
              <w:t>и ответственности персонала </w:t>
            </w: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ответственного исполнителя </w:t>
            </w:r>
            <w:r w:rsidRPr="00842600">
              <w:rPr>
                <w:rFonts w:ascii="Arial" w:eastAsia="Times New Roman" w:hAnsi="Arial" w:cs="Arial"/>
                <w:spacing w:val="-22"/>
                <w:sz w:val="24"/>
                <w:szCs w:val="24"/>
                <w:lang w:eastAsia="ru-RU"/>
              </w:rPr>
              <w:t>и соисполнителей для </w:t>
            </w:r>
            <w:r w:rsidRPr="00842600">
              <w:rPr>
                <w:rFonts w:ascii="Arial" w:eastAsia="Times New Roman" w:hAnsi="Arial" w:cs="Arial"/>
                <w:spacing w:val="-27"/>
                <w:sz w:val="24"/>
                <w:szCs w:val="24"/>
                <w:lang w:eastAsia="ru-RU"/>
              </w:rPr>
              <w:t>своевременной и </w:t>
            </w: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эффективной реализации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предусмотренных муниципальной </w:t>
            </w:r>
            <w:r w:rsidRPr="00842600">
              <w:rPr>
                <w:rFonts w:ascii="Arial" w:eastAsia="Times New Roman" w:hAnsi="Arial" w:cs="Arial"/>
                <w:spacing w:val="-5"/>
                <w:sz w:val="24"/>
                <w:szCs w:val="24"/>
                <w:lang w:eastAsia="ru-RU"/>
              </w:rPr>
              <w:t>программой мероприятий;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7"/>
                <w:sz w:val="24"/>
                <w:szCs w:val="24"/>
                <w:lang w:eastAsia="ru-RU"/>
              </w:rPr>
              <w:t>- координация </w:t>
            </w: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деятельности персонала </w:t>
            </w:r>
            <w:r w:rsidRPr="00842600">
              <w:rPr>
                <w:rFonts w:ascii="Arial" w:eastAsia="Times New Roman" w:hAnsi="Arial" w:cs="Arial"/>
                <w:spacing w:val="-5"/>
                <w:sz w:val="24"/>
                <w:szCs w:val="24"/>
                <w:lang w:eastAsia="ru-RU"/>
              </w:rPr>
              <w:t>ответственного исполнителя </w:t>
            </w:r>
            <w:r w:rsidRPr="00842600">
              <w:rPr>
                <w:rFonts w:ascii="Arial" w:eastAsia="Times New Roman" w:hAnsi="Arial" w:cs="Arial"/>
                <w:spacing w:val="-25"/>
                <w:sz w:val="24"/>
                <w:szCs w:val="24"/>
                <w:lang w:eastAsia="ru-RU"/>
              </w:rPr>
              <w:t>и соисполнителей и </w:t>
            </w:r>
            <w:r w:rsidRPr="00842600">
              <w:rPr>
                <w:rFonts w:ascii="Arial" w:eastAsia="Times New Roman" w:hAnsi="Arial" w:cs="Arial"/>
                <w:spacing w:val="-7"/>
                <w:sz w:val="24"/>
                <w:szCs w:val="24"/>
                <w:lang w:eastAsia="ru-RU"/>
              </w:rPr>
              <w:t>налаживание административн</w:t>
            </w:r>
            <w:r w:rsidRPr="00842600">
              <w:rPr>
                <w:rFonts w:ascii="Arial" w:eastAsia="Times New Roman" w:hAnsi="Arial" w:cs="Arial"/>
                <w:spacing w:val="-16"/>
                <w:sz w:val="24"/>
                <w:szCs w:val="24"/>
                <w:lang w:eastAsia="ru-RU"/>
              </w:rPr>
              <w:t>ых процедур для снижения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данного риска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Финансовые риски: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2"/>
                <w:sz w:val="24"/>
                <w:szCs w:val="24"/>
                <w:lang w:eastAsia="ru-RU"/>
              </w:rPr>
              <w:t>- дефицит средств бюджета </w:t>
            </w:r>
            <w:r w:rsidRPr="00842600">
              <w:rPr>
                <w:rFonts w:ascii="Arial" w:eastAsia="Times New Roman" w:hAnsi="Arial" w:cs="Arial"/>
                <w:spacing w:val="-12"/>
                <w:sz w:val="24"/>
                <w:szCs w:val="24"/>
                <w:lang w:eastAsia="ru-RU"/>
              </w:rPr>
              <w:t>Пензенской области, необходимых </w:t>
            </w:r>
            <w:r w:rsidRPr="00842600">
              <w:rPr>
                <w:rFonts w:ascii="Arial" w:eastAsia="Times New Roman" w:hAnsi="Arial" w:cs="Arial"/>
                <w:spacing w:val="-25"/>
                <w:sz w:val="24"/>
                <w:szCs w:val="24"/>
                <w:lang w:eastAsia="ru-RU"/>
              </w:rPr>
              <w:t>на реализацию основных </w:t>
            </w: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мероприятий муниципальной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-обеспечение сбалансированного </w:t>
            </w:r>
            <w:r w:rsidRPr="00842600">
              <w:rPr>
                <w:rFonts w:ascii="Arial" w:eastAsia="Times New Roman" w:hAnsi="Arial" w:cs="Arial"/>
                <w:spacing w:val="-14"/>
                <w:sz w:val="24"/>
                <w:szCs w:val="24"/>
                <w:lang w:eastAsia="ru-RU"/>
              </w:rPr>
              <w:t>распределения финансовых </w:t>
            </w:r>
            <w:r w:rsidRPr="00842600">
              <w:rPr>
                <w:rFonts w:ascii="Arial" w:eastAsia="Times New Roman" w:hAnsi="Arial" w:cs="Arial"/>
                <w:spacing w:val="-24"/>
                <w:sz w:val="24"/>
                <w:szCs w:val="24"/>
                <w:lang w:eastAsia="ru-RU"/>
              </w:rPr>
              <w:t>средств по основным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мероприятиям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муниципальной программы </w:t>
            </w:r>
            <w:r w:rsidRPr="00842600">
              <w:rPr>
                <w:rFonts w:ascii="Arial" w:eastAsia="Times New Roman" w:hAnsi="Arial" w:cs="Arial"/>
                <w:spacing w:val="-27"/>
                <w:sz w:val="24"/>
                <w:szCs w:val="24"/>
                <w:lang w:eastAsia="ru-RU"/>
              </w:rPr>
              <w:t>в соответствии с </w:t>
            </w: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ожидаемыми конечными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результатами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Непредвиденные риски: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8"/>
                <w:sz w:val="24"/>
                <w:szCs w:val="24"/>
                <w:lang w:eastAsia="ru-RU"/>
              </w:rPr>
              <w:t>- резкое ухудшение состояния </w:t>
            </w:r>
            <w:r w:rsidRPr="00842600">
              <w:rPr>
                <w:rFonts w:ascii="Arial" w:eastAsia="Times New Roman" w:hAnsi="Arial" w:cs="Arial"/>
                <w:spacing w:val="-12"/>
                <w:sz w:val="24"/>
                <w:szCs w:val="24"/>
                <w:lang w:eastAsia="ru-RU"/>
              </w:rPr>
              <w:t>экономики вследствие финансового </w:t>
            </w:r>
            <w:r w:rsidRPr="00842600">
              <w:rPr>
                <w:rFonts w:ascii="Arial" w:eastAsia="Times New Roman" w:hAnsi="Arial" w:cs="Arial"/>
                <w:spacing w:val="-23"/>
                <w:sz w:val="24"/>
                <w:szCs w:val="24"/>
                <w:lang w:eastAsia="ru-RU"/>
              </w:rPr>
              <w:t>и экономического кризиса; </w:t>
            </w:r>
            <w:r w:rsidRPr="00842600">
              <w:rPr>
                <w:rFonts w:ascii="Arial" w:eastAsia="Times New Roman" w:hAnsi="Arial" w:cs="Arial"/>
                <w:spacing w:val="-24"/>
                <w:sz w:val="24"/>
                <w:szCs w:val="24"/>
                <w:lang w:eastAsia="ru-RU"/>
              </w:rPr>
              <w:t>природные и техногенные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катастрофы и катаклизмы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-осуществление </w:t>
            </w:r>
            <w:r w:rsidRPr="00842600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прогнозирования социально -</w:t>
            </w:r>
            <w:r w:rsidRPr="00842600">
              <w:rPr>
                <w:rFonts w:ascii="Arial" w:eastAsia="Times New Roman" w:hAnsi="Arial" w:cs="Arial"/>
                <w:spacing w:val="-16"/>
                <w:sz w:val="24"/>
                <w:szCs w:val="24"/>
                <w:lang w:eastAsia="ru-RU"/>
              </w:rPr>
              <w:t>экономического развития </w:t>
            </w:r>
            <w:r w:rsidRPr="00842600">
              <w:rPr>
                <w:rFonts w:ascii="Arial" w:eastAsia="Times New Roman" w:hAnsi="Arial" w:cs="Arial"/>
                <w:spacing w:val="-11"/>
                <w:sz w:val="24"/>
                <w:szCs w:val="24"/>
                <w:lang w:eastAsia="ru-RU"/>
              </w:rPr>
              <w:t>при непредвиденных рисках </w:t>
            </w:r>
            <w:r w:rsidRPr="00842600">
              <w:rPr>
                <w:rFonts w:ascii="Arial" w:eastAsia="Times New Roman" w:hAnsi="Arial" w:cs="Arial"/>
                <w:spacing w:val="-24"/>
                <w:sz w:val="24"/>
                <w:szCs w:val="24"/>
                <w:lang w:eastAsia="ru-RU"/>
              </w:rPr>
              <w:t>с учетом возможного </w:t>
            </w:r>
            <w:r w:rsidRPr="00842600">
              <w:rPr>
                <w:rFonts w:ascii="Arial" w:eastAsia="Times New Roman" w:hAnsi="Arial" w:cs="Arial"/>
                <w:spacing w:val="-16"/>
                <w:sz w:val="24"/>
                <w:szCs w:val="24"/>
                <w:lang w:eastAsia="ru-RU"/>
              </w:rPr>
              <w:t>ухудшения экономической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ситуации</w:t>
            </w: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left="253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5"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Таким образом, из вышеперечисленных рисков наиболее отрицательное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влияние на реализацию Муниципальной программы могут оказать финансовые и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непредвиденные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риски,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которые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содержат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угрозу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срыва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реализации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5"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Муниципальной программы. Поскольку в рамках реализации Муниципальной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программы практически отсутствуют рычаги управления непредвиденными рисками, наибольшее внимание будет уделяться управлению финансовыми рисками.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5"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реализации управления финансовыми рисками планируется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осуществление мероприятий по организации разрешения и снижения величины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риска путем ежегодного уточнения и внесения необходимых изменений в текущее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финансирование Муниципальной программы.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3346" w:right="1613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pacing w:val="-6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3346" w:right="1613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VIII. Оценка планируемой эффективности Муниципальной программы.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Оценка эффективности реализации муниципальной программы осуществляется ответственным исполнителем в соответствии с Положением об оценке эффективности реализации муниципальной программы Иссинского района Пензенской области.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5"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Планируемая эффективность определяется по каждому году реализации Муниципальной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программы.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42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Критерий оценки планируемой эффективности Муниципальной программы.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Планируемая эффективность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Муниципальной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 программы определяется на </w:t>
      </w:r>
      <w:r w:rsidRPr="00842600">
        <w:rPr>
          <w:rFonts w:ascii="Arial" w:eastAsia="Times New Roman" w:hAnsi="Arial" w:cs="Arial"/>
          <w:color w:val="000000"/>
          <w:spacing w:val="-11"/>
          <w:sz w:val="24"/>
          <w:szCs w:val="24"/>
          <w:lang w:eastAsia="ru-RU"/>
        </w:rPr>
        <w:t>основе сопоставления планируемого показателя результативности достижения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целей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Муниципальной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 программы </w:t>
      </w:r>
      <w:r w:rsidRPr="00842600">
        <w:rPr>
          <w:rFonts w:ascii="Arial" w:eastAsia="Times New Roman" w:hAnsi="Arial" w:cs="Arial"/>
          <w:i/>
          <w:iCs/>
          <w:color w:val="000000"/>
          <w:spacing w:val="-3"/>
          <w:sz w:val="24"/>
          <w:szCs w:val="24"/>
          <w:lang w:eastAsia="ru-RU"/>
        </w:rPr>
        <w:t>Э</w:t>
      </w:r>
      <w:r w:rsidRPr="00842600">
        <w:rPr>
          <w:rFonts w:ascii="Arial" w:eastAsia="Times New Roman" w:hAnsi="Arial" w:cs="Arial"/>
          <w:color w:val="000000"/>
          <w:spacing w:val="-3"/>
          <w:sz w:val="16"/>
          <w:szCs w:val="16"/>
          <w:vertAlign w:val="subscript"/>
          <w:lang w:eastAsia="ru-RU"/>
        </w:rPr>
        <w:t>гп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 и суммарной планируемой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результативности входящих в нее подпрограмм </w:t>
      </w:r>
      <w:r w:rsidRPr="00842600"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ru-RU"/>
        </w:rPr>
        <w:t>Э</w:t>
      </w:r>
      <w:r w:rsidRPr="00842600">
        <w:rPr>
          <w:rFonts w:ascii="Arial" w:eastAsia="Times New Roman" w:hAnsi="Arial" w:cs="Arial"/>
          <w:color w:val="000000"/>
          <w:spacing w:val="-6"/>
          <w:sz w:val="16"/>
          <w:szCs w:val="16"/>
          <w:vertAlign w:val="subscript"/>
          <w:lang w:eastAsia="ru-RU"/>
        </w:rPr>
        <w:t>пп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7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При этом каждый из показателей должен быть больше 1: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i/>
          <w:iCs/>
          <w:color w:val="000000"/>
          <w:spacing w:val="-37"/>
          <w:sz w:val="24"/>
          <w:szCs w:val="24"/>
          <w:lang w:eastAsia="ru-RU"/>
        </w:rPr>
        <w:t>Э</w:t>
      </w:r>
      <w:r w:rsidRPr="00842600">
        <w:rPr>
          <w:rFonts w:ascii="Arial" w:eastAsia="Times New Roman" w:hAnsi="Arial" w:cs="Arial"/>
          <w:color w:val="000000"/>
          <w:spacing w:val="-37"/>
          <w:sz w:val="16"/>
          <w:szCs w:val="16"/>
          <w:vertAlign w:val="subscript"/>
          <w:lang w:eastAsia="ru-RU"/>
        </w:rPr>
        <w:t>гп</w:t>
      </w:r>
      <w:r w:rsidRPr="00842600">
        <w:rPr>
          <w:rFonts w:ascii="Arial" w:eastAsia="Times New Roman" w:hAnsi="Arial" w:cs="Arial"/>
          <w:b/>
          <w:bCs/>
          <w:i/>
          <w:iCs/>
          <w:color w:val="000000"/>
          <w:spacing w:val="-37"/>
          <w:sz w:val="24"/>
          <w:szCs w:val="24"/>
          <w:lang w:eastAsia="ru-RU"/>
        </w:rPr>
        <w:t>= </w:t>
      </w:r>
      <w:r w:rsidRPr="00842600">
        <w:rPr>
          <w:rFonts w:ascii="Arial" w:eastAsia="Times New Roman" w:hAnsi="Arial" w:cs="Arial"/>
          <w:i/>
          <w:iCs/>
          <w:color w:val="000000"/>
          <w:spacing w:val="-37"/>
          <w:sz w:val="24"/>
          <w:szCs w:val="24"/>
          <w:lang w:eastAsia="ru-RU"/>
        </w:rPr>
        <w:t>Э</w:t>
      </w:r>
      <w:r w:rsidRPr="00842600">
        <w:rPr>
          <w:rFonts w:ascii="Arial" w:eastAsia="Times New Roman" w:hAnsi="Arial" w:cs="Arial"/>
          <w:color w:val="000000"/>
          <w:spacing w:val="-37"/>
          <w:sz w:val="16"/>
          <w:szCs w:val="16"/>
          <w:vertAlign w:val="subscript"/>
          <w:lang w:eastAsia="ru-RU"/>
        </w:rPr>
        <w:t>пп</w:t>
      </w:r>
      <w:r w:rsidRPr="00842600">
        <w:rPr>
          <w:rFonts w:ascii="Arial" w:eastAsia="Times New Roman" w:hAnsi="Arial" w:cs="Arial"/>
          <w:i/>
          <w:iCs/>
          <w:color w:val="000000"/>
          <w:spacing w:val="-37"/>
          <w:sz w:val="24"/>
          <w:szCs w:val="24"/>
          <w:lang w:eastAsia="ru-RU"/>
        </w:rPr>
        <w:t>;</w:t>
      </w:r>
      <w:r w:rsidRPr="008426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b/>
          <w:bCs/>
          <w:color w:val="000000"/>
          <w:spacing w:val="-17"/>
          <w:sz w:val="24"/>
          <w:szCs w:val="24"/>
          <w:lang w:eastAsia="ru-RU"/>
        </w:rPr>
        <w:t>(</w:t>
      </w:r>
      <w:r w:rsidRPr="00842600">
        <w:rPr>
          <w:rFonts w:ascii="Arial" w:eastAsia="Times New Roman" w:hAnsi="Arial" w:cs="Arial"/>
          <w:i/>
          <w:iCs/>
          <w:color w:val="000000"/>
          <w:spacing w:val="-17"/>
          <w:sz w:val="24"/>
          <w:szCs w:val="24"/>
          <w:lang w:eastAsia="ru-RU"/>
        </w:rPr>
        <w:t>Э</w:t>
      </w:r>
      <w:r w:rsidRPr="00842600">
        <w:rPr>
          <w:rFonts w:ascii="Arial" w:eastAsia="Times New Roman" w:hAnsi="Arial" w:cs="Arial"/>
          <w:color w:val="000000"/>
          <w:spacing w:val="-17"/>
          <w:sz w:val="16"/>
          <w:szCs w:val="16"/>
          <w:vertAlign w:val="subscript"/>
          <w:lang w:eastAsia="ru-RU"/>
        </w:rPr>
        <w:t>гп</w:t>
      </w:r>
      <w:r w:rsidRPr="00842600">
        <w:rPr>
          <w:rFonts w:ascii="Arial" w:eastAsia="Times New Roman" w:hAnsi="Arial" w:cs="Arial"/>
          <w:b/>
          <w:bCs/>
          <w:color w:val="000000"/>
          <w:spacing w:val="-17"/>
          <w:sz w:val="24"/>
          <w:szCs w:val="24"/>
          <w:lang w:eastAsia="ru-RU"/>
        </w:rPr>
        <w:t>, </w:t>
      </w:r>
      <w:r w:rsidRPr="00842600">
        <w:rPr>
          <w:rFonts w:ascii="Arial" w:eastAsia="Times New Roman" w:hAnsi="Arial" w:cs="Arial"/>
          <w:i/>
          <w:iCs/>
          <w:color w:val="000000"/>
          <w:spacing w:val="-17"/>
          <w:sz w:val="24"/>
          <w:szCs w:val="24"/>
          <w:lang w:eastAsia="ru-RU"/>
        </w:rPr>
        <w:t>Э</w:t>
      </w:r>
      <w:r w:rsidRPr="00842600">
        <w:rPr>
          <w:rFonts w:ascii="Arial" w:eastAsia="Times New Roman" w:hAnsi="Arial" w:cs="Arial"/>
          <w:color w:val="000000"/>
          <w:spacing w:val="-17"/>
          <w:sz w:val="16"/>
          <w:szCs w:val="16"/>
          <w:vertAlign w:val="subscript"/>
          <w:lang w:eastAsia="ru-RU"/>
        </w:rPr>
        <w:t>пп</w:t>
      </w:r>
      <w:r w:rsidRPr="00842600">
        <w:rPr>
          <w:rFonts w:ascii="Arial" w:eastAsia="Times New Roman" w:hAnsi="Arial" w:cs="Arial"/>
          <w:b/>
          <w:bCs/>
          <w:color w:val="000000"/>
          <w:spacing w:val="-17"/>
          <w:sz w:val="24"/>
          <w:szCs w:val="24"/>
          <w:lang w:eastAsia="ru-RU"/>
        </w:rPr>
        <w:t>&gt;</w:t>
      </w:r>
      <w:r w:rsidRPr="00842600">
        <w:rPr>
          <w:rFonts w:ascii="Arial" w:eastAsia="Times New Roman" w:hAnsi="Arial" w:cs="Arial"/>
          <w:color w:val="000000"/>
          <w:spacing w:val="-17"/>
          <w:sz w:val="24"/>
          <w:szCs w:val="24"/>
          <w:lang w:eastAsia="ru-RU"/>
        </w:rPr>
        <w:t>1);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2"/>
          <w:sz w:val="24"/>
          <w:szCs w:val="24"/>
          <w:lang w:eastAsia="ru-RU"/>
        </w:rPr>
        <w:t>где: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74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ru-RU"/>
        </w:rPr>
        <w:t>Э</w:t>
      </w:r>
      <w:r w:rsidRPr="00842600">
        <w:rPr>
          <w:rFonts w:ascii="Arial" w:eastAsia="Times New Roman" w:hAnsi="Arial" w:cs="Arial"/>
          <w:color w:val="000000"/>
          <w:spacing w:val="-6"/>
          <w:sz w:val="16"/>
          <w:szCs w:val="16"/>
          <w:vertAlign w:val="subscript"/>
          <w:lang w:eastAsia="ru-RU"/>
        </w:rPr>
        <w:t>гп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 - планируемая результативность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Муниципальной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 программы,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75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i/>
          <w:iCs/>
          <w:color w:val="000000"/>
          <w:spacing w:val="-2"/>
          <w:sz w:val="24"/>
          <w:szCs w:val="24"/>
          <w:lang w:eastAsia="ru-RU"/>
        </w:rPr>
        <w:t>Э</w:t>
      </w:r>
      <w:r w:rsidRPr="00842600">
        <w:rPr>
          <w:rFonts w:ascii="Arial" w:eastAsia="Times New Roman" w:hAnsi="Arial" w:cs="Arial"/>
          <w:color w:val="000000"/>
          <w:spacing w:val="-2"/>
          <w:sz w:val="16"/>
          <w:szCs w:val="16"/>
          <w:vertAlign w:val="subscript"/>
          <w:lang w:eastAsia="ru-RU"/>
        </w:rPr>
        <w:t>пп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 - суммарная планируемая результативность входящих в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Муниципальной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 программу подпрограмм.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2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Расчет планируемых показателей результативности Муниципальной программы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5"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Планируемый показатель результативности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Муниципальной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 программы </w:t>
      </w:r>
      <w:r w:rsidRPr="00842600">
        <w:rPr>
          <w:rFonts w:ascii="Arial" w:eastAsia="Times New Roman" w:hAnsi="Arial" w:cs="Arial"/>
          <w:i/>
          <w:iCs/>
          <w:color w:val="000000"/>
          <w:spacing w:val="-3"/>
          <w:sz w:val="24"/>
          <w:szCs w:val="24"/>
          <w:lang w:eastAsia="ru-RU"/>
        </w:rPr>
        <w:t>Э</w:t>
      </w:r>
      <w:r w:rsidRPr="00842600">
        <w:rPr>
          <w:rFonts w:ascii="Arial" w:eastAsia="Times New Roman" w:hAnsi="Arial" w:cs="Arial"/>
          <w:color w:val="000000"/>
          <w:spacing w:val="-3"/>
          <w:sz w:val="16"/>
          <w:szCs w:val="16"/>
          <w:vertAlign w:val="subscript"/>
          <w:lang w:eastAsia="ru-RU"/>
        </w:rPr>
        <w:t>гп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 есть среднеарифметическая величина из показателей результативности её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целевых показателей и рассчитывается следующим образом: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337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42600" w:rsidRPr="00842600" w:rsidRDefault="00842600" w:rsidP="00842600">
      <w:pPr>
        <w:shd w:val="clear" w:color="auto" w:fill="FFFFFF"/>
        <w:spacing w:after="0" w:line="240" w:lineRule="auto"/>
        <w:ind w:lef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где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5"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8"/>
          <w:sz w:val="24"/>
          <w:szCs w:val="24"/>
          <w:lang w:eastAsia="ru-RU"/>
        </w:rPr>
        <w:t>Э</w:t>
      </w:r>
      <w:r w:rsidRPr="00842600">
        <w:rPr>
          <w:rFonts w:ascii="Arial" w:eastAsia="Times New Roman" w:hAnsi="Arial" w:cs="Arial"/>
          <w:b/>
          <w:bCs/>
          <w:color w:val="000000"/>
          <w:spacing w:val="-8"/>
          <w:sz w:val="16"/>
          <w:szCs w:val="16"/>
          <w:vertAlign w:val="subscript"/>
          <w:lang w:eastAsia="ru-RU"/>
        </w:rPr>
        <w:t>гш</w:t>
      </w:r>
      <w:r w:rsidRPr="00842600">
        <w:rPr>
          <w:rFonts w:ascii="Arial" w:eastAsia="Times New Roman" w:hAnsi="Arial" w:cs="Arial"/>
          <w:b/>
          <w:bCs/>
          <w:color w:val="000000"/>
          <w:spacing w:val="-8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8"/>
          <w:sz w:val="24"/>
          <w:szCs w:val="24"/>
          <w:lang w:eastAsia="ru-RU"/>
        </w:rPr>
        <w:t>- показатель результативности достижения i-ого целевого показателя Муниципальной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программы;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7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n - количество показателей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Муниципальной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 программы.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5"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8.2.2. Показатель результативности достижения i-ого целевого показателя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Муниципальной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 программы </w:t>
      </w:r>
      <w:r w:rsidRPr="00842600">
        <w:rPr>
          <w:rFonts w:ascii="Arial" w:eastAsia="Times New Roman" w:hAnsi="Arial" w:cs="Arial"/>
          <w:i/>
          <w:iCs/>
          <w:color w:val="000000"/>
          <w:spacing w:val="-7"/>
          <w:sz w:val="24"/>
          <w:szCs w:val="24"/>
          <w:lang w:eastAsia="ru-RU"/>
        </w:rPr>
        <w:t>Э</w:t>
      </w:r>
      <w:r w:rsidRPr="00842600">
        <w:rPr>
          <w:rFonts w:ascii="Arial" w:eastAsia="Times New Roman" w:hAnsi="Arial" w:cs="Arial"/>
          <w:color w:val="000000"/>
          <w:spacing w:val="-7"/>
          <w:sz w:val="16"/>
          <w:szCs w:val="16"/>
          <w:vertAlign w:val="subscript"/>
          <w:lang w:eastAsia="ru-RU"/>
        </w:rPr>
        <w:t>гпi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 рассчитывается как отношение планируемого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значения i-ого целевого показателя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Муниципальной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 программы к значению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показателя года, предшествующего плановому: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7"/>
          <w:sz w:val="24"/>
          <w:szCs w:val="24"/>
          <w:lang w:eastAsia="ru-RU"/>
        </w:rPr>
        <w:t>Э</w:t>
      </w:r>
      <w:r w:rsidRPr="00842600">
        <w:rPr>
          <w:rFonts w:ascii="Arial" w:eastAsia="Times New Roman" w:hAnsi="Arial" w:cs="Arial"/>
          <w:color w:val="000000"/>
          <w:spacing w:val="7"/>
          <w:sz w:val="16"/>
          <w:szCs w:val="16"/>
          <w:vertAlign w:val="subscript"/>
          <w:lang w:eastAsia="ru-RU"/>
        </w:rPr>
        <w:t>гпi</w:t>
      </w:r>
      <w:r w:rsidRPr="00842600">
        <w:rPr>
          <w:rFonts w:ascii="Arial" w:eastAsia="Times New Roman" w:hAnsi="Arial" w:cs="Arial"/>
          <w:color w:val="000000"/>
          <w:spacing w:val="7"/>
          <w:sz w:val="24"/>
          <w:szCs w:val="24"/>
          <w:lang w:eastAsia="ru-RU"/>
        </w:rPr>
        <w:t>=</w:t>
      </w:r>
      <w:r w:rsidRPr="00842600">
        <w:rPr>
          <w:rFonts w:ascii="Arial" w:eastAsia="Times New Roman" w:hAnsi="Arial" w:cs="Arial"/>
          <w:i/>
          <w:iCs/>
          <w:color w:val="000000"/>
          <w:spacing w:val="7"/>
          <w:sz w:val="24"/>
          <w:szCs w:val="24"/>
          <w:lang w:eastAsia="ru-RU"/>
        </w:rPr>
        <w:t>Ц</w:t>
      </w:r>
      <w:r w:rsidRPr="00842600">
        <w:rPr>
          <w:rFonts w:ascii="Arial" w:eastAsia="Times New Roman" w:hAnsi="Arial" w:cs="Arial"/>
          <w:color w:val="000000"/>
          <w:spacing w:val="7"/>
          <w:sz w:val="16"/>
          <w:szCs w:val="16"/>
          <w:vertAlign w:val="superscript"/>
          <w:lang w:eastAsia="ru-RU"/>
        </w:rPr>
        <w:t>п</w:t>
      </w:r>
      <w:r w:rsidRPr="00842600">
        <w:rPr>
          <w:rFonts w:ascii="Arial" w:eastAsia="Times New Roman" w:hAnsi="Arial" w:cs="Arial"/>
          <w:color w:val="000000"/>
          <w:spacing w:val="7"/>
          <w:sz w:val="24"/>
          <w:szCs w:val="24"/>
          <w:lang w:eastAsia="ru-RU"/>
        </w:rPr>
        <w:t>.100%;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3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i/>
          <w:iCs/>
          <w:color w:val="000000"/>
          <w:spacing w:val="-2"/>
          <w:sz w:val="24"/>
          <w:szCs w:val="24"/>
          <w:lang w:eastAsia="ru-RU"/>
        </w:rPr>
        <w:t>Ц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гпi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В случае, если планируемый результат достижения целевого показателя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Муниципальной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 программы предполагает уменьшение значения, то показатель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результативности достижения i-ого целевого показателя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Муниципальной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программы Э</w:t>
      </w:r>
      <w:r w:rsidRPr="00842600">
        <w:rPr>
          <w:rFonts w:ascii="Arial" w:eastAsia="Times New Roman" w:hAnsi="Arial" w:cs="Arial"/>
          <w:color w:val="000000"/>
          <w:spacing w:val="-7"/>
          <w:sz w:val="16"/>
          <w:szCs w:val="16"/>
          <w:vertAlign w:val="subscript"/>
          <w:lang w:eastAsia="ru-RU"/>
        </w:rPr>
        <w:t>гп</w:t>
      </w:r>
      <w:r w:rsidRPr="00842600">
        <w:rPr>
          <w:rFonts w:ascii="Arial" w:eastAsia="Times New Roman" w:hAnsi="Arial" w:cs="Arial"/>
          <w:i/>
          <w:iCs/>
          <w:color w:val="000000"/>
          <w:spacing w:val="-7"/>
          <w:sz w:val="16"/>
          <w:szCs w:val="16"/>
          <w:vertAlign w:val="subscript"/>
          <w:lang w:eastAsia="ru-RU"/>
        </w:rPr>
        <w:t>i</w:t>
      </w:r>
      <w:r w:rsidRPr="00842600">
        <w:rPr>
          <w:rFonts w:ascii="Arial" w:eastAsia="Times New Roman" w:hAnsi="Arial" w:cs="Arial"/>
          <w:i/>
          <w:iCs/>
          <w:color w:val="000000"/>
          <w:spacing w:val="-7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рассчитывается как отношение значения i-ого показателя в году,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предшествующему плановому, к планируемому значению этого целевого показателя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13"/>
          <w:sz w:val="24"/>
          <w:szCs w:val="24"/>
          <w:lang w:eastAsia="ru-RU"/>
        </w:rPr>
        <w:t>Э</w:t>
      </w:r>
      <w:r w:rsidRPr="00842600">
        <w:rPr>
          <w:rFonts w:ascii="Arial" w:eastAsia="Times New Roman" w:hAnsi="Arial" w:cs="Arial"/>
          <w:color w:val="000000"/>
          <w:spacing w:val="13"/>
          <w:sz w:val="16"/>
          <w:szCs w:val="16"/>
          <w:vertAlign w:val="subscript"/>
          <w:lang w:eastAsia="ru-RU"/>
        </w:rPr>
        <w:t>гпi</w:t>
      </w:r>
      <w:r w:rsidRPr="00842600">
        <w:rPr>
          <w:rFonts w:ascii="Arial" w:eastAsia="Times New Roman" w:hAnsi="Arial" w:cs="Arial"/>
          <w:color w:val="000000"/>
          <w:spacing w:val="13"/>
          <w:sz w:val="24"/>
          <w:szCs w:val="24"/>
          <w:lang w:eastAsia="ru-RU"/>
        </w:rPr>
        <w:t>=</w:t>
      </w:r>
      <w:r w:rsidRPr="00842600">
        <w:rPr>
          <w:rFonts w:ascii="Arial" w:eastAsia="Times New Roman" w:hAnsi="Arial" w:cs="Arial"/>
          <w:i/>
          <w:iCs/>
          <w:color w:val="000000"/>
          <w:spacing w:val="13"/>
          <w:sz w:val="24"/>
          <w:szCs w:val="24"/>
          <w:lang w:eastAsia="ru-RU"/>
        </w:rPr>
        <w:t>Ц</w:t>
      </w:r>
      <w:r w:rsidRPr="00842600">
        <w:rPr>
          <w:rFonts w:ascii="Arial" w:eastAsia="Times New Roman" w:hAnsi="Arial" w:cs="Arial"/>
          <w:color w:val="000000"/>
          <w:spacing w:val="13"/>
          <w:sz w:val="24"/>
          <w:szCs w:val="24"/>
          <w:lang w:eastAsia="ru-RU"/>
        </w:rPr>
        <w:t>-100%;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где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5"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i/>
          <w:iCs/>
          <w:color w:val="000000"/>
          <w:spacing w:val="-9"/>
          <w:sz w:val="24"/>
          <w:szCs w:val="24"/>
          <w:lang w:eastAsia="ru-RU"/>
        </w:rPr>
        <w:lastRenderedPageBreak/>
        <w:t>Ц</w:t>
      </w:r>
      <w:r w:rsidRPr="00842600">
        <w:rPr>
          <w:rFonts w:ascii="Arial" w:eastAsia="Times New Roman" w:hAnsi="Arial" w:cs="Arial"/>
          <w:i/>
          <w:iCs/>
          <w:color w:val="000000"/>
          <w:spacing w:val="-9"/>
          <w:sz w:val="16"/>
          <w:szCs w:val="16"/>
          <w:vertAlign w:val="superscript"/>
          <w:lang w:eastAsia="ru-RU"/>
        </w:rPr>
        <w:t>п</w:t>
      </w:r>
      <w:r w:rsidRPr="00842600">
        <w:rPr>
          <w:rFonts w:ascii="Arial" w:eastAsia="Times New Roman" w:hAnsi="Arial" w:cs="Arial"/>
          <w:color w:val="000000"/>
          <w:spacing w:val="-9"/>
          <w:sz w:val="16"/>
          <w:szCs w:val="16"/>
          <w:vertAlign w:val="subscript"/>
          <w:lang w:eastAsia="ru-RU"/>
        </w:rPr>
        <w:t>гпi</w:t>
      </w:r>
      <w:r w:rsidRPr="00842600">
        <w:rPr>
          <w:rFonts w:ascii="Arial" w:eastAsia="Times New Roman" w:hAnsi="Arial" w:cs="Arial"/>
          <w:color w:val="000000"/>
          <w:spacing w:val="-9"/>
          <w:sz w:val="24"/>
          <w:szCs w:val="24"/>
          <w:lang w:eastAsia="ru-RU"/>
        </w:rPr>
        <w:t> - планируемое значение i-ого целевого показателя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Муниципальной</w:t>
      </w:r>
      <w:r w:rsidRPr="00842600">
        <w:rPr>
          <w:rFonts w:ascii="Arial" w:eastAsia="Times New Roman" w:hAnsi="Arial" w:cs="Arial"/>
          <w:color w:val="000000"/>
          <w:spacing w:val="-9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программы,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5"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6"/>
          <w:sz w:val="24"/>
          <w:szCs w:val="24"/>
          <w:lang w:eastAsia="ru-RU"/>
        </w:rPr>
        <w:t>Ц</w:t>
      </w:r>
      <w:r w:rsidRPr="00842600">
        <w:rPr>
          <w:rFonts w:ascii="Arial" w:eastAsia="Times New Roman" w:hAnsi="Arial" w:cs="Arial"/>
          <w:color w:val="000000"/>
          <w:spacing w:val="-16"/>
          <w:sz w:val="16"/>
          <w:szCs w:val="16"/>
          <w:vertAlign w:val="superscript"/>
          <w:lang w:eastAsia="ru-RU"/>
        </w:rPr>
        <w:t>б</w:t>
      </w:r>
      <w:r w:rsidRPr="00842600">
        <w:rPr>
          <w:rFonts w:ascii="Arial" w:eastAsia="Times New Roman" w:hAnsi="Arial" w:cs="Arial"/>
          <w:color w:val="000000"/>
          <w:spacing w:val="-16"/>
          <w:sz w:val="16"/>
          <w:szCs w:val="16"/>
          <w:vertAlign w:val="subscript"/>
          <w:lang w:eastAsia="ru-RU"/>
        </w:rPr>
        <w:t>гпi</w:t>
      </w:r>
      <w:r w:rsidRPr="00842600">
        <w:rPr>
          <w:rFonts w:ascii="Arial" w:eastAsia="Times New Roman" w:hAnsi="Arial" w:cs="Arial"/>
          <w:color w:val="000000"/>
          <w:spacing w:val="-16"/>
          <w:sz w:val="24"/>
          <w:szCs w:val="24"/>
          <w:lang w:eastAsia="ru-RU"/>
        </w:rPr>
        <w:t>- значение i-ого целевого показателя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Муниципальной</w:t>
      </w:r>
      <w:r w:rsidRPr="00842600">
        <w:rPr>
          <w:rFonts w:ascii="Arial" w:eastAsia="Times New Roman" w:hAnsi="Arial" w:cs="Arial"/>
          <w:color w:val="000000"/>
          <w:spacing w:val="-16"/>
          <w:sz w:val="24"/>
          <w:szCs w:val="24"/>
          <w:lang w:eastAsia="ru-RU"/>
        </w:rPr>
        <w:t> программы в году,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предшествующему плановому.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При оценке результативности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Муниципальной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 программы в первый год ее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реализации плановый показатель сравнивается с фактическим значением года,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предшествующего плановому.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По второму и последующим годам реализации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Муниципальной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 программы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плановый показатель оцениваемого года сравнивается с плановым показателем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предшествующего года.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3134" w:right="806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Расчет планируемых показателей результативности подпрограмм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Муниципальной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программы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Суммарная планируемая результативность входящих в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Муниципальную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16"/>
          <w:sz w:val="24"/>
          <w:szCs w:val="24"/>
          <w:lang w:eastAsia="ru-RU"/>
        </w:rPr>
        <w:t>программу подпрограмм </w:t>
      </w:r>
      <w:r w:rsidRPr="00842600">
        <w:rPr>
          <w:rFonts w:ascii="Arial" w:eastAsia="Times New Roman" w:hAnsi="Arial" w:cs="Arial"/>
          <w:i/>
          <w:iCs/>
          <w:color w:val="000000"/>
          <w:spacing w:val="-16"/>
          <w:sz w:val="24"/>
          <w:szCs w:val="24"/>
          <w:lang w:eastAsia="ru-RU"/>
        </w:rPr>
        <w:t>Э</w:t>
      </w:r>
      <w:r w:rsidRPr="00842600">
        <w:rPr>
          <w:rFonts w:ascii="Arial" w:eastAsia="Times New Roman" w:hAnsi="Arial" w:cs="Arial"/>
          <w:color w:val="000000"/>
          <w:spacing w:val="-4"/>
          <w:sz w:val="16"/>
          <w:szCs w:val="16"/>
          <w:vertAlign w:val="subscript"/>
          <w:lang w:eastAsia="ru-RU"/>
        </w:rPr>
        <w:t>пп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определяется как средневзвешенная величина из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показателей результативности всех подпрограмм: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где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74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Э</w:t>
      </w:r>
      <w:r w:rsidRPr="00842600">
        <w:rPr>
          <w:rFonts w:ascii="Arial" w:eastAsia="Times New Roman" w:hAnsi="Arial" w:cs="Arial"/>
          <w:color w:val="000000"/>
          <w:spacing w:val="-9"/>
          <w:sz w:val="16"/>
          <w:szCs w:val="16"/>
          <w:vertAlign w:val="subscript"/>
          <w:lang w:eastAsia="ru-RU"/>
        </w:rPr>
        <w:t>ппj</w:t>
      </w:r>
      <w:r w:rsidRPr="00842600">
        <w:rPr>
          <w:rFonts w:ascii="Arial" w:eastAsia="Times New Roman" w:hAnsi="Arial" w:cs="Arial"/>
          <w:color w:val="000000"/>
          <w:spacing w:val="-9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16"/>
          <w:sz w:val="24"/>
          <w:szCs w:val="24"/>
          <w:lang w:eastAsia="ru-RU"/>
        </w:rPr>
        <w:t>- планируемый показатель результативности </w:t>
      </w:r>
      <w:r w:rsidRPr="00842600">
        <w:rPr>
          <w:rFonts w:ascii="Arial" w:eastAsia="Times New Roman" w:hAnsi="Arial" w:cs="Arial"/>
          <w:i/>
          <w:iCs/>
          <w:color w:val="000000"/>
          <w:spacing w:val="-16"/>
          <w:sz w:val="24"/>
          <w:szCs w:val="24"/>
          <w:lang w:eastAsia="ru-RU"/>
        </w:rPr>
        <w:t>j</w:t>
      </w:r>
      <w:r w:rsidRPr="00842600">
        <w:rPr>
          <w:rFonts w:ascii="Arial" w:eastAsia="Times New Roman" w:hAnsi="Arial" w:cs="Arial"/>
          <w:color w:val="000000"/>
          <w:spacing w:val="-16"/>
          <w:sz w:val="24"/>
          <w:szCs w:val="24"/>
          <w:lang w:eastAsia="ru-RU"/>
        </w:rPr>
        <w:t>-ой подпрограммы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Муниципальной рограммы;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75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i/>
          <w:iCs/>
          <w:color w:val="000000"/>
          <w:spacing w:val="-3"/>
          <w:sz w:val="24"/>
          <w:szCs w:val="24"/>
          <w:lang w:eastAsia="ru-RU"/>
        </w:rPr>
        <w:t>q</w:t>
      </w:r>
      <w:r w:rsidRPr="00842600">
        <w:rPr>
          <w:rFonts w:ascii="Arial" w:eastAsia="Times New Roman" w:hAnsi="Arial" w:cs="Arial"/>
          <w:i/>
          <w:iCs/>
          <w:color w:val="000000"/>
          <w:spacing w:val="-3"/>
          <w:sz w:val="16"/>
          <w:szCs w:val="16"/>
          <w:vertAlign w:val="subscript"/>
          <w:lang w:eastAsia="ru-RU"/>
        </w:rPr>
        <w:t>j</w:t>
      </w:r>
      <w:r w:rsidRPr="00842600">
        <w:rPr>
          <w:rFonts w:ascii="Arial" w:eastAsia="Times New Roman" w:hAnsi="Arial" w:cs="Arial"/>
          <w:i/>
          <w:iCs/>
          <w:color w:val="000000"/>
          <w:spacing w:val="-3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- весовой коэффициент влияния </w:t>
      </w:r>
      <w:r w:rsidRPr="00842600">
        <w:rPr>
          <w:rFonts w:ascii="Arial" w:eastAsia="Times New Roman" w:hAnsi="Arial" w:cs="Arial"/>
          <w:i/>
          <w:iCs/>
          <w:color w:val="000000"/>
          <w:spacing w:val="-3"/>
          <w:sz w:val="24"/>
          <w:szCs w:val="24"/>
          <w:lang w:eastAsia="ru-RU"/>
        </w:rPr>
        <w:t>j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-ой подпрограммы на результативность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Муниципальной программы.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7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8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7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8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7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8"/>
          <w:sz w:val="24"/>
          <w:szCs w:val="24"/>
          <w:lang w:eastAsia="ru-RU"/>
        </w:rPr>
        <w:t>Весовой коэффициент </w:t>
      </w:r>
      <w:r w:rsidRPr="00842600">
        <w:rPr>
          <w:rFonts w:ascii="Arial" w:eastAsia="Times New Roman" w:hAnsi="Arial" w:cs="Arial"/>
          <w:i/>
          <w:iCs/>
          <w:color w:val="000000"/>
          <w:spacing w:val="-8"/>
          <w:sz w:val="24"/>
          <w:szCs w:val="24"/>
          <w:lang w:eastAsia="ru-RU"/>
        </w:rPr>
        <w:t>q</w:t>
      </w:r>
      <w:r w:rsidRPr="00842600">
        <w:rPr>
          <w:rFonts w:ascii="Arial" w:eastAsia="Times New Roman" w:hAnsi="Arial" w:cs="Arial"/>
          <w:i/>
          <w:iCs/>
          <w:color w:val="000000"/>
          <w:spacing w:val="-8"/>
          <w:sz w:val="16"/>
          <w:szCs w:val="16"/>
          <w:vertAlign w:val="subscript"/>
          <w:lang w:eastAsia="ru-RU"/>
        </w:rPr>
        <w:t>j</w:t>
      </w:r>
      <w:r w:rsidRPr="00842600">
        <w:rPr>
          <w:rFonts w:ascii="Arial" w:eastAsia="Times New Roman" w:hAnsi="Arial" w:cs="Arial"/>
          <w:i/>
          <w:iCs/>
          <w:color w:val="000000"/>
          <w:spacing w:val="-8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8"/>
          <w:sz w:val="24"/>
          <w:szCs w:val="24"/>
          <w:lang w:eastAsia="ru-RU"/>
        </w:rPr>
        <w:t>определяется как отношение планируемых средств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5"/>
          <w:sz w:val="24"/>
          <w:szCs w:val="24"/>
          <w:lang w:eastAsia="ru-RU"/>
        </w:rPr>
        <w:t>на реализацию </w:t>
      </w:r>
      <w:r w:rsidRPr="00842600">
        <w:rPr>
          <w:rFonts w:ascii="Arial" w:eastAsia="Times New Roman" w:hAnsi="Arial" w:cs="Arial"/>
          <w:i/>
          <w:iCs/>
          <w:color w:val="000000"/>
          <w:spacing w:val="-15"/>
          <w:sz w:val="24"/>
          <w:szCs w:val="24"/>
          <w:lang w:eastAsia="ru-RU"/>
        </w:rPr>
        <w:t>j</w:t>
      </w:r>
      <w:r w:rsidRPr="00842600">
        <w:rPr>
          <w:rFonts w:ascii="Arial" w:eastAsia="Times New Roman" w:hAnsi="Arial" w:cs="Arial"/>
          <w:color w:val="000000"/>
          <w:spacing w:val="-15"/>
          <w:sz w:val="24"/>
          <w:szCs w:val="24"/>
          <w:lang w:eastAsia="ru-RU"/>
        </w:rPr>
        <w:t>-ой подпрограммы к общей сумме планируемых средств на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реализацию Государственной программы.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7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m – количество подпрограмм в Муниципальной программе.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7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8.3.2.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11"/>
          <w:sz w:val="24"/>
          <w:szCs w:val="24"/>
          <w:lang w:eastAsia="ru-RU"/>
        </w:rPr>
        <w:t>Планируемый показатель результативности </w:t>
      </w:r>
      <w:r w:rsidRPr="00842600">
        <w:rPr>
          <w:rFonts w:ascii="Arial" w:eastAsia="Times New Roman" w:hAnsi="Arial" w:cs="Arial"/>
          <w:i/>
          <w:iCs/>
          <w:color w:val="000000"/>
          <w:spacing w:val="-11"/>
          <w:sz w:val="24"/>
          <w:szCs w:val="24"/>
          <w:lang w:eastAsia="ru-RU"/>
        </w:rPr>
        <w:t>j</w:t>
      </w:r>
      <w:r w:rsidRPr="00842600">
        <w:rPr>
          <w:rFonts w:ascii="Arial" w:eastAsia="Times New Roman" w:hAnsi="Arial" w:cs="Arial"/>
          <w:color w:val="000000"/>
          <w:spacing w:val="-11"/>
          <w:sz w:val="24"/>
          <w:szCs w:val="24"/>
          <w:lang w:eastAsia="ru-RU"/>
        </w:rPr>
        <w:t>-ой подпрограммы </w:t>
      </w:r>
      <w:r w:rsidRPr="00842600">
        <w:rPr>
          <w:rFonts w:ascii="Arial" w:eastAsia="Times New Roman" w:hAnsi="Arial" w:cs="Arial"/>
          <w:i/>
          <w:iCs/>
          <w:color w:val="000000"/>
          <w:spacing w:val="-11"/>
          <w:sz w:val="24"/>
          <w:szCs w:val="24"/>
          <w:lang w:eastAsia="ru-RU"/>
        </w:rPr>
        <w:t>Э</w:t>
      </w:r>
      <w:r w:rsidRPr="00842600">
        <w:rPr>
          <w:rFonts w:ascii="Arial" w:eastAsia="Times New Roman" w:hAnsi="Arial" w:cs="Arial"/>
          <w:color w:val="000000"/>
          <w:spacing w:val="-9"/>
          <w:sz w:val="16"/>
          <w:szCs w:val="16"/>
          <w:vertAlign w:val="subscript"/>
          <w:lang w:eastAsia="ru-RU"/>
        </w:rPr>
        <w:t>ппj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определяется следующим образом: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где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74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Э</w:t>
      </w:r>
      <w:r w:rsidRPr="00842600">
        <w:rPr>
          <w:rFonts w:ascii="Arial" w:eastAsia="Times New Roman" w:hAnsi="Arial" w:cs="Arial"/>
          <w:color w:val="000000"/>
          <w:spacing w:val="-1"/>
          <w:sz w:val="16"/>
          <w:szCs w:val="16"/>
          <w:vertAlign w:val="subscript"/>
          <w:lang w:eastAsia="ru-RU"/>
        </w:rPr>
        <w:t>tj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13"/>
          <w:sz w:val="24"/>
          <w:szCs w:val="24"/>
          <w:lang w:eastAsia="ru-RU"/>
        </w:rPr>
        <w:t>- планируемый результат достижения t-ого целевого показателя </w:t>
      </w:r>
      <w:r w:rsidRPr="00842600">
        <w:rPr>
          <w:rFonts w:ascii="Arial" w:eastAsia="Times New Roman" w:hAnsi="Arial" w:cs="Arial"/>
          <w:i/>
          <w:iCs/>
          <w:color w:val="000000"/>
          <w:spacing w:val="-13"/>
          <w:sz w:val="24"/>
          <w:szCs w:val="24"/>
          <w:lang w:eastAsia="ru-RU"/>
        </w:rPr>
        <w:t>j</w:t>
      </w:r>
      <w:r w:rsidRPr="00842600">
        <w:rPr>
          <w:rFonts w:ascii="Arial" w:eastAsia="Times New Roman" w:hAnsi="Arial" w:cs="Arial"/>
          <w:color w:val="000000"/>
          <w:spacing w:val="-13"/>
          <w:sz w:val="24"/>
          <w:szCs w:val="24"/>
          <w:lang w:eastAsia="ru-RU"/>
        </w:rPr>
        <w:t>-ой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подпрограммы Муниципальной программы,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7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t – количество целевых показателей в </w:t>
      </w:r>
      <w:r w:rsidRPr="00842600">
        <w:rPr>
          <w:rFonts w:ascii="Arial" w:eastAsia="Times New Roman" w:hAnsi="Arial" w:cs="Arial"/>
          <w:i/>
          <w:iCs/>
          <w:color w:val="000000"/>
          <w:spacing w:val="-4"/>
          <w:sz w:val="24"/>
          <w:szCs w:val="24"/>
          <w:lang w:eastAsia="ru-RU"/>
        </w:rPr>
        <w:t>j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-ой подпрограмме.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8.3.3.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10"/>
          <w:sz w:val="24"/>
          <w:szCs w:val="24"/>
          <w:lang w:eastAsia="ru-RU"/>
        </w:rPr>
        <w:t>Планируемый результат достижения t-ого целевого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показателя </w:t>
      </w:r>
      <w:r w:rsidRPr="00842600">
        <w:rPr>
          <w:rFonts w:ascii="Arial" w:eastAsia="Times New Roman" w:hAnsi="Arial" w:cs="Arial"/>
          <w:i/>
          <w:iCs/>
          <w:color w:val="000000"/>
          <w:spacing w:val="-5"/>
          <w:sz w:val="24"/>
          <w:szCs w:val="24"/>
          <w:lang w:eastAsia="ru-RU"/>
        </w:rPr>
        <w:t>j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-ой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16"/>
          <w:sz w:val="24"/>
          <w:szCs w:val="24"/>
          <w:lang w:eastAsia="ru-RU"/>
        </w:rPr>
        <w:t>подпрограммы </w:t>
      </w:r>
      <w:r w:rsidRPr="00842600">
        <w:rPr>
          <w:rFonts w:ascii="Arial" w:eastAsia="Times New Roman" w:hAnsi="Arial" w:cs="Arial"/>
          <w:i/>
          <w:iCs/>
          <w:color w:val="000000"/>
          <w:spacing w:val="-16"/>
          <w:sz w:val="24"/>
          <w:szCs w:val="24"/>
          <w:lang w:eastAsia="ru-RU"/>
        </w:rPr>
        <w:t>Э</w:t>
      </w:r>
      <w:r w:rsidRPr="00842600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t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13"/>
          <w:sz w:val="24"/>
          <w:szCs w:val="24"/>
          <w:lang w:eastAsia="ru-RU"/>
        </w:rPr>
        <w:t>исчисляется как отношение планируемого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13"/>
          <w:sz w:val="24"/>
          <w:szCs w:val="24"/>
          <w:lang w:eastAsia="ru-RU"/>
        </w:rPr>
        <w:t>значения t-ого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4"/>
          <w:sz w:val="24"/>
          <w:szCs w:val="24"/>
          <w:lang w:eastAsia="ru-RU"/>
        </w:rPr>
        <w:t>целевого показателя к значению этого показателя в году, предшествующему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плановому.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368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lastRenderedPageBreak/>
        <w:t>В случае, если планируемый результат достижения целевого показателя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подпрограммы предполагает уменьшение значения, то планируемый результат </w:t>
      </w:r>
      <w:r w:rsidRPr="00842600">
        <w:rPr>
          <w:rFonts w:ascii="Arial" w:eastAsia="Times New Roman" w:hAnsi="Arial" w:cs="Arial"/>
          <w:color w:val="000000"/>
          <w:spacing w:val="-15"/>
          <w:sz w:val="24"/>
          <w:szCs w:val="24"/>
          <w:lang w:eastAsia="ru-RU"/>
        </w:rPr>
        <w:t>достижения t-ого целевого показателя </w:t>
      </w:r>
      <w:r w:rsidRPr="00842600">
        <w:rPr>
          <w:rFonts w:ascii="Arial" w:eastAsia="Times New Roman" w:hAnsi="Arial" w:cs="Arial"/>
          <w:i/>
          <w:iCs/>
          <w:color w:val="000000"/>
          <w:spacing w:val="-15"/>
          <w:sz w:val="24"/>
          <w:szCs w:val="24"/>
          <w:lang w:eastAsia="ru-RU"/>
        </w:rPr>
        <w:t>j</w:t>
      </w:r>
      <w:r w:rsidRPr="00842600">
        <w:rPr>
          <w:rFonts w:ascii="Arial" w:eastAsia="Times New Roman" w:hAnsi="Arial" w:cs="Arial"/>
          <w:color w:val="000000"/>
          <w:spacing w:val="-15"/>
          <w:sz w:val="24"/>
          <w:szCs w:val="24"/>
          <w:lang w:eastAsia="ru-RU"/>
        </w:rPr>
        <w:t>-ой подпрограммы </w:t>
      </w:r>
      <w:r w:rsidRPr="00842600">
        <w:rPr>
          <w:rFonts w:ascii="Arial" w:eastAsia="Times New Roman" w:hAnsi="Arial" w:cs="Arial"/>
          <w:i/>
          <w:iCs/>
          <w:color w:val="000000"/>
          <w:spacing w:val="-15"/>
          <w:sz w:val="24"/>
          <w:szCs w:val="24"/>
          <w:lang w:eastAsia="ru-RU"/>
        </w:rPr>
        <w:t>Э</w:t>
      </w:r>
      <w:r w:rsidRPr="00842600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t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11"/>
          <w:sz w:val="24"/>
          <w:szCs w:val="24"/>
          <w:lang w:eastAsia="ru-RU"/>
        </w:rPr>
        <w:t>исчисляется как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11"/>
          <w:sz w:val="24"/>
          <w:szCs w:val="24"/>
          <w:lang w:eastAsia="ru-RU"/>
        </w:rPr>
        <w:t>отношение значения t-ого показателя в году, предшествующему плановому, к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планируемому значению этого целевого показателя.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Где: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3"/>
          <w:sz w:val="24"/>
          <w:szCs w:val="24"/>
          <w:lang w:eastAsia="ru-RU"/>
        </w:rPr>
        <w:t>Ц</w:t>
      </w:r>
      <w:r w:rsidRPr="00842600">
        <w:rPr>
          <w:rFonts w:ascii="Arial" w:eastAsia="Times New Roman" w:hAnsi="Arial" w:cs="Arial"/>
          <w:color w:val="000000"/>
          <w:spacing w:val="-13"/>
          <w:sz w:val="16"/>
          <w:szCs w:val="16"/>
          <w:vertAlign w:val="superscript"/>
          <w:lang w:eastAsia="ru-RU"/>
        </w:rPr>
        <w:t>п</w:t>
      </w:r>
      <w:r w:rsidRPr="00842600">
        <w:rPr>
          <w:rFonts w:ascii="Arial" w:eastAsia="Times New Roman" w:hAnsi="Arial" w:cs="Arial"/>
          <w:color w:val="000000"/>
          <w:spacing w:val="-13"/>
          <w:sz w:val="16"/>
          <w:szCs w:val="16"/>
          <w:vertAlign w:val="subscript"/>
          <w:lang w:eastAsia="ru-RU"/>
        </w:rPr>
        <w:t>ппt</w:t>
      </w:r>
      <w:r w:rsidRPr="00842600">
        <w:rPr>
          <w:rFonts w:ascii="Arial" w:eastAsia="Times New Roman" w:hAnsi="Arial" w:cs="Arial"/>
          <w:color w:val="000000"/>
          <w:spacing w:val="-13"/>
          <w:sz w:val="24"/>
          <w:szCs w:val="24"/>
          <w:lang w:eastAsia="ru-RU"/>
        </w:rPr>
        <w:t> - планируемое значение t-ого целевого показателя </w:t>
      </w:r>
      <w:r w:rsidRPr="00842600">
        <w:rPr>
          <w:rFonts w:ascii="Arial" w:eastAsia="Times New Roman" w:hAnsi="Arial" w:cs="Arial"/>
          <w:i/>
          <w:iCs/>
          <w:color w:val="000000"/>
          <w:spacing w:val="-13"/>
          <w:sz w:val="24"/>
          <w:szCs w:val="24"/>
          <w:lang w:eastAsia="ru-RU"/>
        </w:rPr>
        <w:t>j</w:t>
      </w:r>
      <w:r w:rsidRPr="00842600">
        <w:rPr>
          <w:rFonts w:ascii="Arial" w:eastAsia="Times New Roman" w:hAnsi="Arial" w:cs="Arial"/>
          <w:color w:val="000000"/>
          <w:spacing w:val="-13"/>
          <w:sz w:val="24"/>
          <w:szCs w:val="24"/>
          <w:lang w:eastAsia="ru-RU"/>
        </w:rPr>
        <w:t>-ой подпрограммы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74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9"/>
          <w:sz w:val="24"/>
          <w:szCs w:val="24"/>
          <w:lang w:eastAsia="ru-RU"/>
        </w:rPr>
        <w:t>Ц</w:t>
      </w:r>
      <w:r w:rsidRPr="00842600">
        <w:rPr>
          <w:rFonts w:ascii="Arial" w:eastAsia="Times New Roman" w:hAnsi="Arial" w:cs="Arial"/>
          <w:color w:val="000000"/>
          <w:spacing w:val="-19"/>
          <w:sz w:val="16"/>
          <w:szCs w:val="16"/>
          <w:vertAlign w:val="superscript"/>
          <w:lang w:eastAsia="ru-RU"/>
        </w:rPr>
        <w:t>б</w:t>
      </w:r>
      <w:r w:rsidRPr="00842600">
        <w:rPr>
          <w:rFonts w:ascii="Arial" w:eastAsia="Times New Roman" w:hAnsi="Arial" w:cs="Arial"/>
          <w:color w:val="000000"/>
          <w:spacing w:val="-19"/>
          <w:sz w:val="16"/>
          <w:szCs w:val="16"/>
          <w:vertAlign w:val="subscript"/>
          <w:lang w:eastAsia="ru-RU"/>
        </w:rPr>
        <w:t>ппt</w:t>
      </w:r>
      <w:r w:rsidRPr="00842600">
        <w:rPr>
          <w:rFonts w:ascii="Arial" w:eastAsia="Times New Roman" w:hAnsi="Arial" w:cs="Arial"/>
          <w:color w:val="000000"/>
          <w:spacing w:val="-19"/>
          <w:sz w:val="24"/>
          <w:szCs w:val="24"/>
          <w:lang w:eastAsia="ru-RU"/>
        </w:rPr>
        <w:t> - значение целевого t-ого показателя </w:t>
      </w:r>
      <w:r w:rsidRPr="00842600">
        <w:rPr>
          <w:rFonts w:ascii="Arial" w:eastAsia="Times New Roman" w:hAnsi="Arial" w:cs="Arial"/>
          <w:i/>
          <w:iCs/>
          <w:color w:val="000000"/>
          <w:spacing w:val="-19"/>
          <w:sz w:val="24"/>
          <w:szCs w:val="24"/>
          <w:lang w:eastAsia="ru-RU"/>
        </w:rPr>
        <w:t>j</w:t>
      </w:r>
      <w:r w:rsidRPr="00842600">
        <w:rPr>
          <w:rFonts w:ascii="Arial" w:eastAsia="Times New Roman" w:hAnsi="Arial" w:cs="Arial"/>
          <w:color w:val="000000"/>
          <w:spacing w:val="-19"/>
          <w:sz w:val="24"/>
          <w:szCs w:val="24"/>
          <w:lang w:eastAsia="ru-RU"/>
        </w:rPr>
        <w:t>-ой подпрограммы в году,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предшествующему плановому.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При оценке результативности подпрограммы в первый год ее реализации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плановый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показатель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сравнивается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с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фактическим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значением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года,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предшествующего плановому.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По второму и последующим годам реализации подпрограммы плановый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показатель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14"/>
          <w:sz w:val="24"/>
          <w:szCs w:val="24"/>
          <w:lang w:eastAsia="ru-RU"/>
        </w:rPr>
        <w:t>оцениваемого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12"/>
          <w:sz w:val="24"/>
          <w:szCs w:val="24"/>
          <w:lang w:eastAsia="ru-RU"/>
        </w:rPr>
        <w:t>года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15"/>
          <w:sz w:val="24"/>
          <w:szCs w:val="24"/>
          <w:lang w:eastAsia="ru-RU"/>
        </w:rPr>
        <w:t>сравнивается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с              </w:t>
      </w:r>
      <w:r w:rsidRPr="00842600">
        <w:rPr>
          <w:rFonts w:ascii="Arial" w:eastAsia="Times New Roman" w:hAnsi="Arial" w:cs="Arial"/>
          <w:color w:val="000000"/>
          <w:spacing w:val="-14"/>
          <w:sz w:val="24"/>
          <w:szCs w:val="24"/>
          <w:lang w:eastAsia="ru-RU"/>
        </w:rPr>
        <w:t>плановым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14"/>
          <w:sz w:val="24"/>
          <w:szCs w:val="24"/>
          <w:lang w:eastAsia="ru-RU"/>
        </w:rPr>
        <w:t>показателем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1"/>
          <w:sz w:val="24"/>
          <w:szCs w:val="24"/>
          <w:lang w:eastAsia="ru-RU"/>
        </w:rPr>
        <w:t>предшествующего года.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331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Порядок проведения оценки планируемой результативности Муниципальной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программы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представляет в отдел по экономике администрации Иссинского района Пензенской области расчет планируемой оценки эффективности муниципальной программы по форме приложения № 1 к Положению об оценке планируемой эффективности муниципальной программы Иссинского района Пензенской области, утвержденного Постановлением администрации Иссинского района Пензенской области от 07.10.2013г. №354-п. (далее-Положение).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Планируемая эффективность муниципальной программы приводится по форме приложения № 2 к Положению.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Муниципальная программа признается эффективной и рекомендуется к утверждению, если по каждому году реализации Муниципальной программы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выполняется следующее условие: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2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Э</w:t>
      </w:r>
      <w:r w:rsidRPr="00842600">
        <w:rPr>
          <w:rFonts w:ascii="Arial" w:eastAsia="Times New Roman" w:hAnsi="Arial" w:cs="Arial"/>
          <w:color w:val="000000"/>
          <w:spacing w:val="-1"/>
          <w:sz w:val="16"/>
          <w:szCs w:val="16"/>
          <w:vertAlign w:val="subscript"/>
          <w:lang w:eastAsia="ru-RU"/>
        </w:rPr>
        <w:t>гп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31"/>
          <w:sz w:val="24"/>
          <w:szCs w:val="24"/>
          <w:lang w:eastAsia="ru-RU"/>
        </w:rPr>
        <w:t>= </w:t>
      </w:r>
      <w:r w:rsidRPr="00842600">
        <w:rPr>
          <w:rFonts w:ascii="Arial" w:eastAsia="Times New Roman" w:hAnsi="Arial" w:cs="Arial"/>
          <w:i/>
          <w:iCs/>
          <w:color w:val="000000"/>
          <w:spacing w:val="-31"/>
          <w:sz w:val="24"/>
          <w:szCs w:val="24"/>
          <w:lang w:eastAsia="ru-RU"/>
        </w:rPr>
        <w:t>Э</w:t>
      </w:r>
      <w:r w:rsidRPr="00842600">
        <w:rPr>
          <w:rFonts w:ascii="Arial" w:eastAsia="Times New Roman" w:hAnsi="Arial" w:cs="Arial"/>
          <w:color w:val="000000"/>
          <w:spacing w:val="-21"/>
          <w:sz w:val="16"/>
          <w:szCs w:val="16"/>
          <w:vertAlign w:val="subscript"/>
          <w:lang w:eastAsia="ru-RU"/>
        </w:rPr>
        <w:t>пп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              </w:t>
      </w:r>
      <w:r w:rsidRPr="00842600">
        <w:rPr>
          <w:rFonts w:ascii="Arial" w:eastAsia="Times New Roman" w:hAnsi="Arial" w:cs="Arial"/>
          <w:color w:val="000000"/>
          <w:spacing w:val="-14"/>
          <w:sz w:val="24"/>
          <w:szCs w:val="24"/>
          <w:lang w:eastAsia="ru-RU"/>
        </w:rPr>
        <w:t>при этом </w:t>
      </w:r>
      <w:r w:rsidRPr="00842600">
        <w:rPr>
          <w:rFonts w:ascii="Arial" w:eastAsia="Times New Roman" w:hAnsi="Arial" w:cs="Arial"/>
          <w:i/>
          <w:iCs/>
          <w:color w:val="000000"/>
          <w:spacing w:val="-14"/>
          <w:sz w:val="24"/>
          <w:szCs w:val="24"/>
          <w:lang w:eastAsia="ru-RU"/>
        </w:rPr>
        <w:t>Э</w:t>
      </w:r>
      <w:r w:rsidRPr="00842600">
        <w:rPr>
          <w:rFonts w:ascii="Arial" w:eastAsia="Times New Roman" w:hAnsi="Arial" w:cs="Arial"/>
          <w:color w:val="000000"/>
          <w:spacing w:val="-1"/>
          <w:sz w:val="16"/>
          <w:szCs w:val="16"/>
          <w:vertAlign w:val="subscript"/>
          <w:lang w:eastAsia="ru-RU"/>
        </w:rPr>
        <w:t>гп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31"/>
          <w:sz w:val="24"/>
          <w:szCs w:val="24"/>
          <w:lang w:eastAsia="ru-RU"/>
        </w:rPr>
        <w:t>= </w:t>
      </w:r>
      <w:r w:rsidRPr="00842600">
        <w:rPr>
          <w:rFonts w:ascii="Arial" w:eastAsia="Times New Roman" w:hAnsi="Arial" w:cs="Arial"/>
          <w:i/>
          <w:iCs/>
          <w:color w:val="000000"/>
          <w:spacing w:val="-31"/>
          <w:sz w:val="24"/>
          <w:szCs w:val="24"/>
          <w:lang w:eastAsia="ru-RU"/>
        </w:rPr>
        <w:t>Э</w:t>
      </w:r>
      <w:r w:rsidRPr="00842600">
        <w:rPr>
          <w:rFonts w:ascii="Arial" w:eastAsia="Times New Roman" w:hAnsi="Arial" w:cs="Arial"/>
          <w:color w:val="000000"/>
          <w:spacing w:val="-2"/>
          <w:sz w:val="16"/>
          <w:szCs w:val="16"/>
          <w:vertAlign w:val="subscript"/>
          <w:lang w:eastAsia="ru-RU"/>
        </w:rPr>
        <w:t>пп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&gt; 1.</w:t>
      </w:r>
    </w:p>
    <w:p w:rsidR="00842600" w:rsidRPr="00842600" w:rsidRDefault="00842600" w:rsidP="00842600">
      <w:pPr>
        <w:pBdr>
          <w:bottom w:val="dotted" w:sz="24" w:space="10" w:color="000000"/>
        </w:pBdr>
        <w:shd w:val="clear" w:color="auto" w:fill="FFFFFF"/>
        <w:spacing w:after="0" w:line="240" w:lineRule="auto"/>
        <w:ind w:left="7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0"/>
          <w:sz w:val="24"/>
          <w:szCs w:val="24"/>
          <w:lang w:eastAsia="ru-RU"/>
        </w:rPr>
        <w:t>Допускается отклонение </w:t>
      </w:r>
      <w:r w:rsidRPr="00842600">
        <w:rPr>
          <w:rFonts w:ascii="Arial" w:eastAsia="Times New Roman" w:hAnsi="Arial" w:cs="Arial"/>
          <w:i/>
          <w:iCs/>
          <w:color w:val="000000"/>
          <w:spacing w:val="-10"/>
          <w:sz w:val="24"/>
          <w:szCs w:val="24"/>
          <w:lang w:eastAsia="ru-RU"/>
        </w:rPr>
        <w:t>Э</w:t>
      </w:r>
      <w:r w:rsidRPr="00842600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гп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от </w:t>
      </w:r>
      <w:r w:rsidRPr="008426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Э</w:t>
      </w:r>
      <w:r w:rsidRPr="00842600">
        <w:rPr>
          <w:rFonts w:ascii="Arial" w:eastAsia="Times New Roman" w:hAnsi="Arial" w:cs="Arial"/>
          <w:color w:val="000000"/>
          <w:spacing w:val="-11"/>
          <w:sz w:val="16"/>
          <w:szCs w:val="16"/>
          <w:vertAlign w:val="subscript"/>
          <w:lang w:eastAsia="ru-RU"/>
        </w:rPr>
        <w:t>пп</w:t>
      </w:r>
      <w:r w:rsidRPr="00842600">
        <w:rPr>
          <w:rFonts w:ascii="Arial" w:eastAsia="Times New Roman" w:hAnsi="Arial" w:cs="Arial"/>
          <w:color w:val="000000"/>
          <w:spacing w:val="-11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не более, чем на 10 процентов.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pacing w:val="-6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10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IX. Характеристика подпрограмм Муниципальной программы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ПАСПОРТ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lastRenderedPageBreak/>
        <w:t> 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ПАСПОРТ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Подпрограммы № 1 «Социальная поддержка отдельных категорий граждан Иссинского района Пензенской области в жилищной сфере»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Муниципальной программы Иссинского района Пензенской области «Социальная поддержка граждан в Иссинском районе Пензенской области»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постановлений администрации Иссинского района Пензенской области</w:t>
      </w:r>
      <w:r w:rsidRPr="00842600">
        <w:rPr>
          <w:rFonts w:ascii="Arial" w:eastAsia="Times New Roman" w:hAnsi="Arial" w:cs="Arial"/>
          <w:sz w:val="24"/>
          <w:szCs w:val="24"/>
          <w:lang w:eastAsia="ru-RU"/>
        </w:rPr>
        <w:t> </w:t>
      </w:r>
      <w:hyperlink r:id="rId50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08.11.2019 № 357-п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51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27.03.2020 № 50-9/7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52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24.12.2020 №392-п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53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28.07.2021 № 224-п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 от 09.12.2021 № 368-п, от 14.12.2022 № 405-п)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0"/>
        <w:gridCol w:w="11420"/>
      </w:tblGrid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Социальная поддержка отдельных категорий граждан Иссинского района Пензенской области в жилищной сфере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исполнитель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Органы местного самоуправления муниципальных образований Иссинского района Пензенской области (по согласованию)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Цель: Рост количества молодых семей, работников бюджетной сферы, многодетных семей, улучшивших жилищные условия; повышение уровня жизни граждан на селе; обеспечение жилыми помещениями детей-сирот.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1. Государственная поддержка при улучшении жилищных условий молодых семей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2. Государственная поддержка при улучшении жилищных условий работников бюджетной сферы Иссинского района 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3. Обеспечение жильем граждан, осуществляющих трудовую деятельность в сельских населенных пунктах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4. Государственная поддержка при улучшении жилищных условий многодетных семей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5. Обеспечение жилыми помещениями детей-сирот и детей, оставшихся без попечения родителей, а также лиц из числа детей-сирот и детей, оставшихся без попечения родителей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Целевые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доля молодых семей, получивших государственную поддержку, направленную на улучшение их жилищных условий, в общем объеме молодых семей, изъявивших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желание улучшить жилищные условия путем участия в подпрограмме;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-доля многодетных семей, получивших государственную поддержку, направленную на улучшение их жилищных условий, в общем объеме многодетных семей, изъявивших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желание улучшить жилищные условия путем участия в подпрограмме;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количество жилых помещений, предоставленных детям- сиротам и детям, оставшимся без попечения родителей, а также лицам из числа детей-сирот и детей, оставшихся без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попечения родителей;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-численность детей-сирот и детей, оставшихся без попечения родителей, а также лиц из числа детей-сирот и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детей, оставшихся без попечения родителей, право на обеспечение жилыми помещениями у которых возникло и не реализовано, по состоянию на конец отчетного года.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Сроки и этапы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 – 2027 гг.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и источники финансирования подпрограммы (по годам)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Общий объем финансирования подпрограммы составит 75579,7 тыс. рублей, в том числе: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в 2014 году- 3745,8 тыс. 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в 2015 году-5153,2 тыс.руб.;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в 2016 году –2832,0 тыс. 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в 2017 году –10189,6 тыс. 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в 2018 году –6218,5 тыс. 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в 2019 году –6175,6 тыс. 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в 2020 году –3209,8 тыс. 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в 2021 году- 6118,8 тыс.руб.;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в 2022 году- 4710,8 тыс.руб.;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в 2023году –3508,7 тыс.руб.;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в 2024году – 6304,0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в 2025году – 5804,3 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в 2026году.- 5804,3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в 2027году- 5804,3 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счет средств Федерального бюджета 9013,3 тыс. рублей, в том числе: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-в 2014 году – 281,7 тыс. руб;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2015 году –27,0тыс. 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2016 году –231,0тыс. 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 в 2017 году –538,9тыс. 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2018 году –251,8 тыс. 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2019 году –1086,8 тыс. 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2020 году –198,4 тыс. 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2021 году- 1133,3 тыс.руб.;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2022 году- 647,7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2023году – 937,5 тыс.руб.;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2024году – 919,5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в 2025году - 919,9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в 2026году- 919,9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в 2027году - 919,9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счет средств бюджета Пензенской области –60338,9 тыс. рублей, в том числе: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2014 году –2684,7 тыс. 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2015 году –4701,5 тыс. 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2016 году –2185,2тыс. 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2017 году –9007,1 тыс. 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2018 году –5365,7 тыс. 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2019 году –4615,4 тыс. 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2020 году –2388,1 тыс. 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2021 году- 4631,3 тыс.руб.;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2022 году- 3711,0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2023году – 2211,2 тыс.руб.;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2024году – 5084,5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в 2025г.- 4584,4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в 2026г.- 4584,4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в 2027г.- 4584,4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счет средств бюджета Иссинского района Пензенской области – 6227,5 тыс. рублей,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 в 2014 году –779,4 тыс. 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2015 году –424,7 тыс. 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2016 году –415,8 тыс. 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2017 году –643,6 тыс. 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2018 году –601,0 тыс. 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2019 году –473,4 тыс. 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2020 году –623,3 тыс. 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2021 году- 354,2 тыс.руб.;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2022 году- 352,1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2023году - 360,0 тыс.руб.;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2024году - 300,0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в 2025году – 300,0 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в 2026году – 300,0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в 2027году – 300,0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235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1. Характеристика сферы реализации подпрограммы, описание основных проблем и обоснование включение в Муниципальную программу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10" w:right="1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В Иссинском районе Пензенской области, как и в целом по стране и области, остро стоит проблема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обеспеченности граждан доступным и комфортным жильем. За последние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несколько лет государством выработан и реализуется обоснованный, четкий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комплекс мер, направленный на улучшение жилищных условий граждан, создание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комфортных условий их проживания.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10" w:right="1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Жилищная политика государства нацелена на увеличение темпов и объемов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ввода в эксплуатацию жилья, в первую очередь жилья эконом класса, что в итоге должно привести к снижению темпов роста цен на жилье за счет увеличения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предложения доступного жилья на рынке. Одновременно с этим реализуется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комплекс мер с целью увеличения платежеспособного спроса на рынке жилья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путем оказания гражданам государственной поддержки, направленной на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улучшение их жилищных условий, выполнения государственных обязательств по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обеспечению </w:t>
      </w:r>
      <w:r w:rsidRPr="00842600">
        <w:rPr>
          <w:rFonts w:ascii="Arial" w:eastAsia="Times New Roman" w:hAnsi="Arial" w:cs="Arial"/>
          <w:color w:val="000000"/>
          <w:spacing w:val="-8"/>
          <w:sz w:val="24"/>
          <w:szCs w:val="24"/>
          <w:lang w:eastAsia="ru-RU"/>
        </w:rPr>
        <w:t>жильем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категорий граждан, установленных федеральным законодательством, повышения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доступности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ипотечного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жилищного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кредитования.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10" w:right="1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Федеральный бюджет направляет значительные объемы средств на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обеспечение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8"/>
          <w:sz w:val="24"/>
          <w:szCs w:val="24"/>
          <w:lang w:eastAsia="ru-RU"/>
        </w:rPr>
        <w:t>жильем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граждан,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8"/>
          <w:sz w:val="24"/>
          <w:szCs w:val="24"/>
          <w:lang w:eastAsia="ru-RU"/>
        </w:rPr>
        <w:t>перед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которыми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в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соответствии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с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законодательством есть обязательства Российской Федерации. Однако жилищный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вопрос также остро стоит перед молодыми и многодетными семьями, работниками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бюджетной сферы, молодыми специалистами, работающими в сельской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местности, поскольку их невысокие доходы не позволяют им самостоятельно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решить свою жилищную проблему.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lastRenderedPageBreak/>
        <w:t>При этом благосостояние указанных категорий граждан имеет большое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значение для социально-экономического развития страны. Важно удержать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ценных специалистов по месту их работы, создав им достойные условия для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проживания.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Государственная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поддержка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8"/>
          <w:sz w:val="24"/>
          <w:szCs w:val="24"/>
          <w:lang w:eastAsia="ru-RU"/>
        </w:rPr>
        <w:t>молодых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семей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способствует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стимулированию рождаемости, улучшению демографической ситуации.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правило, работники бюджетной сферы и молодые люди не могут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получить доступ на рынок жилья без бюджетной поддержки. Не смотря на то, что за последние несколько лет доступность ипотечного жилищного кредитования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возросла, даже имея достаточный уровень дохода для получения ипотечного жилищного кредита (займа), они не могут оплатить первоначальный взнос при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получении кредита (займа).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настоящее время основным инструментом содействия из средств федерального бюджета в обеспечении жильем таких категорий, как молодые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семье, молодые специалисты, является подпрограмма «Обеспечение жильем молодых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семей» федеральной целевой программы «Жилище» на 2011 - 2015 годы. По данной программе за период с 2010 по 2012 годы только 1 семья Иссинского района улучшила свои жилищные условия. На очереди по состоянию на 01.10.2013 года стоят 24 семьи.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Что касается Пензенской области и Иссинского района, то с 2010 года на территории региона и района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действовала долгосрочная целевая программа Пензенской области «Социальная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поддержка отдельных категорий граждан Пензенской области в жилищной сфере»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на 2010 – 2015 годы, утвержденная постановлением Правительства Пензенской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области от 10.12.2009 № 953-пП «Об утверждении долгосрочной целевой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программы Пензенской области «Социальная поддержка отдельных категорий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граждан Пензенской области в жилищной сфере» на 2010 – 2015 годы», которая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предусматривала предоставление мер государственной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поддержки отдельным категориям граждан и семей (молодым семьям, многодетным семьям, работникам бюджетной сферы, специалистам на селе, детям-сиротам и детям, оставшимся без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попечения родителей, лицам из их числа), направленных на улучшение их жилищных условий.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За 2010 – 2012 годы в рамках долгосрочной целевой программы Пензенской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области «Социальная поддержка отдельных категорий граждан Пензенской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области в жилищной сфере» на 2010 – 2015 годы улучшили жилищные условия 50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семей Иссинского района, в том числе 26 молодых семей, 22 многодетных семьи, и 2 специалиста на селе.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получили меры государственной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поддержки в рамках вышеуказанной долгосрочной целевой программы 5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семей, признанных ее участниками. Поддержка этих категорий граждан при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решении жилищной проблемы – основа стабильных условий жизни для части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населения Иссинского района Пензенской области. Возможность решения жилищной проблемы, в том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числе с привлечением средств ипотечного жилищного кредита или займа, создает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стимул к повышению качества трудовой деятельности, уровня квалификации в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целях роста заработной платы. Более того, расширение финансовых возможностей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указанных категорий жителей Пензенской области позволяет создать условия для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развития строительной отрасли региона.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lastRenderedPageBreak/>
        <w:t>Отдельно стоит обозначить проблему обеспечения жилыми помещениями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детей-сирот и детей, оставшихся без попечения родителей, лиц из их числа. За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2010 – 2012 годы обеспечены жилыми помещениями 10 детей-сирот. Не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смотря на это, к середине 2013 года 8 детей-сирот жильем не обеспечены.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Наличие очередности граждан, ожидающих государственную поддержку,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направленную на улучшение их жилищных условий или обеспечение жильем,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говорит о недостаточном уровне финансирования мер государственной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поддержки, направленных на улучшение их жилищных условий, из бюджетов всех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уровней в 2010 – 2013 годах.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Острота указанных проблем определяет целесообразность использования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программно-целевого метода для их решения, поскольку они не могут быть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решены в пределах одного финансового года и требуют значительных бюджетных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расходов. В течение срока действия подпрограммы их решение окажет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существенное положительное влияние на социальное благополучие общества,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общее экономическое развитие Пензенской области.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Решение обозначенных проблем будет осуществляться путем оказания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государственной поддержки отдельным категориям граждан, направленной на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улучшение их жилищных условий, которая будет осуществляться в форме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социальных выплат и льготных займов, а также путем предоставления отдельным гражданам жилых помещений.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3206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3206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2. Цели и задачи подпрограммы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Цель: Рост количества молодых семей, работников бюджетной сферы,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многодетных семей, улучшивших жилищные условия; повышение уровня жизни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граждан на селе; обеспечение жилыми помещениями детей-сирот.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Задача 1. Государственная поддержка при улучшении жилищных условий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молодых семей.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Задача 2. Государственная поддержка при улучшении жилищных условий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работников бюджетной сферы Пензенской области.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Задача 3. Обеспечение жильем граждан, осуществляющих трудовую деятельность в сельских населенных пунктах.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Задача 4. Государственная поддержка при улучшении жилищных условий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многодетных семей.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Задача 5. Обеспечение жилыми помещениями детей-сирот и детей,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оставшихся без попечения родителей, а также лиц из числа детей-сирот и детей,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оставшихся без попечения родителей.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294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2942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3. Сроки реализации подпрограммы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7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Срок реализации подпрограммы - 2014 - 2022 годы.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Подпрограмма реализуется ежегодно в объемах, предусмотренных Законом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Пензенской области о бюджете Пензенской области и Иссинского района. В целях обеспечения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непрерывности и преемственности предусмотренных мероприятий подпрограммы,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деление срока ее реализации на этапы не планируется.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939" w:right="103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939" w:right="1037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4. Участие органов местного самоуправления и других организаций в реализации подпрограммы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4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lastRenderedPageBreak/>
        <w:t>В целях шаговой доступности и оперативности представления гражданам мер государственной поддержки в рамках реализации мероприятий подпрограммы планируется участие органов местного самоуправления Иссинского района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 Пензенской области. Также в реализации мероприятий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подпрограммы по предоставлению специалистам, осуществляющим трудовую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деятельность в сельской местности, льготных займов на приобретение комплекта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строительных материалов для строительства индивидуального жилого дома,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примет участие ОАО «Агентство ипотечного кредитования Пензенской области».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Кроме того, в реализации отдельных мероприятий подпрограммы планируется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участие банков и иных кредитных организаций, осуществляющих выдачу жилищных, в том числе ипотечных кредитов и займов.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3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5. Объем финансовых ресурсов, необходимых для реализации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39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подпрограммы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658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постановлений администрации Иссинского района Пензенской области </w:t>
      </w:r>
      <w:hyperlink r:id="rId54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01.07.2019 №179-п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55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08.11.2019 № 357-п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56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24.12.2020 №392-п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57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28.07.2021 № 224-п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 от 09.12.2021 № 368-п, от 14.12.2022 № 405-п)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Общий объем финансирования подпрограммы в 2014 - 2027 годах составит 75579,7 тыс. рублей, в том числе: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счет средств бюджета Пензенской области – 60338,9 тыс. рублей;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счет средств бюджета Иссинского района Пензенской области – 6227,5 тыс. рублей;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      за счет средств федерального бюджета – 9013,3 тыс. рублей.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34" w:right="538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pacing w:val="-6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ПАСПОРТ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подпрограммы №2 «Социальная поддержка работников бюджетной сферы за наем (поднаем) жилых помещений Иссинского района Пензенской области» Муниципальной программы Иссинского района Пензенской области «Социальная поддержка граждан в Иссинском районе Пензенской области»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постановлений администрации Иссинского района Пензенской области </w:t>
      </w:r>
      <w:hyperlink r:id="rId58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08.11.2019 № 357-п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59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24.12.2020 №392-п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 от 09.12.2021 № 368-п, от 14.12.2022 № 405-п)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12757"/>
      </w:tblGrid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Социальная поддержка работников бюджетной сферы за наем (поднаем) жилых помещений Иссинского района Пензенской области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администрация Иссинского района Пензенской области (далее по тексту УСЗН)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Закрепление работников прибывших из других субъектов Российской Федерации, а также районов Пензенской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области для трудоустройства в учреждения здравоохранения, культуры, образовательные и бюджетные организации Иссинского района Пензенской области.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Основные задачи: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1.Предоставления ежемесячной денежной компенсации за наем (поднаем) жилых помещений работникам бюджетной сферы, прибывшим для работы в сферы образования, здравоохранения, культуры, образовательные и бюджетные организации Иссинского района Пензенской области.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Целевые 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-количество работников, обратившихся за компенсацией за наем (поднаем) жилых помещений,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-количество работников, получающих компенсацию за наем (поднаем) жилых помещений,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работников, закрепившихся на территории Иссинского района.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реализации: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2014-2027 гг.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финансирования: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Общий объем финансирования подпрограммы –2802,0 тыс.руб. в том числе: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в 2014 году –36,0 тыс. рублей;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в 2015 году –51,0 тыс. рублей;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в 2016 году –150,0 тыс. рублей;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в 2017 году –237,0 тыс. рублей;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в 2018 году –324,0 тыс. рублей;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в 2019 году –276,0 тыс. рублей;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в 2020 году –216,0 тыс. рублей;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в 2021 году–216,0 тыс. рублей;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в 2022 году–216,0 тыс. 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в 2023году - 216,0 тыс.руб.;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в 2024году - 216,0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в 2025году - 216,0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в 2026году - 216,0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в 2027оду.- 216,0 тыс.рублей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Иссинского района Пензенской области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Ожидаемые результаты: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количества работников бюджетной сферы, закрепившихся на территории Иссинского района.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Органы контроля: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управление администрации Иссинского района Пензенской области</w:t>
            </w:r>
          </w:p>
        </w:tc>
      </w:tr>
    </w:tbl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235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1. Характеристика сферы реализации подпрограммы, описание основных проблем и обоснование включение в Муниципальную программу.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Иссинский района Пензенской области испытывает дефицит высококвалифицированных кадров в сфере здравоохранения, образования, культуры.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Проблема кадрового дефицита отрицательно сказывается на решении основных задач здравоохранения, культуры и образования Иссинского района Пензенской области - повышении качества и доступности медицинской помощи, образовательной деятельности, проведения культурно-массовых мероприятий.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Программа нацелена на оказание адресной социальной поддержки работникам, прибывшим из других субъектов Российской Федерации, а также районов Пензенской области для трудоустройства в учреждения здравоохранения, культуры, образовательные организации Иссинского района Пензенской области в виде компенсации за наем (поднаем) жилых помещений.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Условия, размер и порядок предоставления адресной социальной поддержки определяются Порядком реализации Программы (приложение к настоящей Программе).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2. Цели и задачи подпрограммы.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Целью и задачами подпрограммы является: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развитие системы районной поддержки работникам прибывшим из других субъектов Российской Федерации, а также районов Пензенской области для трудоустройства в учреждения здравоохранения, культуры, образовательные организации Иссинского района Пензенской области, создание условий для повышения качества и доступности медицинской помощи, образовательной деятельности, а также проведения культурно-массовых мероприятий в Иссинском районе Пензенской области.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- закрепление высококвалифицированных кадров в учреждениях здравоохранения, культуры, образовательные организации Иссинского района Пензенской области.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- ежемесячная компенсация за наем (поднаем) жилых помещений работникам прибывших из других субъектов Российской Федерации, а также районов Пензенской области для трудоустройства в учреждения здравоохранения, культуры, образовательные организации Иссинского района Пензенской области, за счет средств бюджета Иссинского района Пензенской области.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3. Срок реализации Программы.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Срок реализации Программы 2014-2022 гг.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lastRenderedPageBreak/>
        <w:t>Подпрограмма реализуется ежегодно в объемах, предусмотренных Решением собрания Представителей Иссинского района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Пензенской области о бюджете Иссинского района. В целях обеспечения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непрерывности и преемственности предусмотренных мероприятий подпрограммы,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деление срока ее реализации на этапы не планируется.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3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4. Объем финансовых ресурсов, необходимых для реализации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подпрограммы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постановлений администрации Иссинского района Пензенской области</w:t>
      </w:r>
      <w:r w:rsidRPr="00842600">
        <w:rPr>
          <w:rFonts w:ascii="Arial" w:eastAsia="Times New Roman" w:hAnsi="Arial" w:cs="Arial"/>
          <w:sz w:val="24"/>
          <w:szCs w:val="24"/>
          <w:lang w:eastAsia="ru-RU"/>
        </w:rPr>
        <w:t> </w:t>
      </w:r>
      <w:hyperlink r:id="rId60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08.11.2019 № 357-п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61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24.12.2020 №392-п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62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09.12.2021 № 368-п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от 14.12.2022 № 405-п)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Финансирование подпрограммы осуществляется за счет средств бюджета Иссинского района Пензенской области.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Общий объем финансирования подпрограммы –2802,0 тыс.руб. в том числе: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2014 году –36,0 тыс. рублей;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      в 2015 году –51,0 тыс. рублей;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      в 2016 году –150,0 тыс. рублей;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      в 2017 году –237,0 тыс. рублей;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      в 2018 году –324,0 тыс. рублей;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      в 2019 году –276,0 тыс. рублей;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      в 2020 году –216,0 тыс. рублей;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2021 году–216,0 тыс. рублей;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2022 году–216,0 тыс. рублей.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2023году - 216,0 тыс.рублей.;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2024году - 216,0 тыс.рублей;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2025году - 216,0 тыс.рублей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2026году - 216,0 тыс.рублей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 2027оду.- 216,0 тыс.рублей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5. Ожидаемые результаты Программы.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Реализация Программы позволит достичь следующих результатов: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закрепление кадров в учреждениях здравоохранения, культуры и образовательных организациях Иссинского района Пензенской области;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поддержка работников в решении жилищных проблем.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2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6. План мероприятий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подпрограммы №2 «Социальная поддержка работников бюджетной сферы за наем (поднаем) жилых помещений Иссинского района Пензенской области» Муниципальной программы Иссинского района Пензенской области «Социальная поддержка граждан в Иссинском районе Пензенской области»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постановлений администрации Иссинского района Пензенской области</w:t>
      </w:r>
      <w:r w:rsidRPr="00842600">
        <w:rPr>
          <w:rFonts w:ascii="Arial" w:eastAsia="Times New Roman" w:hAnsi="Arial" w:cs="Arial"/>
          <w:sz w:val="24"/>
          <w:szCs w:val="24"/>
          <w:lang w:eastAsia="ru-RU"/>
        </w:rPr>
        <w:t> </w:t>
      </w:r>
      <w:hyperlink r:id="rId63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08.11.2019 № 357-п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64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24.12.2020 №392-п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 от 09.12.2021 № 368-п, от 14.12.2022 № 405-п)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6"/>
        <w:gridCol w:w="1649"/>
        <w:gridCol w:w="2461"/>
        <w:gridCol w:w="3704"/>
      </w:tblGrid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финансирования тыс.руб.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Ежемесячные выплаты по возмещению расходов работникам бюджетной сферы, прибывшим из других районов Пензенской области и других субъектов Российской Федерации на работу в учреждения здравоохранения, образования и культуры Иссинского района по договорам найма (поднайма) жилых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2014г.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2015г.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2016г.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2017г.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2018г.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2019г.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2020г.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2021г.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2022г.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2023г.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2024г.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2025г.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2026г.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51,0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150,0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237,0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324,0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276,0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</w:tr>
    </w:tbl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ПАСПОРТ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Подпрограмма №3 «Предоставление мер социальной поддержки отдельным категориям граждан Иссинского района Пензенской области» Муниципальной программы </w:t>
      </w:r>
      <w:r w:rsidRPr="0084260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lastRenderedPageBreak/>
        <w:t>Иссинского района Пензенской области «Социальная поддержка граждан в Иссинском районе Пензенской области»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постановлений администрации Иссинского района Пензенской области</w:t>
      </w:r>
      <w:r w:rsidRPr="00842600">
        <w:rPr>
          <w:rFonts w:ascii="Arial" w:eastAsia="Times New Roman" w:hAnsi="Arial" w:cs="Arial"/>
          <w:sz w:val="24"/>
          <w:szCs w:val="24"/>
          <w:lang w:eastAsia="ru-RU"/>
        </w:rPr>
        <w:t> </w:t>
      </w:r>
      <w:hyperlink r:id="rId65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08.11.2019 № 357-п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66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24.12.2020 №392-п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67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28.07.2021 № 224-п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 от 09.12.2021 № 368-п, от 14.12.2022 № 405-п)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6"/>
        <w:gridCol w:w="12114"/>
      </w:tblGrid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целевая подпрограмма «Предоставление мер социальной поддержки отдельным категориям граждан Иссинского района Пензенской области».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администрация Иссинского района Пензенской области (далее по тексту УСЗН)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Муниципальное учреждение «Комплексный центр социального обслуживания населения Иссинского района Пензенской области» (далее-КЦСОН)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 доступности, повышение эффективности и качества предоставления населению услуг в сфере социальной поддержки и социального обслуживания населения путем совершенствования системы социальной защиты населения, поддержки семьи, развития эффективной системы социального обслуживания, обеспечение жильем отдельных категорий граждан; повышение уровня жизни граждан -получателей мер социальной поддержки.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благоприятных условий для полноценного развития и жизнедеятельности детей, государственная поддержка детей, находящихся в трудной жизненной ситуации.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 условий для эффективного выполнения органами местного самоуправления муниципальных образований Пензенской области переданных полномочий, предоставление льготного проезда отдельным категориям граждан в соответствии с Законом Пензенской области от 20.12.2004 № 715-ЗПО «О мерах социальной поддержки отдельных категорий граждан, проживающих на территории Пензенской области».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 уровня жизни граждан -получателей мер социальной поддержки.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задачи: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-профилактика социального неблагополучия семей с детьми;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совершенствование системы профилактики безнадзорности и правонарушений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несовершеннолетних;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              создание условий для обеспечения реабилитации детей с ограниченными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возможностями;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организация круглогодичного оздоровления,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отдыха и занятости детей и подростков,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проживающих на территории Пензенской области;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-нормативно-правовое обеспечение социальной защищенности пожилых людей;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-основы деятельности по укреплению социальной защищенности пожилых людей;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-активное долголетие с высоким качеством жизни;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-оптимизация среды жизнедеятельности пожилых людей;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-совершенствование мер социальной защиты и социального обслуживания;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-обслуживания пожилых жителей сельской местности;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-совершенствование коммуникационных связей и решение интеллектуального потенциала пожилых людей;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-организация свободного времени и культурного досуга пожилых людей;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-кадровое обеспечение деятельности по работе с пожилыми гражданами;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-реализация социальной политики в отношении граждан без определённого места жительства и находящихся в трудной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жизненной ситуации;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-методическое и информационное сопровождение программы;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-выполнение обязательств государства по социальной поддержки граждан;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-создание условий на объектах социальной сферы жизнедеятельности для беспрепятственного доступа к ним инвалидов и других маломобильных групп населения;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-обеспечение беспрепятственного доступа инвалидов и других маломобильных групп населения к информации и связи;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-устранение разобщенности инвалидов и граждан, не являющихся инвалидами, распространение позитивного образа инвалидов и других маломобильных групп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населения.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-обеспечение государственной поддержки, защита прав и законных интересов детей-сирот и детей, оставшихся без попечения родителей.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-обеспечение государственной поддержки, защита прав и законных интересов детей-сирот и детей, оставшихся без попечения родителей.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Целевые и индикативные 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 приоритетных объектов социальной сферы, имеющих показатели беспрепятственный доступ к ним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инвалидов и других маломобильных групп населения, в общем количестве приоритетных объектов;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-доля граждан, получивших социальные обслуживания населения, в общем числе граждан, обратившихся за получением социальных услуг в учреждения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социального обслуживания населения;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доля учреждений социального обслуживания населения, использующих в работе мобильное социальное обслуживание (социально-бытовые, социально-медицинские, консультативные услуги) граждан пожилого возраста;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-доля граждан, получивших меры социальной поддержки в общем объеме граждан имеющих на них право;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-доля, оздоровленных детей, находящихся в трудной жизненной ситуации от числа детей, находящихся в трудной жизненной ситуации, подлежащих оздоровлению;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-удельный вес семей с детьми, получивших социальные услуги в учреждениях социального обслуживания, от общего числа семей с детьми, проживающих на территории района;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-удельный вес граждан пожилого возраста и инвалидов, получивших социальные услуги в учреждениях социального обслуживания, от общего числа обратившихся граждан пожилого возраста и инвалидов;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-наличие утвержденного порядка и методики предоставления субсидий и субвенций, порядка предоставления иных межбюджетных трансфертов из бюджета Пензенской области;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-соответствие финансирования заявленным муниципальными образованиями объемам средств субсидий, субвенций и иных межбюджетных трансфертов (без учета федеральных средств);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отсутствие просроченной кредиторской задолженности по исполнению бюджетных обязательств (без учета федеральных средств);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-наличие остатков неиспользованных субсидий, субвенций и иных межбюджетных трансфертов по переданным полномочиям в бюджетах муниципальных образований (без учета федеральных средств).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-доля детей-сирот и детей, оставшихся без попечения родителей, устроенных в семьи граждан к общей численности выявленных детей-сирот и детей, оставшихся без попечения родителей.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Характеристика программных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 достижения цели программы проводятся следующие мероприятия: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-установление порядка и условий предоставления субсидий, субвенций и иных межбюджетных трансфертов;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-определение методик распределения субсидий и субвенций из бюджета области;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-распределение субсидий и субвенций в соответствии с утвержденными методиками;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-распределение иных межбюджетных трансфертов в соответствии с утвержденной региональной программой;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осуществление контроля за целевым и эффективным использованием субсидий, субвенций и иных межбюджетных трансфертов.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реализации: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2014-2027 годы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Объем финансирования: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Общий объем ассигнований составит всего: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1069865,2 тыс.рублей.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 г.-40857,9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2015г.-41349,0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2016г. -42199,9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2017г.- 47337,7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2018г. -57268,4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2019г. -69604,0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2020г. -77594,6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2021г.- 90115,5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2022г.- 92819,1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2023г.- 97862,8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2024г.- 103243,0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2025г.- 103242,4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2026г.- 103242,7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2027г.- 103128,2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счет федерального бюджета- 304043,5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 г.-1127,9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2015г.- 1794,3 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2016г.- 2640,0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2017г.- 2453,8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2018г.- 6739,4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2019г.- 12735,2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2020г.- 23180,7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2021г.- 31547,6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2022г.- 34015,5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2023г.- 35364,7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2024г.- 38111,1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2025г.- 38111,1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2026г.- 38111,1тыс.руб.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2027г.- 38111,1тыс.руб.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счет средств бюджета Пензенской области- 728621,1 тыс.руб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 г.-37844,0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2015г.-38003,7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2016г.-37937,6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2017г.-43144,2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2018г. -48531,6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2019г.- 54594,8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2020г. -51458,7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2021г.-55264,2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2022г.-55526,7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2023г.-59238,1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2024г.-61769,6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2025г.-61769,3 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2026г.- 61769,3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2027г.- 61769,3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счет бюджета Иссинского района- 12750,1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 г.-846,0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2015г.-608,0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2016г.-481,1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2017г- 513,6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2018г.- 661,0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2019г.- 574,0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2020г.- 1212,7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2021г.- 1203,7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2022г.- 1050,0 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2023г.- 1080,0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2024г.- 1130,0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2025г.- 1130,0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2026г.- 1130,0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2027г.- 1130,0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счет внебюджетных фондов –24450,5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 г.-1040,0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2015г.-943,0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2016г.-1141,2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2017г- 1226,1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2018г.- 1336,4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2019г.- 1700,0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2020г.- 1742,5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2021г.- 2100,0тыс.руб.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2022г.- 2226,9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2023г.- 2180,0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2024г.- 2232,3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2025г.- 2232,0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2026г.- 2232,3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2027г.- 2117,8 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Иссинского района Пензенской области, областного бюджета Пензенской области, Федерального бюджета и внебюджетных фондов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Ожидаемые конечные результаты реализации программы (в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количественно измеряемых показателях):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Наличие утвержденного порядка и условий предоставления субсидий, субвенций и иных межбюджетных трансфертов, определение методик распределения субсидий и субвенций из бюджета области являются необходимым условием обеспечения оптимального распределения бюджетных ресурсов и эффективного их использования. Перечисление субсидий в полном объеме организациям железнодорожного транспорта за предоставление льготного проезда отдельным категориям граждан.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Органы контроля: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управление администрации Иссинского района Пензенской области</w:t>
            </w:r>
          </w:p>
        </w:tc>
      </w:tr>
    </w:tbl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235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1. Характеристика сферы реализации подпрограммы, описание основных проблем и обоснование включение в Муниципальную программу.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соответствии с Федеральным </w:t>
      </w:r>
      <w:r w:rsidRPr="0084260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законом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 24.11.1995 № 181-ФЗ «О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социальной защите инвалидов в Российской Федерации» (с последующими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изменениями) (далее - Федеральный Закон) органы исполнительной власти субъектов Российской Федерации, органы местного самоуправления и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организации независимо от организационно-правовых форм обеспечивают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доступность к объектам социальной инфраструктуры (жилым, общественным и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производственным зданиям, строениям и сооружениям, спортивным сооружениям,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местам отдыха, культурно-зрелищным и другим учреждениям), а также для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беспрепятственного пользования железнодорожным, воздушным, водным, междугородным автомобильным транспортом и всеми видами городского и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пригородного пассажирского транспорта, средствами связи и информации.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мае 2012 года Россия ратифицировала Конвенцию ООН о правах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инвалидов, под действие которой попадет 8 процентов населения планеты, то есть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порядка 650 млн. человек.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Для успешной реализации положений Конвенции ООН о правах инвалидов необходимо обеспечить доступность среды и услуг для инвалидов и других МГН,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предоставить им возможность для самореализации и изменить общественное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отношение к людям с ограниченными возможностями.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В Иссинском районе Пензенской области особо актуальным на сегодняшний день остается </w:t>
      </w:r>
      <w:r w:rsidRPr="00842600">
        <w:rPr>
          <w:rFonts w:ascii="Arial" w:eastAsia="Times New Roman" w:hAnsi="Arial" w:cs="Arial"/>
          <w:color w:val="000000"/>
          <w:spacing w:val="-11"/>
          <w:sz w:val="24"/>
          <w:szCs w:val="24"/>
          <w:lang w:eastAsia="ru-RU"/>
        </w:rPr>
        <w:t>вопрос доступности приоритетных объектов и услуг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10"/>
          <w:sz w:val="24"/>
          <w:szCs w:val="24"/>
          <w:lang w:eastAsia="ru-RU"/>
        </w:rPr>
        <w:t>в приоритетных сферах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 жизнедеятельности</w:t>
      </w:r>
      <w:r w:rsidRPr="00842600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2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для инвалидов и других МГН, без посторонней помощи.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По состоянию на 01.01.2013 в Иссинском районе Пензенской области проживают 1088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человек, являющихся инвалидами, что составляет 10,1% постоянного населения района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Из них: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7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4260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инвалидов 1 группы -175 чел.;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7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4260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инвалидов 2 группы - 382чел.;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7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4260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инвалидов 3 группы – 478 чел.;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7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4260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детей-инвалидов - 53 чел.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19,6 процентов от общего количества инвалидов составляют лица трудоспособного возраста.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01.01.2013 число детей, проживающих на территории Иссинского района Пензенской области, составило 1721человек.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Факторами, способствующими возникновению инвалидности у детей,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являются: неблагоприятная экологическая обстановка, рост травматизма, недостаточные возможности и недооценка населением значения здорового образа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жизни, плохое здоровье родителей.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Другая демографическая проблема - устойчивая тенденция увеличения доли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 пожилого возраста в общей численности населения.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Иссинском районе Пензенской области насчитывается 3242 человека старше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трудоспособного возраста, что составляет 29,9% от общей численности населения района.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Около 600 граждан пожилого возраста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могут нуждаться в социально-бытовых 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других социальных услугах. Из них более 25 человек нуждаются в постоянной посторонней помощи и социальных услугах в связи с частичной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 xml:space="preserve">утратой возможности 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lastRenderedPageBreak/>
        <w:t>самостоятельного удовлетворения основных жизненных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потребностей вследствие ограничения способности к самообслуживанию и (или)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передвижению.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Неудовлетворительное состояние здоровья, неустойчивое материальное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положение, снижение конкурентоспособности на рынке труда в пенсионном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возрасте - характерные черты положения значительной части пожилых людей.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Указанные категории населения - пожилые и инвалиды, включая детей-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инвалидов, - объединяет ряд общих проблем.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Низкий уровень и качество жизни у большинства граждан данных категорий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сопровождаются серьезными личностными проблемами, обусловленными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дезадаптивностью этих людей в быстро меняющейся социокультурной среде.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Доступная среда является не темой, отражающей интересы меньшинства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или определенной группы, например, инвалидов-колясочников, а важнейшей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проблемой нашего общества, так как с ней рано или поздно может столкнуться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каждый человек.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Чем больше будет привлечено внимание общественности к проблемам людей с ограниченными возможностями, тем скорее в наших городах будут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созданы условия для нормальной жизни людей, прикованных к инвалидным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коляскам и имеющих ограниченные возможности.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Одним из наиболее эффективных механизмов повышения социального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статуса и защищенности инвалидов является получение ими полноценного общего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профессионального образования.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2012/2013 учебном году в общеобразовательных школах Иссинского района Пензенской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области обучаются 31 ребенок-инвалид,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дому – 4 детей-инвалидов.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Развитие специального образования предусматривает следующие формы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обучения детей с ограниченными возможностями здоровья: дифференцированное обучение, интегрированное обучение, дистанционное обучение. Особое внимание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уделяется созданию беспрепятственному доступу детей с недостатками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физического и психического развития в здания и помещения в образовательных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учреждениях.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566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Мероприятия направлены на: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     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создание в обычных образовательных учреждениях универсальной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безбарьерной среды, позволяющей обеспечить полноценную интеграцию детей-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инвалидов;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     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оснащение образовательных учреждений специальным, в том числе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учебным, реабилитационным, компьютерным оборудованием и автотранспортом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(в целях обеспечения физической доступности образовательных учреждений) для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организации коррекционной работы и обучения детей-инвалидов.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С 2008 года активизирована работа по оборудованию жилых, общественных и производственных зданий, строений и сооружений, относящихся к организациям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и учреждениям социальной сферы элементами доступности (пандусы, съезды,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поручни и иные приспособления).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Муниципальной долгосрочной целевой программы «Социальная поддержка инвалидов, проживающих на 2012 - 2015 годы»,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утвержденная постановлением Администрации Иссинского района Пензенской области от 28.02.2012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№58-п, удалось 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lastRenderedPageBreak/>
        <w:t>решить ряд задач по обеспечению доступности объектов 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 для инвалидов. В частности элементами доступности для инвалидов оборудованы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лечебные учреждения и учреждения социальной защиты Иссинского района.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Кроме того, к решению данного вопроса были привлечены органы местного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самоуправления и организации различных форм собственности Иссинского района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, которыми в 2011 - 2012 годах проводилась работа по оборудованию социально значимых имеющихся и вновь строящихся объектов элементами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доступности для маломобильных групп населения. На эти цели из средств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бюджета района было израсходовано 110 тысяч рублей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Несмотря на принимаемые меры и определенные положительные результаты, инвалиды и другие МГН до настоящего времени остаются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категориями граждан, требующих дополнительного внимания и поддержки.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Сегодня наиболее масштабными проблемами инвалидов и других МГН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являются: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7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4260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отсутствие жилья, приспособленного под нужды инвалидов;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7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4260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ограничения и сложности при получении определенных услуг;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     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наличие препятствий и барьеров, с которыми ежедневно сталкиваются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инвалиды в сферах здравоохранения, образования, культуры, труда и занятости,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транспортного обслуживания, информации и связи и др.;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     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"отношенческие" барьеры - зачастую равнодушное отношение к инвалидам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в массовом сознании граждан, социальная разобщенность инвалидов и граждан, не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являющихся инвалидами;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     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дети-инвалиды часто лишены обычного мира детства, отделены от круга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своих здоровых сверстников, их дел и интересов.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Законодательством Российской Федерации, в том числе федеральными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законами «</w:t>
      </w:r>
      <w:r w:rsidRPr="0084260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О социальной защите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инвалидов в Российской Федерации», «</w:t>
      </w:r>
      <w:r w:rsidRPr="0084260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О социальном обслуживании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граждан пожилого возраста и инвалидов», «</w:t>
      </w:r>
      <w:r w:rsidRPr="0084260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О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u w:val="single"/>
          <w:lang w:eastAsia="ru-RU"/>
        </w:rPr>
        <w:t>физической культуре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 и спорте в Российской Федерации», Градостроительным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u w:val="single"/>
          <w:lang w:eastAsia="ru-RU"/>
        </w:rPr>
        <w:t>кодексом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 Российской Федерации и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u w:val="single"/>
          <w:lang w:eastAsia="ru-RU"/>
        </w:rPr>
        <w:t>Кодексом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 Российской Федерации об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административных правонарушениях определены требования к органам власти 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организациям независимо от организационно-правовой формы по созданию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условий инвалидам для беспрепятственного доступа к объектам инженерной,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транспортной и социальной инфраструктур, информации, а также ответственность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за уклонение от исполнения этих требований.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Из-за отсутствия комплексного подхода к решению важнейшей социальной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задачи - созданию равных возможностей для инвалидов во всех сферах жизни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путем обеспечения доступности физического, социального, экономического и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культурного окружения очевиден целый ряд проблем, в том числе: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отсутствие финансового регулирования вопросов обеспечения доступной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среды для инвалидов и других маломобильных групп населения;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отсутствие координации и взаимодействия органов исполнительной власти,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органов местного самоуправления, бизнеса и общественных организаций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инвалидов по созданию доступной среды в Иссинском районе;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lastRenderedPageBreak/>
        <w:t>уклонение организаций различных форм собственности от выполнения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требований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и             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норм,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установленных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действующим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законодательством,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направленных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на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создание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доступной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8"/>
          <w:sz w:val="24"/>
          <w:szCs w:val="24"/>
          <w:lang w:eastAsia="ru-RU"/>
        </w:rPr>
        <w:t>среды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жизнедеятельности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для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маломобильных групп населения.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Подход к решению существующей комплексной проблемы должен быть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исключительно программно-целевым.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5" w:right="14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Основными рисками, связанными с программно-целевым методом решения проблемы, являются финансовые риски - финансирование запланированных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мероприятий не в полном объеме и рост инфляции выше прогнозного уровня.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5" w:right="14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В Иссинском районе Пензенской области трудовые пенсии по старости получают человек, социальные пенсии – 3022 человека.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Старение населения, как и наступление старости у отдельного человека,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сопровождается ростом зависимости пожилых людей от экономически и социально активного населения.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Неудовлетворительное состояние здоровья, неустойчивое материальное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положение, снижение конкурентоспособности на рынке труда в пенсионном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возрасте - характерные черты положения значительной части пожилых людей.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Пожилые люди нередко теряют ориентацию в современном социокультурном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пространстве, затрудняются их социальные контакты, что имеет негативные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последствия не только для самих пенсионеров, но и для людей, их окружающих. В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сфере охраны здоровья, социального, культурно-досугового, торгово-бытового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обслуживания, физкультурно-оздоровительной работы и туризма недостаток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внимания к нуждам пожилых людей приводит к ограничению их доступа к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общественным благам и услугам.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Снижается ответственность семьи за предоставление ухода и удовлетворение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потребностей пожилых людей.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Социальные услуги в 2012 году были оказаны 3970 граждан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пожилого возраста (39,6 процента от общего числа граждан пожилого возраста). Основная часть граждан пожилого возраста получала услуги, продолжая жить в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привычных домашних условиях.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Количество обслуживаемых на дому граждан пожилого возраста составило в 2012 году 597 человек.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Доступность социального обслуживания для людей, проживающих в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отдаленных от районного центра населенных пунктах, обеспечивает работа мобильной группы КЦСОН.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Вместе с тем в районе крайне остро стоит вопрос по удовлетворению п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отребности пожилых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людей в определении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психоневрологические интернаты области.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Социально-демографические тенденции в Пензенской области обуславливают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необходимость программно-целевого подхода в реализации социальной политики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отношении граждан пожилого возраста.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В связи с этим, актуальным остается создание на территории района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стационарного учреждения социального обслуживания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пожилых людей. Требуется создание более комфортных условий проживания,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 качественной медико-социальной помощи и реабилитации,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предоставление услуг социокультурной направленности, способствующих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поддержанию интереса к жизни и укреплению социальных связей.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5" w:right="14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lastRenderedPageBreak/>
        <w:t>К числу наиболее уязвимых категорий детей в Пензенской области относятся: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дети-сироты и дети, оставшиеся без попечения родителей, дети-инвалиды, дети,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находящиеся в социально опасном положении. Указанные группы детей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нуждаются в первую очередь в социальной реабилитации и адаптации, интеграции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в семью и общество.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5" w:right="14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Статистика показывает устойчивый рост преступности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несовершеннолетних.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5" w:right="14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В посланиях Президента Российской Федерации Федеральному Собранию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Российской Федерации особо отмечается, что успех политики во всех сферах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жизни тесно связан с решением острейших демографических проблем, что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необходимо повысить престиж материнства и отцовства, создать условия,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благоприятствующие рождению и воспитанию детей. Актуальность подпрограммы, ее цели и задачи определяются исходя из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мониторинга социально-экономического положения детей в Иссинском районе Пензенской области, </w:t>
      </w:r>
      <w:r w:rsidRPr="00842600">
        <w:rPr>
          <w:rFonts w:ascii="Arial" w:eastAsia="Times New Roman" w:hAnsi="Arial" w:cs="Arial"/>
          <w:color w:val="000000"/>
          <w:spacing w:val="-13"/>
          <w:sz w:val="24"/>
          <w:szCs w:val="24"/>
          <w:lang w:eastAsia="ru-RU"/>
        </w:rPr>
        <w:t>необходимости обеспечения реализации Конвенции ООН по правам ребенка,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 других международно-правовых актов, Концепции демографической политики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 на период до 2025 года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Подпрограмма призвана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обеспечить качественный комплексный подход к созданию благоприятных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условий для улучшения жизнедеятельности детей, особенно уязвимых категорий,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решению проблем неблагополучия семей с детьми.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Программно-целевой подход в реализации мер по улучшению положения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детей доказал свою эффективность на региональном уровне.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Несмотря на достигнутые в предыдущие годы позитивные результаты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реализации программы по улучшению положения детей в Иссинском районе остается много вопросов в сфере обеспечения жизнедеятельности детей, которые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требуют решения на региональном и муниципальном уровнях.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В последние годы наметилась тенденция к сокращению числа беспризорных и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безнадзорных детей. Но говорить о полном устранении данного негативного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социального явления преждевременно, поэтому программные мероприятия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должны быть направлены не только на количественное расширение, но и на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качественное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совершенствование системы учреждений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профилактики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безнадзорности и беспризорности, повышение качества и доступности социальных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услуг для детей, находящихся в трудной жизненной ситуации, приоритетное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развитие профилактики семейного неблагополучия. Совершенствование системы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профилактики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безнадзорности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правонарушений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несовершеннолетних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предусматривает укрепление материально-технической базы учреждений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социальной направленности (приобретение реабилитационного и спортивного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оборудования, оргтехники и другого оборудования).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В настоящее время сохраняется тенденция к росту детской инвалидности.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Подавляющее большинство детей-инвалидов воспитываются в семье, в связи с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этим работа специализированных учреждений для детей с ограниченными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возможностями требует усиления профилактической направленности.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Проблемы реабилитации и интеграции детей-инвалидов касаются всего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общества, они могут быть разрешены только последовательными комплексными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усилиями на всех уровнях государственного устройства, в координации с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институтами гражданского общества, семьей, воспитывающей ребенка-инвалида.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lastRenderedPageBreak/>
        <w:t>Накопленный опыт программно-целевого метода решения вопросов по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улучшению положения детей, результаты анализа реализации мероприятий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региональных целевых программ, наличие проблем, а также социально-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экономическая и демографическая ситуация в Пензенской области подтверждают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целесообразность и необходимость продолжения работы по улучшению положения детей в рамках данной подпрограммы.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Подпрограмма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является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важным элементом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муниципальной социальной политики по улучшению положения детей в Иссинском районе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Пензенской области и действенным механизмом решения проблем детства.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Использование программно-целевого подхода дает возможность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последовательно принимать меры по улучшению положения детей, что должно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привести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улучшению демографической ситуации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укреплению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интеллектуального потенциала района, сохранению и поддержанию основных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параметров жизнедеятельности детей.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Выполнению поставленных задач могут помешать социально-экономические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проблемы и негативные тенденции, сложившиеся в обществе. Негативные тенденции в экономике более всего отражаются на семейном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благополучии, что приводит к росту социального сиротства, увеличению числа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правонарушений среди несовершеннолетних, росту численности беспризорных 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безнадзорных детей.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Благополучие детей определяет будущее любой страны. Чем хуже качество жизни детей, тем выше риск роста в будущем масштабов бедности, ухудшения показателей здоровья, роста социальной напряженности и риска социальной и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экономической нестабильности. Предотвращение и ослабление негативных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тенденций является одной из ключевых задач государственной политики в отношении детей.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Бюджетным кодексом Российской Федерации к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бюджетным полномочиям субъектов Российской Федерации и, соответственно, Пензенской области относятся установление порядка и условий предоставления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субсидий, субвенций и иных межбюджетных трансфертов из бюджета Пензенской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области, предоставление субсидий, субвенций и иных межбюджетных трансфертов из бюджета Пензенской области.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67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8"/>
          <w:sz w:val="24"/>
          <w:szCs w:val="24"/>
          <w:lang w:eastAsia="ru-RU"/>
        </w:rPr>
        <w:t>Важнейшим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8"/>
          <w:sz w:val="24"/>
          <w:szCs w:val="24"/>
          <w:lang w:eastAsia="ru-RU"/>
        </w:rPr>
        <w:t>инструментом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региональной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политики,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эффективности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деятельности органов местного самоуправления является предоставление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субсидий и субвенций на осуществление органами местного самоуправления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переданных полномочий и предоставление иных межбюджетных трансфертов на исполнение бюджетных обязательств в рамках региональных программ в области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социальной политики, здравоохранения и других вопросов местного значения.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67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Данная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под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программа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направлена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на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достижение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повышения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эффективности деятельности органов местного самоуправления по реализации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переданных полномочий, направленных на наиболее полное удовлетворение спроса граждан на бюджетные услуги с учетом объективных различий в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потребностях населения, а также достижения оптимального распределения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бюджетных ресурсов.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Социальная поддержка граждан представляет собой систему правовых,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экономических, организационных и иных мер, гарантированных государством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отдельным категориям населения. Категории граждан – получателей социальной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поддержки, меры социальной поддержки и условия ее предоставления определены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федеральным законодательством.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lastRenderedPageBreak/>
        <w:t>Государственная политика Российской Федерации в области социальной поддержки граждан формируется в соответствии с положениями Конституции Российской Федерации, в которой определено, что в Российской Федерации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обеспечивается государственная поддержка семьи, материнства, отцовства 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детства, инвалидов и пожилых граждан.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Действующая система социальной поддержки граждан в Российской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Федерации базируется на ряде принципиальных положений, в том числе: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7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добровольность предоставления мер социальной поддержки;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безусловная гарантированность исполнения принятых государством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обязательств по предоставлению мер социальной поддержки, недопущение </w:t>
      </w:r>
      <w:r w:rsidRPr="00842600">
        <w:rPr>
          <w:rFonts w:ascii="Arial" w:eastAsia="Times New Roman" w:hAnsi="Arial" w:cs="Arial"/>
          <w:color w:val="000000"/>
          <w:spacing w:val="-13"/>
          <w:sz w:val="24"/>
          <w:szCs w:val="24"/>
          <w:lang w:eastAsia="ru-RU"/>
        </w:rPr>
        <w:t>снижения уровня и ухудшения условий их предоставления, вне зависимости от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социально-экономической ситуации в стране, в том числе путем систематической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индексации расходов с учетом динамики показателей инфляции.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Меры социальной поддержки отдельных категорий граждан, определенные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законодательством Российской Федерации, предоставляются в денежной форме,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включая ежемесячные денежные выплаты, компенсационные и единовременные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выплаты.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В Иссинском районе проживают около 1550 федеральных льготников,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нуждающихся в государственной поддержке.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Система мер социальной поддержки отдельных категорий граждан в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Российской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Федерации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предусматривает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разграничение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полномочий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соответствующих расходных обязательств по предоставлению мер социальной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поддержки конкретным категориям граждан по уровням бюджетной системы.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К расходным обязательствам Российской Федерации, финансируемым из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федерального бюджета, законодательством отнесены меры социальной поддержки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следующих категорий граждан: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инвалидов войны, ветеранов Великой Отечественной войны, участников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Великой Отечественной войны, ветеранов боевых действий, членов семей погибших (умерших) инвалидов войны, участников Великой Отечественной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войны и ветеранов боевых действий), инвалидов, лиц, подвергшихся воздействию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радиации вследствие радиационных аварий и катастроф, граждан при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возникновении поствакцинальных осложнений, граждан, награжденных знаком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«Почетный донор России» или «Почетный донор СССР», семей с детьми и иных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категорий граждан, нуждающихся в социальной поддержке, определенных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федеральным законодательством.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Меры социальной поддержки базируются на применении категориального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подхода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–              </w:t>
      </w:r>
      <w:r w:rsidRPr="00842600">
        <w:rPr>
          <w:rFonts w:ascii="Arial" w:eastAsia="Times New Roman" w:hAnsi="Arial" w:cs="Arial"/>
          <w:color w:val="000000"/>
          <w:spacing w:val="-8"/>
          <w:sz w:val="24"/>
          <w:szCs w:val="24"/>
          <w:lang w:eastAsia="ru-RU"/>
        </w:rPr>
        <w:t>без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учета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(проверки)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нуждаемости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граждан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(семей)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и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дифференцированы с учетом заслуг граждан перед государством, в связи с участием в преодолении последствий радиационных катастроф, иных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чрезвычайных ситуаций, в связи с инвалидностью, в связи с необходимостью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решения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приоритетных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общегосударственных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задач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–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стимулирование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рождаемости.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lastRenderedPageBreak/>
        <w:t>Одним из инструментов повышения эффективности бюджетных расходов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как составной части эффективности деятельности органов государственной власти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является переход на программно-целевой принцип организации их деятельности,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чем и обусловлено включение подпрограммы в Муниципальную программу.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34" w:right="538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34" w:right="538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2.Цели и задачи подпрограммы.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Целью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подпрограммы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является о</w:t>
      </w:r>
      <w:r w:rsidRPr="00842600">
        <w:rPr>
          <w:rFonts w:ascii="Arial" w:eastAsia="Times New Roman" w:hAnsi="Arial" w:cs="Arial"/>
          <w:color w:val="000000"/>
          <w:spacing w:val="-19"/>
          <w:sz w:val="24"/>
          <w:szCs w:val="24"/>
          <w:lang w:eastAsia="ru-RU"/>
        </w:rPr>
        <w:t>беспечение доступности, повышение </w:t>
      </w:r>
      <w:r w:rsidRPr="00842600">
        <w:rPr>
          <w:rFonts w:ascii="Arial" w:eastAsia="Times New Roman" w:hAnsi="Arial" w:cs="Arial"/>
          <w:color w:val="000000"/>
          <w:spacing w:val="-13"/>
          <w:sz w:val="24"/>
          <w:szCs w:val="24"/>
          <w:lang w:eastAsia="ru-RU"/>
        </w:rPr>
        <w:t>эффективности и качества предоставления </w:t>
      </w:r>
      <w:r w:rsidRPr="00842600">
        <w:rPr>
          <w:rFonts w:ascii="Arial" w:eastAsia="Times New Roman" w:hAnsi="Arial" w:cs="Arial"/>
          <w:color w:val="000000"/>
          <w:spacing w:val="-21"/>
          <w:sz w:val="24"/>
          <w:szCs w:val="24"/>
          <w:lang w:eastAsia="ru-RU"/>
        </w:rPr>
        <w:t>населению услуг в сфере социальной </w:t>
      </w:r>
      <w:r w:rsidRPr="00842600">
        <w:rPr>
          <w:rFonts w:ascii="Arial" w:eastAsia="Times New Roman" w:hAnsi="Arial" w:cs="Arial"/>
          <w:color w:val="000000"/>
          <w:spacing w:val="-16"/>
          <w:sz w:val="24"/>
          <w:szCs w:val="24"/>
          <w:lang w:eastAsia="ru-RU"/>
        </w:rPr>
        <w:t>поддержки и социального обслуживания </w:t>
      </w:r>
      <w:r w:rsidRPr="00842600">
        <w:rPr>
          <w:rFonts w:ascii="Arial" w:eastAsia="Times New Roman" w:hAnsi="Arial" w:cs="Arial"/>
          <w:color w:val="000000"/>
          <w:spacing w:val="-10"/>
          <w:sz w:val="24"/>
          <w:szCs w:val="24"/>
          <w:lang w:eastAsia="ru-RU"/>
        </w:rPr>
        <w:t>населения путем совершенствования системы </w:t>
      </w:r>
      <w:r w:rsidRPr="00842600">
        <w:rPr>
          <w:rFonts w:ascii="Arial" w:eastAsia="Times New Roman" w:hAnsi="Arial" w:cs="Arial"/>
          <w:color w:val="000000"/>
          <w:spacing w:val="-14"/>
          <w:sz w:val="24"/>
          <w:szCs w:val="24"/>
          <w:lang w:eastAsia="ru-RU"/>
        </w:rPr>
        <w:t>социальной защиты населения, поддержки </w:t>
      </w:r>
      <w:r w:rsidRPr="00842600">
        <w:rPr>
          <w:rFonts w:ascii="Arial" w:eastAsia="Times New Roman" w:hAnsi="Arial" w:cs="Arial"/>
          <w:color w:val="000000"/>
          <w:spacing w:val="-20"/>
          <w:sz w:val="24"/>
          <w:szCs w:val="24"/>
          <w:lang w:eastAsia="ru-RU"/>
        </w:rPr>
        <w:t>семьи, развития эффективной системы </w:t>
      </w:r>
      <w:r w:rsidRPr="00842600">
        <w:rPr>
          <w:rFonts w:ascii="Arial" w:eastAsia="Times New Roman" w:hAnsi="Arial" w:cs="Arial"/>
          <w:color w:val="000000"/>
          <w:spacing w:val="-17"/>
          <w:sz w:val="24"/>
          <w:szCs w:val="24"/>
          <w:lang w:eastAsia="ru-RU"/>
        </w:rPr>
        <w:t>социального обслуживания, </w:t>
      </w:r>
      <w:r w:rsidRPr="00842600">
        <w:rPr>
          <w:rFonts w:ascii="Arial" w:eastAsia="Times New Roman" w:hAnsi="Arial" w:cs="Arial"/>
          <w:color w:val="000000"/>
          <w:spacing w:val="-21"/>
          <w:sz w:val="24"/>
          <w:szCs w:val="24"/>
          <w:lang w:eastAsia="ru-RU"/>
        </w:rPr>
        <w:t>повышение уровня жизни граждан -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получателей мер социальной поддержки.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Создание благоприятных условий для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полноценного развития и жизнедеятельности детей,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государственная поддержка детей,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находящихся в трудной жизненной ситуации,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создание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условий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для</w:t>
      </w:r>
      <w:r w:rsidRPr="00842600">
        <w:rPr>
          <w:rFonts w:ascii="Arial" w:eastAsia="Times New Roman" w:hAnsi="Arial" w:cs="Arial"/>
          <w:color w:val="000000"/>
          <w:spacing w:val="-13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беспрепятственного доступа к объектам и услугам в социально значимых сферах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жизнедеятельности инвалидов и других маломобильных групп населения.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54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Задачи подпрограммы: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3"/>
          <w:sz w:val="24"/>
          <w:szCs w:val="24"/>
          <w:lang w:eastAsia="ru-RU"/>
        </w:rPr>
        <w:t>-профилактика социального неблагополучия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семей с детьми;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842600">
        <w:rPr>
          <w:rFonts w:ascii="Arial" w:eastAsia="Times New Roman" w:hAnsi="Arial" w:cs="Arial"/>
          <w:color w:val="000000"/>
          <w:spacing w:val="-11"/>
          <w:sz w:val="24"/>
          <w:szCs w:val="24"/>
          <w:lang w:eastAsia="ru-RU"/>
        </w:rPr>
        <w:t>совершенствование системы профилактики </w:t>
      </w:r>
      <w:r w:rsidRPr="00842600">
        <w:rPr>
          <w:rFonts w:ascii="Arial" w:eastAsia="Times New Roman" w:hAnsi="Arial" w:cs="Arial"/>
          <w:color w:val="000000"/>
          <w:spacing w:val="-22"/>
          <w:sz w:val="24"/>
          <w:szCs w:val="24"/>
          <w:lang w:eastAsia="ru-RU"/>
        </w:rPr>
        <w:t>безнадзорности и правонарушений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несовершеннолетних;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842600">
        <w:rPr>
          <w:rFonts w:ascii="Arial" w:eastAsia="Times New Roman" w:hAnsi="Arial" w:cs="Arial"/>
          <w:color w:val="000000"/>
          <w:spacing w:val="-19"/>
          <w:sz w:val="24"/>
          <w:szCs w:val="24"/>
          <w:lang w:eastAsia="ru-RU"/>
        </w:rPr>
        <w:t>создание условий для обеспечения реабилитации детей с ограниченными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возможностями;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r w:rsidRPr="00842600">
        <w:rPr>
          <w:rFonts w:ascii="Arial" w:eastAsia="Times New Roman" w:hAnsi="Arial" w:cs="Arial"/>
          <w:color w:val="000000"/>
          <w:spacing w:val="-9"/>
          <w:sz w:val="24"/>
          <w:szCs w:val="24"/>
          <w:lang w:eastAsia="ru-RU"/>
        </w:rPr>
        <w:t>организация круглогодичного оздоровления, </w:t>
      </w:r>
      <w:r w:rsidRPr="00842600">
        <w:rPr>
          <w:rFonts w:ascii="Arial" w:eastAsia="Times New Roman" w:hAnsi="Arial" w:cs="Arial"/>
          <w:color w:val="000000"/>
          <w:spacing w:val="-17"/>
          <w:sz w:val="24"/>
          <w:szCs w:val="24"/>
          <w:lang w:eastAsia="ru-RU"/>
        </w:rPr>
        <w:t>отдыха и занятости детей и подростков, </w:t>
      </w:r>
      <w:r w:rsidRPr="00842600">
        <w:rPr>
          <w:rFonts w:ascii="Arial" w:eastAsia="Times New Roman" w:hAnsi="Arial" w:cs="Arial"/>
          <w:color w:val="000000"/>
          <w:spacing w:val="-15"/>
          <w:sz w:val="24"/>
          <w:szCs w:val="24"/>
          <w:lang w:eastAsia="ru-RU"/>
        </w:rPr>
        <w:t>проживающих на территории Пензенской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области;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842600">
        <w:rPr>
          <w:rFonts w:ascii="Arial" w:eastAsia="Times New Roman" w:hAnsi="Arial" w:cs="Arial"/>
          <w:color w:val="000000"/>
          <w:spacing w:val="-16"/>
          <w:sz w:val="24"/>
          <w:szCs w:val="24"/>
          <w:lang w:eastAsia="ru-RU"/>
        </w:rPr>
        <w:t>нормативно-правовое обеспечение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социальной защищенности пожилых людей;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842600">
        <w:rPr>
          <w:rFonts w:ascii="Arial" w:eastAsia="Times New Roman" w:hAnsi="Arial" w:cs="Arial"/>
          <w:color w:val="000000"/>
          <w:spacing w:val="-19"/>
          <w:sz w:val="24"/>
          <w:szCs w:val="24"/>
          <w:lang w:eastAsia="ru-RU"/>
        </w:rPr>
        <w:t>основы деятельности по укреплению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социальной защищенности пожилых людей;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842600">
        <w:rPr>
          <w:rFonts w:ascii="Arial" w:eastAsia="Times New Roman" w:hAnsi="Arial" w:cs="Arial"/>
          <w:color w:val="000000"/>
          <w:spacing w:val="-14"/>
          <w:sz w:val="24"/>
          <w:szCs w:val="24"/>
          <w:lang w:eastAsia="ru-RU"/>
        </w:rPr>
        <w:t>активное долголетие с высоким качеством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жизни;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842600">
        <w:rPr>
          <w:rFonts w:ascii="Arial" w:eastAsia="Times New Roman" w:hAnsi="Arial" w:cs="Arial"/>
          <w:color w:val="000000"/>
          <w:spacing w:val="-14"/>
          <w:sz w:val="24"/>
          <w:szCs w:val="24"/>
          <w:lang w:eastAsia="ru-RU"/>
        </w:rPr>
        <w:t>оптимизация среды жизнедеятельности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пожилых людей;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совершенствование мер социальной защиты 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социального обслуживания;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842600">
        <w:rPr>
          <w:rFonts w:ascii="Arial" w:eastAsia="Times New Roman" w:hAnsi="Arial" w:cs="Arial"/>
          <w:color w:val="000000"/>
          <w:spacing w:val="-12"/>
          <w:sz w:val="24"/>
          <w:szCs w:val="24"/>
          <w:lang w:eastAsia="ru-RU"/>
        </w:rPr>
        <w:t>обслуживания пожилых жителей сельской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местности;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842600">
        <w:rPr>
          <w:rFonts w:ascii="Arial" w:eastAsia="Times New Roman" w:hAnsi="Arial" w:cs="Arial"/>
          <w:color w:val="000000"/>
          <w:spacing w:val="-13"/>
          <w:sz w:val="24"/>
          <w:szCs w:val="24"/>
          <w:lang w:eastAsia="ru-RU"/>
        </w:rPr>
        <w:t>совершенствование коммуникационных </w:t>
      </w:r>
      <w:r w:rsidRPr="00842600">
        <w:rPr>
          <w:rFonts w:ascii="Arial" w:eastAsia="Times New Roman" w:hAnsi="Arial" w:cs="Arial"/>
          <w:color w:val="000000"/>
          <w:spacing w:val="-20"/>
          <w:sz w:val="24"/>
          <w:szCs w:val="24"/>
          <w:lang w:eastAsia="ru-RU"/>
        </w:rPr>
        <w:t>связей и решение интеллектуального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потенциала пожилых людей;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r w:rsidRPr="00842600">
        <w:rPr>
          <w:rFonts w:ascii="Arial" w:eastAsia="Times New Roman" w:hAnsi="Arial" w:cs="Arial"/>
          <w:color w:val="000000"/>
          <w:spacing w:val="-19"/>
          <w:sz w:val="24"/>
          <w:szCs w:val="24"/>
          <w:lang w:eastAsia="ru-RU"/>
        </w:rPr>
        <w:t>организация свободного времени и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культурного досуга пожилых людей;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кадровое обеспечение деятельности по работе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пожилыми гражданами;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r w:rsidRPr="00842600">
        <w:rPr>
          <w:rFonts w:ascii="Arial" w:eastAsia="Times New Roman" w:hAnsi="Arial" w:cs="Arial"/>
          <w:color w:val="000000"/>
          <w:spacing w:val="-19"/>
          <w:sz w:val="24"/>
          <w:szCs w:val="24"/>
          <w:lang w:eastAsia="ru-RU"/>
        </w:rPr>
        <w:t>реализация социальной политики в </w:t>
      </w:r>
      <w:r w:rsidRPr="00842600">
        <w:rPr>
          <w:rFonts w:ascii="Arial" w:eastAsia="Times New Roman" w:hAnsi="Arial" w:cs="Arial"/>
          <w:color w:val="000000"/>
          <w:spacing w:val="-11"/>
          <w:sz w:val="24"/>
          <w:szCs w:val="24"/>
          <w:lang w:eastAsia="ru-RU"/>
        </w:rPr>
        <w:t>отношении граждан без определённого места </w:t>
      </w:r>
      <w:r w:rsidRPr="00842600">
        <w:rPr>
          <w:rFonts w:ascii="Arial" w:eastAsia="Times New Roman" w:hAnsi="Arial" w:cs="Arial"/>
          <w:color w:val="000000"/>
          <w:spacing w:val="-20"/>
          <w:sz w:val="24"/>
          <w:szCs w:val="24"/>
          <w:lang w:eastAsia="ru-RU"/>
        </w:rPr>
        <w:t>жительства и находящихся в трудной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жизненной ситуации;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842600">
        <w:rPr>
          <w:rFonts w:ascii="Arial" w:eastAsia="Times New Roman" w:hAnsi="Arial" w:cs="Arial"/>
          <w:color w:val="000000"/>
          <w:spacing w:val="-12"/>
          <w:sz w:val="24"/>
          <w:szCs w:val="24"/>
          <w:lang w:eastAsia="ru-RU"/>
        </w:rPr>
        <w:t>выполнение обязательств государства по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социальной поддержке граждан;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842600">
        <w:rPr>
          <w:rFonts w:ascii="Arial" w:eastAsia="Times New Roman" w:hAnsi="Arial" w:cs="Arial"/>
          <w:color w:val="000000"/>
          <w:spacing w:val="-14"/>
          <w:sz w:val="24"/>
          <w:szCs w:val="24"/>
          <w:lang w:eastAsia="ru-RU"/>
        </w:rPr>
        <w:t>создание условий на объектах социальной </w:t>
      </w:r>
      <w:r w:rsidRPr="00842600">
        <w:rPr>
          <w:rFonts w:ascii="Arial" w:eastAsia="Times New Roman" w:hAnsi="Arial" w:cs="Arial"/>
          <w:color w:val="000000"/>
          <w:spacing w:val="-26"/>
          <w:sz w:val="24"/>
          <w:szCs w:val="24"/>
          <w:lang w:eastAsia="ru-RU"/>
        </w:rPr>
        <w:t>сферы жизнедеятельности для </w:t>
      </w:r>
      <w:r w:rsidRPr="00842600">
        <w:rPr>
          <w:rFonts w:ascii="Arial" w:eastAsia="Times New Roman" w:hAnsi="Arial" w:cs="Arial"/>
          <w:color w:val="000000"/>
          <w:spacing w:val="-12"/>
          <w:sz w:val="24"/>
          <w:szCs w:val="24"/>
          <w:lang w:eastAsia="ru-RU"/>
        </w:rPr>
        <w:t>беспрепятственного доступа к ним инвалидов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и других маломобильных групп населения;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</w:t>
      </w:r>
      <w:r w:rsidRPr="00842600">
        <w:rPr>
          <w:rFonts w:ascii="Arial" w:eastAsia="Times New Roman" w:hAnsi="Arial" w:cs="Arial"/>
          <w:color w:val="000000"/>
          <w:spacing w:val="-12"/>
          <w:sz w:val="24"/>
          <w:szCs w:val="24"/>
          <w:lang w:eastAsia="ru-RU"/>
        </w:rPr>
        <w:t>обеспечение беспрепятственного доступа </w:t>
      </w:r>
      <w:r w:rsidRPr="00842600">
        <w:rPr>
          <w:rFonts w:ascii="Arial" w:eastAsia="Times New Roman" w:hAnsi="Arial" w:cs="Arial"/>
          <w:color w:val="000000"/>
          <w:spacing w:val="-15"/>
          <w:sz w:val="24"/>
          <w:szCs w:val="24"/>
          <w:lang w:eastAsia="ru-RU"/>
        </w:rPr>
        <w:t>инвалидов и других маломобильных групп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населения к информации и связи;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842600">
        <w:rPr>
          <w:rFonts w:ascii="Arial" w:eastAsia="Times New Roman" w:hAnsi="Arial" w:cs="Arial"/>
          <w:color w:val="000000"/>
          <w:spacing w:val="-16"/>
          <w:sz w:val="24"/>
          <w:szCs w:val="24"/>
          <w:lang w:eastAsia="ru-RU"/>
        </w:rPr>
        <w:t>устранение разобщенности инвалидов и </w:t>
      </w:r>
      <w:r w:rsidRPr="00842600">
        <w:rPr>
          <w:rFonts w:ascii="Arial" w:eastAsia="Times New Roman" w:hAnsi="Arial" w:cs="Arial"/>
          <w:color w:val="000000"/>
          <w:spacing w:val="-19"/>
          <w:sz w:val="24"/>
          <w:szCs w:val="24"/>
          <w:lang w:eastAsia="ru-RU"/>
        </w:rPr>
        <w:t>граждан, не являющихся инвалидами, </w:t>
      </w:r>
      <w:r w:rsidRPr="00842600">
        <w:rPr>
          <w:rFonts w:ascii="Arial" w:eastAsia="Times New Roman" w:hAnsi="Arial" w:cs="Arial"/>
          <w:color w:val="000000"/>
          <w:spacing w:val="-21"/>
          <w:sz w:val="24"/>
          <w:szCs w:val="24"/>
          <w:lang w:eastAsia="ru-RU"/>
        </w:rPr>
        <w:t>распространение позитивного образа </w:t>
      </w:r>
      <w:r w:rsidRPr="00842600">
        <w:rPr>
          <w:rFonts w:ascii="Arial" w:eastAsia="Times New Roman" w:hAnsi="Arial" w:cs="Arial"/>
          <w:color w:val="000000"/>
          <w:spacing w:val="-15"/>
          <w:sz w:val="24"/>
          <w:szCs w:val="24"/>
          <w:lang w:eastAsia="ru-RU"/>
        </w:rPr>
        <w:t>инвалидов и других маломобильных групп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населения.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294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2942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Сроки реализации подпрограммы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7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Срок реализации подпрограммы - 2014 - 2022 годы.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Подпрограмма реализуется ежегодно в объемах, предусмотренных Законом </w:t>
      </w:r>
      <w:r w:rsidRPr="00842600">
        <w:rPr>
          <w:rFonts w:ascii="Arial" w:eastAsia="Times New Roman" w:hAnsi="Arial" w:cs="Arial"/>
          <w:color w:val="000000"/>
          <w:spacing w:val="-16"/>
          <w:sz w:val="24"/>
          <w:szCs w:val="24"/>
          <w:lang w:eastAsia="ru-RU"/>
        </w:rPr>
        <w:t>Пензенской области о бюджете Пензенской области и Решением Собрания Представителей Иссинского района Пензенской области об утверждении бюджета. В целях обеспечения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непрерывности и преемственности предусмотренных мероприятий подпрограммы,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деление срока ее реализации на этапы не планируется.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930" w:right="134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930" w:right="134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4. Участие органов местного самоуправления и других организаций в реализации подпрограммы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доступности и оперативности предоставления гражданам мер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социальной поддержки прием заявлений, назначение и подготовка платежных документов осуществляется органами местного самоуправления. Кроме того, в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реализации мероприятий подпрограммы участвуют кредитные учреждения и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организации федеральной почтовой связи.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296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5. Объем финансовых ресурсов, необходимых для реализации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подпрограммы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658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постановлений администрации Иссинского района Пензенской области </w:t>
      </w:r>
      <w:hyperlink r:id="rId68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01.07.2019 №179-п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69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08.11.2019 № 357-п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70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24.12.2020 №392-п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71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28.07.2021 № 224-п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 от 09.12.2021 № 368-п, от 14.12.2022 № 405-п)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Общий объем финансирования подпрограммы в 2014 – 2027 годах составит - 1069865,2 тыс. рублей,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том числе: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 счет средств бюджета Пензенской области –728621,1 тыс. рублей;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 счет средств бюджета Иссинского района Пензенской области –12750,1 тыс. рублей;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- за счет средств федерального бюджета –304043,5 тыс. рублей;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 счет внебюджетных фондов –24450,5 тыс.рублей.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629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629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X. Оценка эффективности реализации Муниципальной программы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Оценка эффективности реализации Муниципальной программы проводится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 «Положением об оценке эффективности реализации муниципальной программы Иссинского района Пензенской 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области»,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применяется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 </w:t>
      </w:r>
      <w:r w:rsidRPr="00842600">
        <w:rPr>
          <w:rFonts w:ascii="Arial" w:eastAsia="Times New Roman" w:hAnsi="Arial" w:cs="Arial"/>
          <w:color w:val="000000"/>
          <w:spacing w:val="-8"/>
          <w:sz w:val="24"/>
          <w:szCs w:val="24"/>
          <w:lang w:eastAsia="ru-RU"/>
        </w:rPr>
        <w:t>целях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проведения оценки эффективности реализации Муниципальной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программы и подпрограмм, входящих в Муниципальную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программу.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Эффективность реализации Муниципальной программы и ее подпрограмм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определяется по каждому году ее реализации.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811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10.1. Расчет эффективности реализации программы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4"/>
          <w:sz w:val="24"/>
          <w:szCs w:val="24"/>
          <w:lang w:eastAsia="ru-RU"/>
        </w:rPr>
        <w:t>10.1.1 Эффективность реализации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Муниципальной </w:t>
      </w:r>
      <w:r w:rsidRPr="00842600">
        <w:rPr>
          <w:rFonts w:ascii="Arial" w:eastAsia="Times New Roman" w:hAnsi="Arial" w:cs="Arial"/>
          <w:color w:val="000000"/>
          <w:spacing w:val="-14"/>
          <w:sz w:val="24"/>
          <w:szCs w:val="24"/>
          <w:lang w:eastAsia="ru-RU"/>
        </w:rPr>
        <w:t>программы ( </w:t>
      </w:r>
      <w:r w:rsidRPr="00842600">
        <w:rPr>
          <w:rFonts w:ascii="Arial" w:eastAsia="Times New Roman" w:hAnsi="Arial" w:cs="Arial"/>
          <w:i/>
          <w:iCs/>
          <w:color w:val="000000"/>
          <w:spacing w:val="-14"/>
          <w:sz w:val="24"/>
          <w:szCs w:val="24"/>
          <w:lang w:eastAsia="ru-RU"/>
        </w:rPr>
        <w:t>Е</w:t>
      </w:r>
      <w:r w:rsidRPr="00842600">
        <w:rPr>
          <w:rFonts w:ascii="Arial" w:eastAsia="Times New Roman" w:hAnsi="Arial" w:cs="Arial"/>
          <w:color w:val="000000"/>
          <w:spacing w:val="-8"/>
          <w:sz w:val="16"/>
          <w:szCs w:val="16"/>
          <w:vertAlign w:val="subscript"/>
          <w:lang w:eastAsia="ru-RU"/>
        </w:rPr>
        <w:t>гп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определяется на основе сопоставления степени достижения целевых показателей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Муниципальной программы (результативности) и полноты использования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запланированных средств: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4968" w:right="38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Е </w:t>
      </w:r>
      <w:r w:rsidRPr="00842600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г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b/>
          <w:bCs/>
          <w:smallCaps/>
          <w:color w:val="000000"/>
          <w:spacing w:val="42"/>
          <w:sz w:val="24"/>
          <w:szCs w:val="24"/>
          <w:lang w:eastAsia="ru-RU"/>
        </w:rPr>
        <w:t>=</w:t>
      </w:r>
      <w:r w:rsidRPr="00842600">
        <w:rPr>
          <w:rFonts w:ascii="Arial" w:eastAsia="Times New Roman" w:hAnsi="Arial" w:cs="Arial"/>
          <w:color w:val="000000"/>
          <w:spacing w:val="42"/>
          <w:sz w:val="24"/>
          <w:szCs w:val="24"/>
          <w:lang w:eastAsia="ru-RU"/>
        </w:rPr>
        <w:t>R</w:t>
      </w:r>
      <w:r w:rsidRPr="00842600">
        <w:rPr>
          <w:rFonts w:ascii="Arial" w:eastAsia="Times New Roman" w:hAnsi="Arial" w:cs="Arial"/>
          <w:b/>
          <w:bCs/>
          <w:smallCaps/>
          <w:color w:val="000000"/>
          <w:spacing w:val="42"/>
          <w:sz w:val="24"/>
          <w:szCs w:val="24"/>
          <w:lang w:eastAsia="ru-RU"/>
        </w:rPr>
        <w:t>l</w:t>
      </w:r>
      <w:r w:rsidRPr="00842600">
        <w:rPr>
          <w:rFonts w:ascii="Arial" w:eastAsia="Times New Roman" w:hAnsi="Arial" w:cs="Arial"/>
          <w:smallCaps/>
          <w:color w:val="000000"/>
          <w:spacing w:val="42"/>
          <w:sz w:val="24"/>
          <w:szCs w:val="24"/>
          <w:lang w:eastAsia="ru-RU"/>
        </w:rPr>
        <w:t>; </w:t>
      </w:r>
      <w:r w:rsidRPr="00842600">
        <w:rPr>
          <w:rFonts w:ascii="Arial" w:eastAsia="Times New Roman" w:hAnsi="Arial" w:cs="Arial"/>
          <w:color w:val="000000"/>
          <w:spacing w:val="-44"/>
          <w:sz w:val="24"/>
          <w:szCs w:val="24"/>
          <w:lang w:eastAsia="ru-RU"/>
        </w:rPr>
        <w:t>d гп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3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где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38" w:right="38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R</w:t>
      </w:r>
      <w:r w:rsidRPr="00842600">
        <w:rPr>
          <w:rFonts w:ascii="Arial" w:eastAsia="Times New Roman" w:hAnsi="Arial" w:cs="Arial"/>
          <w:color w:val="000000"/>
          <w:spacing w:val="-7"/>
          <w:sz w:val="16"/>
          <w:szCs w:val="16"/>
          <w:vertAlign w:val="subscript"/>
          <w:lang w:eastAsia="ru-RU"/>
        </w:rPr>
        <w:t>гп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- степень достижения целевых показателей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Муниципальной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программы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(результативность);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34" w:right="144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8"/>
          <w:sz w:val="24"/>
          <w:szCs w:val="24"/>
          <w:lang w:eastAsia="ru-RU"/>
        </w:rPr>
        <w:t>d</w:t>
      </w:r>
      <w:r w:rsidRPr="00842600">
        <w:rPr>
          <w:rFonts w:ascii="Arial" w:eastAsia="Times New Roman" w:hAnsi="Arial" w:cs="Arial"/>
          <w:color w:val="000000"/>
          <w:spacing w:val="-8"/>
          <w:sz w:val="16"/>
          <w:szCs w:val="16"/>
          <w:vertAlign w:val="subscript"/>
          <w:lang w:eastAsia="ru-RU"/>
        </w:rPr>
        <w:t>гп</w:t>
      </w:r>
      <w:r w:rsidRPr="00842600">
        <w:rPr>
          <w:rFonts w:ascii="Arial" w:eastAsia="Times New Roman" w:hAnsi="Arial" w:cs="Arial"/>
          <w:color w:val="000000"/>
          <w:spacing w:val="-8"/>
          <w:sz w:val="24"/>
          <w:szCs w:val="24"/>
          <w:lang w:eastAsia="ru-RU"/>
        </w:rPr>
        <w:t>- полнота использования запланированных на реализацию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Муниципальной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программы средств.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2208" w:right="48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10.2. Расчет степени достижения целевых показателей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Муниципальной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программы и полноты использования средств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29" w:right="3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3"/>
          <w:sz w:val="24"/>
          <w:szCs w:val="24"/>
          <w:lang w:eastAsia="ru-RU"/>
        </w:rPr>
        <w:t>10.2.1.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Степень достижения целевых показателей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Муниципальной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программы определяется как среднеарифметическая величина из показателей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результативности по каждому целевому показателю: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469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и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i/>
          <w:iCs/>
          <w:color w:val="000000"/>
          <w:spacing w:val="-11"/>
          <w:sz w:val="24"/>
          <w:szCs w:val="24"/>
          <w:lang w:eastAsia="ru-RU"/>
        </w:rPr>
        <w:t>R</w:t>
      </w:r>
      <w:r w:rsidRPr="00842600">
        <w:rPr>
          <w:rFonts w:ascii="Arial" w:eastAsia="Times New Roman" w:hAnsi="Arial" w:cs="Arial"/>
          <w:i/>
          <w:iCs/>
          <w:color w:val="000000"/>
          <w:spacing w:val="-11"/>
          <w:sz w:val="16"/>
          <w:szCs w:val="16"/>
          <w:vertAlign w:val="subscript"/>
          <w:lang w:eastAsia="ru-RU"/>
        </w:rPr>
        <w:t>ГП</w:t>
      </w:r>
      <w:r w:rsidRPr="00842600">
        <w:rPr>
          <w:rFonts w:ascii="Arial" w:eastAsia="Times New Roman" w:hAnsi="Arial" w:cs="Arial"/>
          <w:i/>
          <w:iCs/>
          <w:color w:val="000000"/>
          <w:spacing w:val="-11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b/>
          <w:bCs/>
          <w:color w:val="000000"/>
          <w:spacing w:val="-11"/>
          <w:sz w:val="24"/>
          <w:szCs w:val="24"/>
          <w:lang w:eastAsia="ru-RU"/>
        </w:rPr>
        <w:t>= -*=*</w:t>
      </w:r>
      <w:r w:rsidRPr="008426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            xl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00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3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где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34" w:right="3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Ri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степень достижения /-ого целевого показателя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Муниципальной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программы,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73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n - количество показателей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Муниципальной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программы.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34" w:right="2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3"/>
          <w:sz w:val="24"/>
          <w:szCs w:val="24"/>
          <w:lang w:eastAsia="ru-RU"/>
        </w:rPr>
        <w:t>10.2.2.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Расчет результативности достижения /-ого целевого показателя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Муниципальной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программы </w:t>
      </w:r>
      <w:r w:rsidRPr="008426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(Ri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производится на основе сопоставления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фактических величин с плановыми: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2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R </w:t>
      </w:r>
      <w:r w:rsidRPr="008426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= </w:t>
      </w:r>
      <w:r w:rsidRPr="008426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Ц </w:t>
      </w:r>
      <w:r w:rsidRPr="00842600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гпi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-100%;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2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В случае, если планируемый результат достижения целевого показателя Муниципальной программы </w:t>
      </w:r>
      <w:r w:rsidRPr="00842600">
        <w:rPr>
          <w:rFonts w:ascii="Arial" w:eastAsia="Times New Roman" w:hAnsi="Arial" w:cs="Arial"/>
          <w:i/>
          <w:iCs/>
          <w:color w:val="000000"/>
          <w:spacing w:val="-4"/>
          <w:sz w:val="24"/>
          <w:szCs w:val="24"/>
          <w:lang w:eastAsia="ru-RU"/>
        </w:rPr>
        <w:t>(Ri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) предполагает уменьшение значения, то расчет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результативности достижения /-ого целевого показателя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Муниципальной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программы </w:t>
      </w:r>
      <w:r w:rsidRPr="00842600">
        <w:rPr>
          <w:rFonts w:ascii="Arial" w:eastAsia="Times New Roman" w:hAnsi="Arial" w:cs="Arial"/>
          <w:i/>
          <w:iCs/>
          <w:color w:val="000000"/>
          <w:spacing w:val="-3"/>
          <w:sz w:val="24"/>
          <w:szCs w:val="24"/>
          <w:lang w:eastAsia="ru-RU"/>
        </w:rPr>
        <w:t>(R</w:t>
      </w:r>
      <w:r w:rsidRPr="00842600">
        <w:rPr>
          <w:rFonts w:ascii="Arial" w:eastAsia="Times New Roman" w:hAnsi="Arial" w:cs="Arial"/>
          <w:i/>
          <w:iCs/>
          <w:color w:val="000000"/>
          <w:spacing w:val="-3"/>
          <w:sz w:val="16"/>
          <w:szCs w:val="16"/>
          <w:vertAlign w:val="subscript"/>
          <w:lang w:eastAsia="ru-RU"/>
        </w:rPr>
        <w:t>i</w:t>
      </w:r>
      <w:r w:rsidRPr="00842600">
        <w:rPr>
          <w:rFonts w:ascii="Arial" w:eastAsia="Times New Roman" w:hAnsi="Arial" w:cs="Arial"/>
          <w:i/>
          <w:iCs/>
          <w:color w:val="000000"/>
          <w:spacing w:val="-3"/>
          <w:sz w:val="24"/>
          <w:szCs w:val="24"/>
          <w:lang w:eastAsia="ru-RU"/>
        </w:rPr>
        <w:t>)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производится на основе сопоставления плановых величин с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фактическими: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4"/>
        <w:gridCol w:w="1462"/>
        <w:gridCol w:w="2006"/>
        <w:gridCol w:w="2619"/>
        <w:gridCol w:w="3882"/>
        <w:gridCol w:w="3747"/>
      </w:tblGrid>
      <w:tr w:rsidR="00842600" w:rsidRPr="00842600" w:rsidTr="00842600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R </w:t>
            </w:r>
            <w:r w:rsidRPr="00842600">
              <w:rPr>
                <w:rFonts w:ascii="Arial" w:eastAsia="Times New Roman" w:hAnsi="Arial" w:cs="Arial"/>
                <w:sz w:val="16"/>
                <w:szCs w:val="16"/>
                <w:vertAlign w:val="subscript"/>
                <w:lang w:eastAsia="ru-RU"/>
              </w:rPr>
              <w:t>i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  <w:lang w:eastAsia="ru-RU"/>
              </w:rPr>
              <w:t>_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  <w:r w:rsidRPr="00842600">
              <w:rPr>
                <w:rFonts w:ascii="Arial" w:eastAsia="Times New Roman" w:hAnsi="Arial" w:cs="Arial"/>
                <w:i/>
                <w:iCs/>
                <w:spacing w:val="-10"/>
                <w:sz w:val="24"/>
                <w:szCs w:val="24"/>
                <w:lang w:eastAsia="ru-RU"/>
              </w:rPr>
              <w:t>Ц </w:t>
            </w: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г </w:t>
            </w:r>
            <w:r w:rsidRPr="00842600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  <w:t>ф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842600">
              <w:rPr>
                <w:rFonts w:ascii="Arial" w:eastAsia="Times New Roman" w:hAnsi="Arial" w:cs="Arial"/>
                <w:spacing w:val="-5"/>
                <w:sz w:val="24"/>
                <w:szCs w:val="24"/>
                <w:lang w:eastAsia="ru-RU"/>
              </w:rPr>
              <w:t>пi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•100%;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Ц</w:t>
            </w:r>
            <w:r w:rsidRPr="00842600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  <w:t>ф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гпi</w:t>
            </w:r>
          </w:p>
        </w:tc>
        <w:tc>
          <w:tcPr>
            <w:tcW w:w="0" w:type="auto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4"/>
                <w:sz w:val="24"/>
                <w:szCs w:val="24"/>
                <w:lang w:eastAsia="ru-RU"/>
              </w:rPr>
              <w:t>- фактическое значение </w:t>
            </w:r>
            <w:r w:rsidRPr="00842600">
              <w:rPr>
                <w:rFonts w:ascii="Arial" w:eastAsia="Times New Roman" w:hAnsi="Arial" w:cs="Arial"/>
                <w:i/>
                <w:iCs/>
                <w:spacing w:val="-14"/>
                <w:sz w:val="24"/>
                <w:szCs w:val="24"/>
                <w:lang w:eastAsia="ru-RU"/>
              </w:rPr>
              <w:t>i</w:t>
            </w:r>
            <w:r w:rsidRPr="00842600">
              <w:rPr>
                <w:rFonts w:ascii="Arial" w:eastAsia="Times New Roman" w:hAnsi="Arial" w:cs="Arial"/>
                <w:spacing w:val="-14"/>
                <w:sz w:val="24"/>
                <w:szCs w:val="24"/>
                <w:lang w:eastAsia="ru-RU"/>
              </w:rPr>
              <w:t>-ого целевого показателя </w:t>
            </w:r>
            <w:r w:rsidRPr="00842600">
              <w:rPr>
                <w:rFonts w:ascii="Arial" w:eastAsia="Times New Roman" w:hAnsi="Arial" w:cs="Arial"/>
                <w:spacing w:val="-4"/>
                <w:sz w:val="24"/>
                <w:szCs w:val="24"/>
                <w:lang w:eastAsia="ru-RU"/>
              </w:rPr>
              <w:t>Муниципальной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7"/>
                <w:sz w:val="24"/>
                <w:szCs w:val="24"/>
                <w:lang w:eastAsia="ru-RU"/>
              </w:rPr>
              <w:t>программы в отчетном году,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left="2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Ц</w:t>
      </w:r>
      <w:r w:rsidRPr="00842600">
        <w:rPr>
          <w:rFonts w:ascii="Arial" w:eastAsia="Times New Roman" w:hAnsi="Arial" w:cs="Arial"/>
          <w:color w:val="000000"/>
          <w:spacing w:val="-8"/>
          <w:sz w:val="16"/>
          <w:szCs w:val="16"/>
          <w:vertAlign w:val="subscript"/>
          <w:lang w:eastAsia="ru-RU"/>
        </w:rPr>
        <w:t>г</w:t>
      </w:r>
      <w:r w:rsidRPr="00842600">
        <w:rPr>
          <w:rFonts w:ascii="Arial" w:eastAsia="Times New Roman" w:hAnsi="Arial" w:cs="Arial"/>
          <w:color w:val="000000"/>
          <w:spacing w:val="-8"/>
          <w:sz w:val="16"/>
          <w:szCs w:val="16"/>
          <w:vertAlign w:val="superscript"/>
          <w:lang w:eastAsia="ru-RU"/>
        </w:rPr>
        <w:t>п</w:t>
      </w:r>
      <w:r w:rsidRPr="00842600">
        <w:rPr>
          <w:rFonts w:ascii="Arial" w:eastAsia="Times New Roman" w:hAnsi="Arial" w:cs="Arial"/>
          <w:color w:val="000000"/>
          <w:spacing w:val="-8"/>
          <w:sz w:val="16"/>
          <w:szCs w:val="16"/>
          <w:vertAlign w:val="subscript"/>
          <w:lang w:eastAsia="ru-RU"/>
        </w:rPr>
        <w:t>п</w:t>
      </w:r>
      <w:r w:rsidRPr="00842600">
        <w:rPr>
          <w:rFonts w:ascii="Arial" w:eastAsia="Times New Roman" w:hAnsi="Arial" w:cs="Arial"/>
          <w:color w:val="000000"/>
          <w:spacing w:val="-8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i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16"/>
          <w:sz w:val="24"/>
          <w:szCs w:val="24"/>
          <w:lang w:eastAsia="ru-RU"/>
        </w:rPr>
        <w:t>- плановое значение </w:t>
      </w:r>
      <w:r w:rsidRPr="00842600">
        <w:rPr>
          <w:rFonts w:ascii="Arial" w:eastAsia="Times New Roman" w:hAnsi="Arial" w:cs="Arial"/>
          <w:i/>
          <w:iCs/>
          <w:color w:val="000000"/>
          <w:spacing w:val="-16"/>
          <w:sz w:val="24"/>
          <w:szCs w:val="24"/>
          <w:lang w:eastAsia="ru-RU"/>
        </w:rPr>
        <w:t>i</w:t>
      </w:r>
      <w:r w:rsidRPr="00842600">
        <w:rPr>
          <w:rFonts w:ascii="Arial" w:eastAsia="Times New Roman" w:hAnsi="Arial" w:cs="Arial"/>
          <w:color w:val="000000"/>
          <w:spacing w:val="-16"/>
          <w:sz w:val="24"/>
          <w:szCs w:val="24"/>
          <w:lang w:eastAsia="ru-RU"/>
        </w:rPr>
        <w:t>-ого целевого показателя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Муниципальной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программы в отчетном году.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7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lastRenderedPageBreak/>
        <w:t>10.2.3.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Показатель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полноты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использования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средств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определяется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соотношением фактических расходов по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Муниципальной </w:t>
      </w:r>
      <w:r w:rsidRPr="00842600">
        <w:rPr>
          <w:rFonts w:ascii="Arial" w:eastAsia="Times New Roman" w:hAnsi="Arial" w:cs="Arial"/>
          <w:color w:val="000000"/>
          <w:spacing w:val="-7"/>
          <w:sz w:val="24"/>
          <w:szCs w:val="24"/>
          <w:lang w:eastAsia="ru-RU"/>
        </w:rPr>
        <w:t>программе в отчетном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году с плановыми: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где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</w:t>
      </w:r>
      <w:r w:rsidRPr="00842600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г</w:t>
      </w:r>
      <w:r w:rsidRPr="00842600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ф</w:t>
      </w:r>
      <w:r w:rsidRPr="00842600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п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- фактические расходы по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Муниципальной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программе в отчетном году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(рублей),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</w:t>
      </w:r>
      <w:r w:rsidRPr="00842600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г</w:t>
      </w:r>
      <w:r w:rsidRPr="00842600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п</w:t>
      </w:r>
      <w:r w:rsidRPr="00842600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п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- плановые расходы на реализацию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Муниципальной 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программы в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отчетном году (рублей).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3350" w:right="134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10.3. Расчет эффективности реализации подпрограмм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Муниципальной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26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10.3.1. Эффективность реализации каждой подпрограммы, входящей в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Муниципальной </w:t>
      </w: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программу, определяется аналогично расчету эффективности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Муниципальной п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рограммы.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3139" w:right="107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10.4. Порядок проведения оценки эффективности реализации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Муниципальной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10.4.1.</w:t>
      </w:r>
      <w:r w:rsidRPr="0084260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Ответственный исполнитель представляет в Министерство экономики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Пензенской области расчет оценки эффективности реализации государственной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программы по форме приложения № 8 к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Муниципальной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программе.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10.4.2.</w:t>
      </w:r>
      <w:r w:rsidRPr="0084260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Для оценки эффективности реализации Государственной программы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устанавливаются следующие критерии: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             </w:t>
      </w:r>
      <w:r w:rsidRPr="00842600">
        <w:rPr>
          <w:rFonts w:ascii="Arial" w:eastAsia="Times New Roman" w:hAnsi="Arial" w:cs="Arial"/>
          <w:color w:val="000000"/>
          <w:spacing w:val="-18"/>
          <w:sz w:val="24"/>
          <w:szCs w:val="24"/>
          <w:lang w:eastAsia="ru-RU"/>
        </w:rPr>
        <w:t>если </w:t>
      </w:r>
      <w:r w:rsidRPr="00842600">
        <w:rPr>
          <w:rFonts w:ascii="Arial" w:eastAsia="Times New Roman" w:hAnsi="Arial" w:cs="Arial"/>
          <w:i/>
          <w:iCs/>
          <w:color w:val="000000"/>
          <w:spacing w:val="-18"/>
          <w:sz w:val="24"/>
          <w:szCs w:val="24"/>
          <w:lang w:eastAsia="ru-RU"/>
        </w:rPr>
        <w:t>Е</w:t>
      </w:r>
      <w:r w:rsidRPr="00842600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гп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=1, то эффективность соответствует запланированной, достигнута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нормальная эффективность;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566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4260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42600">
        <w:rPr>
          <w:rFonts w:ascii="Arial" w:eastAsia="Times New Roman" w:hAnsi="Arial" w:cs="Arial"/>
          <w:color w:val="000000"/>
          <w:spacing w:val="-17"/>
          <w:sz w:val="24"/>
          <w:szCs w:val="24"/>
          <w:lang w:eastAsia="ru-RU"/>
        </w:rPr>
        <w:t>если </w:t>
      </w:r>
      <w:r w:rsidRPr="00842600">
        <w:rPr>
          <w:rFonts w:ascii="Arial" w:eastAsia="Times New Roman" w:hAnsi="Arial" w:cs="Arial"/>
          <w:i/>
          <w:iCs/>
          <w:color w:val="000000"/>
          <w:spacing w:val="-17"/>
          <w:sz w:val="24"/>
          <w:szCs w:val="24"/>
          <w:lang w:eastAsia="ru-RU"/>
        </w:rPr>
        <w:t>Е</w:t>
      </w:r>
      <w:r w:rsidRPr="00842600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гп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больше 1, то достигнута высокая эффективность;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4260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842600">
        <w:rPr>
          <w:rFonts w:ascii="Arial" w:eastAsia="Times New Roman" w:hAnsi="Arial" w:cs="Arial"/>
          <w:color w:val="000000"/>
          <w:spacing w:val="-17"/>
          <w:sz w:val="24"/>
          <w:szCs w:val="24"/>
          <w:lang w:eastAsia="ru-RU"/>
        </w:rPr>
        <w:t>если </w:t>
      </w:r>
      <w:r w:rsidRPr="00842600">
        <w:rPr>
          <w:rFonts w:ascii="Arial" w:eastAsia="Times New Roman" w:hAnsi="Arial" w:cs="Arial"/>
          <w:i/>
          <w:iCs/>
          <w:color w:val="000000"/>
          <w:spacing w:val="-17"/>
          <w:sz w:val="24"/>
          <w:szCs w:val="24"/>
          <w:lang w:eastAsia="ru-RU"/>
        </w:rPr>
        <w:t>Е</w:t>
      </w:r>
      <w:r w:rsidRPr="00842600">
        <w:rPr>
          <w:rFonts w:ascii="Arial" w:eastAsia="Times New Roman" w:hAnsi="Arial" w:cs="Arial"/>
          <w:color w:val="000000"/>
          <w:spacing w:val="-1"/>
          <w:sz w:val="16"/>
          <w:szCs w:val="16"/>
          <w:vertAlign w:val="subscript"/>
          <w:lang w:eastAsia="ru-RU"/>
        </w:rPr>
        <w:t>гп</w:t>
      </w: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меньше 1, эффективность реализации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Муниципальной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программы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низкая.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34" w:right="53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10.4.3.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 w:rsidRPr="00842600">
        <w:rPr>
          <w:rFonts w:ascii="Arial" w:eastAsia="Times New Roman" w:hAnsi="Arial" w:cs="Arial"/>
          <w:color w:val="000000"/>
          <w:spacing w:val="-3"/>
          <w:sz w:val="24"/>
          <w:szCs w:val="24"/>
          <w:lang w:eastAsia="ru-RU"/>
        </w:rPr>
        <w:t>Для оценки эффективности реализации каждой подпрограммы, 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включенной в </w:t>
      </w: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Муниципальной п</w:t>
      </w: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рограмму, применяются аналогичные критерии.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527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0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0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Муниципальной программе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0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«Социальная поддержка граждан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0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 Иссинском районе Пензенской области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0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на 2014-2022 годы»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36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365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Перечень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365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целевых показателей муниципальной программы Иссинского района Пензенской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360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области « Социальная поддержка граждан в Иссинском районе Пензенской области на 2014-2022 годы "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360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"/>
        <w:gridCol w:w="4460"/>
        <w:gridCol w:w="1443"/>
        <w:gridCol w:w="817"/>
        <w:gridCol w:w="817"/>
        <w:gridCol w:w="817"/>
        <w:gridCol w:w="817"/>
        <w:gridCol w:w="817"/>
        <w:gridCol w:w="817"/>
        <w:gridCol w:w="817"/>
        <w:gridCol w:w="817"/>
        <w:gridCol w:w="273"/>
        <w:gridCol w:w="272"/>
        <w:gridCol w:w="404"/>
        <w:gridCol w:w="140"/>
        <w:gridCol w:w="140"/>
        <w:gridCol w:w="94"/>
        <w:gridCol w:w="142"/>
        <w:gridCol w:w="142"/>
        <w:gridCol w:w="283"/>
        <w:gridCol w:w="350"/>
      </w:tblGrid>
      <w:tr w:rsidR="00842600" w:rsidRPr="00842600" w:rsidTr="0084260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Управление социальной защиты населения администрации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Иссинского района Пензенской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N </w:t>
            </w:r>
            <w:r w:rsidRPr="00842600">
              <w:rPr>
                <w:rFonts w:ascii="Arial" w:eastAsia="Times New Roman" w:hAnsi="Arial" w:cs="Arial"/>
                <w:spacing w:val="-4"/>
                <w:sz w:val="24"/>
                <w:szCs w:val="24"/>
                <w:lang w:eastAsia="ru-RU"/>
              </w:rPr>
              <w:t>п\п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целевого показателя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Единица измерени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«Социальная поддержка граждан в Иссинском районе Пензенской области на 2014-2022 годы»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Доля приоритетных объектов социальной сферы, имеющих </w:t>
            </w:r>
            <w:r w:rsidRPr="00842600">
              <w:rPr>
                <w:rFonts w:ascii="Arial" w:eastAsia="Times New Roman" w:hAnsi="Arial" w:cs="Arial"/>
                <w:spacing w:val="-14"/>
                <w:sz w:val="24"/>
                <w:szCs w:val="24"/>
                <w:lang w:eastAsia="ru-RU"/>
              </w:rPr>
              <w:t>беспрепятственный доступ к ним инвалидов и других </w:t>
            </w:r>
            <w:r w:rsidRPr="00842600">
              <w:rPr>
                <w:rFonts w:ascii="Arial" w:eastAsia="Times New Roman" w:hAnsi="Arial" w:cs="Arial"/>
                <w:spacing w:val="-13"/>
                <w:sz w:val="24"/>
                <w:szCs w:val="24"/>
                <w:lang w:eastAsia="ru-RU"/>
              </w:rPr>
              <w:t>маломобильных групп населения, в общем количестве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приоритетных объектов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количества инвалидов, положительно оценивающих </w:t>
            </w: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отношение общества к проблемам инвалидов, в общем числе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опрошенных инвалидов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семей с детьми, получивших социальные услуги в учреждениях социального обслуживания, от общего числа семей с детьми, проживающих на территории района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lastRenderedPageBreak/>
              <w:t xml:space="preserve">Доля граждан, получивших социальные </w:t>
            </w: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lastRenderedPageBreak/>
              <w:t>услуги в учреждениях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социального обслуживания населения, в общем числе граждан</w:t>
            </w: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 обратившихся за получением социальных услуг в учреждения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социального обслуживания населения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Доля семей (граждан), которым предоставлено право на получение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 государственной поддержки на улучшение их жилищных условий от общего числа семей (граждан), признанных нуждающимися в получении мер государственной поддержки, направленных на улучшение их жилищных условий;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граждан, получивших меры социальной поддержки в общем объеме граждан имеющих на них право.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1«Социальная поддержка отдельных категорий граждан Иссинского района Пензенской области в жилищной сфере на 2014-2022 годы»;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«Оказание поддержки в обеспечении жильем отдельных категорий граждан Иссинского района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молодых семей, получивших государственную поддержку, направленную на улучшение их жилищных условий, в общем объеме молодых семей,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изъявивших желание улучшить жилищные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условия путем участия в подпрограмме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многодетных семей, получивших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государственную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поддержку, направленную на улучшение их жилищных условий,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общем объеме многодетных семей, изъявивших желание улучшить жилищные условия путем участия в подпрограмме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Количество жилых помещений, предоставленных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Численность детей-сирот и детей, оставшихся без попечения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родителей, а также лиц из числа детей-сирот и детей, оставшихся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 попечения родителей, право на обеспечение жилыми помещениями у которых возникло и не реализовано, по состоянию на конец отчетного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граждан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Подпрограмма 2.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«Социальная поддержка работников бюджетной сферы за наем (поднаем) жилых помещений Иссинского района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 области на 2014-2022 годы»;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-количество работников, обратившихся за компенсацией за наем (поднаем) жилых помещений,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граждан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-количество работников, получающих компенсацию за наем (поднаем) жилых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граждан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количество работников,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закрепившихся на территории Иссинского района.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граждан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lastRenderedPageBreak/>
              <w:t>Подпрограмма 3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«Предоставление мер социальной поддержки отдельным категориям граждан. Иссинского района Пензенской области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2014-2022 годы».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Доля граждан, получивших социальные услуги в учреждениях </w:t>
            </w:r>
            <w:r w:rsidRPr="00842600">
              <w:rPr>
                <w:rFonts w:ascii="Arial" w:eastAsia="Times New Roman" w:hAnsi="Arial" w:cs="Arial"/>
                <w:spacing w:val="-7"/>
                <w:sz w:val="24"/>
                <w:szCs w:val="24"/>
                <w:lang w:eastAsia="ru-RU"/>
              </w:rPr>
              <w:t>социального обслуживания населения, в общем числе граждан, обратившихся за получением социальных услуг в учреждения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социального обслуживания населения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1"/>
                <w:sz w:val="24"/>
                <w:szCs w:val="24"/>
                <w:lang w:eastAsia="ru-RU"/>
              </w:rPr>
              <w:t>Доля приоритетных объектов социальной сферы, имеющих </w:t>
            </w:r>
            <w:r w:rsidRPr="00842600">
              <w:rPr>
                <w:rFonts w:ascii="Arial" w:eastAsia="Times New Roman" w:hAnsi="Arial" w:cs="Arial"/>
                <w:spacing w:val="-14"/>
                <w:sz w:val="24"/>
                <w:szCs w:val="24"/>
                <w:lang w:eastAsia="ru-RU"/>
              </w:rPr>
              <w:t>беспрепятственный доступ к ним инвалидов и других маломобильных групп населения, в общем количестве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приоритетных объектов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1"/>
                <w:sz w:val="24"/>
                <w:szCs w:val="24"/>
                <w:lang w:eastAsia="ru-RU"/>
              </w:rPr>
              <w:t>Доля учреждений социального обслуживания населения, </w:t>
            </w:r>
            <w:r w:rsidRPr="00842600">
              <w:rPr>
                <w:rFonts w:ascii="Arial" w:eastAsia="Times New Roman" w:hAnsi="Arial" w:cs="Arial"/>
                <w:spacing w:val="-7"/>
                <w:sz w:val="24"/>
                <w:szCs w:val="24"/>
                <w:lang w:eastAsia="ru-RU"/>
              </w:rPr>
              <w:t>использующих в работе мобильное социальное обслуживание </w:t>
            </w: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(социально-бытовые, социально-медицинские, консультативные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услуги) граждан пожилого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5"/>
                <w:sz w:val="24"/>
                <w:szCs w:val="24"/>
                <w:lang w:eastAsia="ru-RU"/>
              </w:rPr>
              <w:t>Доля граждан, получивших меры социальной </w:t>
            </w:r>
            <w:r w:rsidRPr="00842600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поддержки в общем объеме граждан имеющих на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них право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Доля, оздоровленных детей, находящихся в трудной жизненной ситуации от числа детей, находящихся в трудной жизненной ситуации, подлежащих оздоровлению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color w:val="C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color w:val="C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семей с детьми, получивших социальные услуги в учреждениях социального обслуживания, от общего числа семей с детьми, проживающих на территории района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граждан пожилого возраста и инвалидов, получивших социальные услуги в учреждениях социального обслуживания, от общего числа обратившихся граждан пожилого возраста и инвалидов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99,7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99,7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5"/>
                <w:sz w:val="24"/>
                <w:szCs w:val="24"/>
                <w:lang w:eastAsia="ru-RU"/>
              </w:rPr>
              <w:t>Наличие утвержденного порядка и методики </w:t>
            </w:r>
            <w:r w:rsidRPr="00842600">
              <w:rPr>
                <w:rFonts w:ascii="Arial" w:eastAsia="Times New Roman" w:hAnsi="Arial" w:cs="Arial"/>
                <w:spacing w:val="-12"/>
                <w:sz w:val="24"/>
                <w:szCs w:val="24"/>
                <w:lang w:eastAsia="ru-RU"/>
              </w:rPr>
              <w:t>предоставления субсидий и субвенций, порядка </w:t>
            </w:r>
            <w:r w:rsidRPr="00842600">
              <w:rPr>
                <w:rFonts w:ascii="Arial" w:eastAsia="Times New Roman" w:hAnsi="Arial" w:cs="Arial"/>
                <w:spacing w:val="-5"/>
                <w:sz w:val="24"/>
                <w:szCs w:val="24"/>
                <w:lang w:eastAsia="ru-RU"/>
              </w:rPr>
              <w:t>предоставления иных межбюджетных трансфертов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бюджета Пензенской области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5"/>
                <w:sz w:val="24"/>
                <w:szCs w:val="24"/>
                <w:lang w:eastAsia="ru-RU"/>
              </w:rPr>
              <w:t>Соответствие финансирования заявленным </w:t>
            </w:r>
            <w:r w:rsidRPr="00842600">
              <w:rPr>
                <w:rFonts w:ascii="Arial" w:eastAsia="Times New Roman" w:hAnsi="Arial" w:cs="Arial"/>
                <w:spacing w:val="-4"/>
                <w:sz w:val="24"/>
                <w:szCs w:val="24"/>
                <w:lang w:eastAsia="ru-RU"/>
              </w:rPr>
              <w:t>муниципальными образованиями объемам средств </w:t>
            </w: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субсидий, субвенций и иных межбюджетных </w:t>
            </w:r>
            <w:r w:rsidRPr="00842600">
              <w:rPr>
                <w:rFonts w:ascii="Arial" w:eastAsia="Times New Roman" w:hAnsi="Arial" w:cs="Arial"/>
                <w:spacing w:val="-5"/>
                <w:sz w:val="24"/>
                <w:szCs w:val="24"/>
                <w:lang w:eastAsia="ru-RU"/>
              </w:rPr>
              <w:t>трансфертов (без учета федеральных средств);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Отсутствие просроченной кредиторской з</w:t>
            </w:r>
            <w:r w:rsidRPr="00842600">
              <w:rPr>
                <w:rFonts w:ascii="Arial" w:eastAsia="Times New Roman" w:hAnsi="Arial" w:cs="Arial"/>
                <w:spacing w:val="-18"/>
                <w:sz w:val="24"/>
                <w:szCs w:val="24"/>
                <w:lang w:eastAsia="ru-RU"/>
              </w:rPr>
              <w:t>адолженности по исполнению бюджетных </w:t>
            </w:r>
            <w:r w:rsidRPr="00842600">
              <w:rPr>
                <w:rFonts w:ascii="Arial" w:eastAsia="Times New Roman" w:hAnsi="Arial" w:cs="Arial"/>
                <w:spacing w:val="-4"/>
                <w:sz w:val="24"/>
                <w:szCs w:val="24"/>
                <w:lang w:eastAsia="ru-RU"/>
              </w:rPr>
              <w:t>обязательств (без учета федеральных средств);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2"/>
                <w:sz w:val="24"/>
                <w:szCs w:val="24"/>
                <w:lang w:eastAsia="ru-RU"/>
              </w:rPr>
              <w:t>Наличие остатков неиспользованных субсидий, </w:t>
            </w:r>
            <w:r w:rsidRPr="00842600">
              <w:rPr>
                <w:rFonts w:ascii="Arial" w:eastAsia="Times New Roman" w:hAnsi="Arial" w:cs="Arial"/>
                <w:spacing w:val="-4"/>
                <w:sz w:val="24"/>
                <w:szCs w:val="24"/>
                <w:lang w:eastAsia="ru-RU"/>
              </w:rPr>
              <w:t>субвенций и иных межбюджетных трансфертов по </w:t>
            </w:r>
            <w:r w:rsidRPr="00842600">
              <w:rPr>
                <w:rFonts w:ascii="Arial" w:eastAsia="Times New Roman" w:hAnsi="Arial" w:cs="Arial"/>
                <w:spacing w:val="-22"/>
                <w:sz w:val="24"/>
                <w:szCs w:val="24"/>
                <w:lang w:eastAsia="ru-RU"/>
              </w:rPr>
              <w:t>переданным полномочиям в бюджетах муниципальных образований (без учета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федеральных средств).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left="7454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260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2600">
        <w:rPr>
          <w:rFonts w:ascii="Times New Roman" w:eastAsia="Times New Roman" w:hAnsi="Times New Roman" w:cs="Times New Roman"/>
          <w:color w:val="800000"/>
          <w:sz w:val="20"/>
          <w:szCs w:val="20"/>
          <w:lang w:eastAsia="ru-RU"/>
        </w:rPr>
        <w:t>Документ подписан электронно-цифровой подписью: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2600">
        <w:rPr>
          <w:rFonts w:ascii="Times New Roman" w:eastAsia="Times New Roman" w:hAnsi="Times New Roman" w:cs="Times New Roman"/>
          <w:color w:val="800000"/>
          <w:sz w:val="20"/>
          <w:szCs w:val="20"/>
          <w:lang w:eastAsia="ru-RU"/>
        </w:rPr>
        <w:t>Владелец: Администрация Иссинского района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2600">
        <w:rPr>
          <w:rFonts w:ascii="Times New Roman" w:eastAsia="Times New Roman" w:hAnsi="Times New Roman" w:cs="Times New Roman"/>
          <w:color w:val="800000"/>
          <w:sz w:val="20"/>
          <w:szCs w:val="20"/>
          <w:lang w:eastAsia="ru-RU"/>
        </w:rPr>
        <w:t>Должность: Глава администрации Иссинского района Пензенской области"ул. Черокманова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2600">
        <w:rPr>
          <w:rFonts w:ascii="Times New Roman" w:eastAsia="Times New Roman" w:hAnsi="Times New Roman" w:cs="Times New Roman"/>
          <w:color w:val="800000"/>
          <w:sz w:val="20"/>
          <w:szCs w:val="20"/>
          <w:lang w:eastAsia="ru-RU"/>
        </w:rPr>
        <w:t>Дата подписи: 29.11.2018 13:38:29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2600">
        <w:rPr>
          <w:rFonts w:ascii="Times New Roman" w:eastAsia="Times New Roman" w:hAnsi="Times New Roman" w:cs="Times New Roman"/>
          <w:color w:val="800000"/>
          <w:sz w:val="20"/>
          <w:szCs w:val="20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317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317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2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0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Муниципальной программе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0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«Социальная поддержка граждан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0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 Иссинском районе Пензенской области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0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на 2014-2022 годы»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31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26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Сведения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26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основных мерах правового регулирования в сфере реализации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259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государственной программы Пензенской области " Социальная поддержка граждан в Пензенской области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259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lastRenderedPageBreak/>
        <w:t>на 2014-2022 годы "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259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259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3923"/>
        <w:gridCol w:w="4866"/>
        <w:gridCol w:w="3678"/>
        <w:gridCol w:w="2118"/>
      </w:tblGrid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п/п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Вид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нормативного правового 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Основные положения нормативного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правового 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4"/>
                <w:sz w:val="24"/>
                <w:szCs w:val="24"/>
                <w:lang w:eastAsia="ru-RU"/>
              </w:rPr>
              <w:t>Наименование исполнительного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органа государственной власти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 области,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ответственного за подготовку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нормативного правового 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Ожидаемые сроки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принятия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Подпрограмма 1.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«Социальная поддержка отдельных категорий граждан Иссинского района Пензенской области в жилищной сфере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2014-2022 годы»;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Постановление администрации Иссинского района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Об утверждении положения и состава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комиссии по рассмотрению учетных дел граждан, желающих улучшить свои жилищные условия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 квартал 2014 года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Постановление администрации Иссинского района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Утверждение перечня документов и порядка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на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 социальной выплаты на строительство или приобретение жилого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 квартал 2014 года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2. «Социальная поддержка работников бюджетной сферы за наем (поднаем) жилых помещений Иссинского района Пензенской области на 2014-2022 годы»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Постановление администрации Иссинского района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Утверждение перечня документов и порядка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на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 возмещения за наем (поднаем) жилого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 квартал 2014 года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Постановление администрации Иссинского района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Разработка административного регламента по выплате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ежемесячной компенсации за наем (поднаем) жилых помещений работникам бюджетной сферы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предоставлению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квартал 2018 г.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 «Предоставление мер социальной поддержки отдельным категориям граждан. Иссинского района Пензенской области на 2014-2022 годы».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Постановления Правительства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Порядки предоставления субвенций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сфере социальной защиты населения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Министерство труда, социальной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защиты и демографии Пензенской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июль 2013 г.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Постановление администрации Иссинского района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Разработка административного регламента по назначению и выплате пенсии за выслугу лет муниципальным служащим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квартал 2018 г.</w:t>
            </w: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right="7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0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3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0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Муниципальной программе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0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«Социальная поддержка граждан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0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 Иссинском районе Пензенской области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0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на 2014-2022 годы»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613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762" w:right="806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Ресурсное обеспечение реализации муниципальной программы "Социальная поддержка граждан в Иссинском районе Пензенской области на 2014-2022 годы" за счет всех источников финансирования на 2014-2015 гг.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Иссинского района Пензенской области</w:t>
      </w:r>
      <w:r w:rsidRPr="00842600">
        <w:rPr>
          <w:rFonts w:ascii="Arial" w:eastAsia="Times New Roman" w:hAnsi="Arial" w:cs="Arial"/>
          <w:sz w:val="24"/>
          <w:szCs w:val="24"/>
          <w:lang w:eastAsia="ru-RU"/>
        </w:rPr>
        <w:t> </w:t>
      </w:r>
      <w:hyperlink r:id="rId72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08.11.2019 № 357-п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tbl>
      <w:tblPr>
        <w:tblW w:w="159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1999"/>
        <w:gridCol w:w="2391"/>
        <w:gridCol w:w="1975"/>
        <w:gridCol w:w="1084"/>
        <w:gridCol w:w="1084"/>
        <w:gridCol w:w="1084"/>
        <w:gridCol w:w="1218"/>
        <w:gridCol w:w="1084"/>
        <w:gridCol w:w="1084"/>
        <w:gridCol w:w="1084"/>
        <w:gridCol w:w="1577"/>
      </w:tblGrid>
      <w:tr w:rsidR="00842600" w:rsidRPr="00842600" w:rsidTr="00842600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N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п/п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Статус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муниципальной программы, подпрограммы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Источник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финансирова-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ния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Оценка расходов (тыс. руб.)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 г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 г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 г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 г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 г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 завершения действия програ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ммы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«Социальная поддержка граждан в Иссинском районе Пензенской области на 2014-2022 годы»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45181,9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57764,3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63813,9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76069,1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80238,7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84615,0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85395,5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40122,9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52151,3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53900,3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59210,2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55804,7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57450,7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58211,2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2871,0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2992,7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6991,2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13840,5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22954,3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55954,3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Иссинского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1046,8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1394,2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1586,0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1318,4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2471,2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2410,0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фонды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1141,2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1226,1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1336,4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Социальная поддержка отдельных категорий граждан Иссинского района Пензенской области в жилищной сфере на 2014-2022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годы»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2832,0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10189,6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6218,5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6175,6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3693,5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3613,5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3613,5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2185,3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9007,1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5365,7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4615,4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федерального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1086,8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Иссинского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415,7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473,4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рамма 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Социальная поддержка работников бюджетной сферы за наем (поднаем) жилых помещений Иссинского района Пензенской области на 2014-2022 годы.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Иссинского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отдельным категориям граждан Иссинского района Пензенской области на 2014-2022 годы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42199,9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47337,7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57271,4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69622,5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76293,2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80749,5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81530,0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37937,6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43144,2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48534,6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545994,8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52917,2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54563,2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55323,7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федерального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2453,8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6739,4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12753,7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20212,8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22954,3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22954,3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Иссинского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481,1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1413,2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1452,0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фонды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1141,2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1226,1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1336,4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613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0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 № 3/1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0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Муниципальной программе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0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«Социальная поддержка граждан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0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 Иссинском районе Пензенской области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50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на 2014-2022 годы»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762" w:right="806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6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762" w:right="806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Ресурсное обеспечение реализации муниципальной программы "Социальная поддержка граждан в Иссинском районе Пензенской области на 2014-2022 годы"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 счет всех источников финансирования на 2016-2022 годы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658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постановлений администрации Иссинского района Пензенской области </w:t>
      </w:r>
      <w:hyperlink r:id="rId73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01.07.2019 №179-п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74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08.11.2019 № 357-п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75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24.12.2020 №392-п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168"/>
        <w:gridCol w:w="4083"/>
        <w:gridCol w:w="2567"/>
        <w:gridCol w:w="1084"/>
        <w:gridCol w:w="1084"/>
        <w:gridCol w:w="1084"/>
        <w:gridCol w:w="283"/>
        <w:gridCol w:w="283"/>
        <w:gridCol w:w="283"/>
        <w:gridCol w:w="1956"/>
      </w:tblGrid>
      <w:tr w:rsidR="00842600" w:rsidRPr="00842600" w:rsidTr="00842600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финансирова-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ния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 расходов (тыс. руб.)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 г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 г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 г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 завершения действия программы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«Социальная поддержка граждан в Иссинском районе Пензенской области»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45181,9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57764,3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63813,9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40122,9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52151,3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53900,3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межбюджетные трансферты из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федерального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2871,0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2992,7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6991,2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Иссинского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1046,8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1394,2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1586,0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фонды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1141,2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1226,1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1336,4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Социальная поддержка отдельных категорий граждан Иссинского района Пензенской области в жилищной сфере»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2832,0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10189,6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6218,5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2185,3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9007,1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5365,7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федерального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Иссинского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415,7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рамма 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Социальная поддержка работников бюджетной сферы за наем (поднаем) жилых помещений Иссинского района Пензенской области.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Иссинского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отдельным категориям граждан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42199,9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47337,7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57271,4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37937,6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43144,2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48534,6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федерального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2453,8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6739,4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Иссинского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481,1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фонды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1141,2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1226,1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1336,4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right="85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842600" w:rsidRPr="00842600" w:rsidRDefault="00842600" w:rsidP="0084260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3/2</w:t>
      </w:r>
    </w:p>
    <w:p w:rsidR="00842600" w:rsidRPr="00842600" w:rsidRDefault="00842600" w:rsidP="0084260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Муниципальной программе</w:t>
      </w:r>
    </w:p>
    <w:p w:rsidR="00842600" w:rsidRPr="00842600" w:rsidRDefault="00842600" w:rsidP="0084260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«Социальная поддержка граждан</w:t>
      </w:r>
    </w:p>
    <w:p w:rsidR="00842600" w:rsidRPr="00842600" w:rsidRDefault="00842600" w:rsidP="0084260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Иссинском районе Пензенской области»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Ресурсное обеспечение реализации муниципальной программы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"Социальная поддержка граждан в Иссинском районе Пензенской области "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 счет всех источников финансирования на 2019-2024 годы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постановлений администрации Иссинского района Пензенской области </w:t>
      </w:r>
      <w:hyperlink r:id="rId76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28.07.2021 № 224-п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 от 09.12.2021 № 368-п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1999"/>
        <w:gridCol w:w="2391"/>
        <w:gridCol w:w="1975"/>
        <w:gridCol w:w="1218"/>
        <w:gridCol w:w="1084"/>
        <w:gridCol w:w="1218"/>
        <w:gridCol w:w="1218"/>
        <w:gridCol w:w="1218"/>
        <w:gridCol w:w="1084"/>
        <w:gridCol w:w="1577"/>
      </w:tblGrid>
      <w:tr w:rsidR="00842600" w:rsidRPr="00842600" w:rsidTr="00842600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финансирова-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ния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 расходов (тыс. руб.)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 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 г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 завершения действия программы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«Социальная поддержка граждан в Иссинском районе Пензенской области»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76055,6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81020,4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102942,5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104462,4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104916,1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90055,8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59210,2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53846,8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60582,5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64879,9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66754,2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56950,0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межбюджетные трансферты из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федерального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13822,0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23378,1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38531,1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35630,8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34004,5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29027,8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Иссинского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1323,4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2052,0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1728,9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1851,7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1857,4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1778,0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фонды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1742,5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Социальная поддержка отдельных категорий граждан Иссинского района Пензенской области в жилищной сфере»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6175,6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3209,8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6118,8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5758,7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5739,7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3210,6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4615,4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2388,1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4631,3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4303,7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4305,1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2521,1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федерального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1086,8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1095,0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389,5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Иссинского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473,4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рамма 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Социальная поддержка работников бюджетной сферы за наем (поднаем) жилых помещений Иссинского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Иссинского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Предоставление мер социальной поддержки отдельным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категориям граждан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69604,0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77594,6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96622,7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98415,7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98888,4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86557,2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545994,8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51458,7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55951,2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60576,2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62449,1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54428,9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федерального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12735,2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23180,7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37397,8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34535,8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32929,9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28638,3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Иссинского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1212,7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1209,4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фонды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1742,5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right="85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Ресурсное обеспечение реализации муниципальной программы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"Социальная поддержка граждан в Иссинском районе Пензенской области "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за счет всех источников финансирования на 2022-2027 годы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Иссинского района Пензенской области </w:t>
      </w:r>
      <w:r w:rsidRPr="00842600">
        <w:rPr>
          <w:rFonts w:ascii="Arial" w:eastAsia="Times New Roman" w:hAnsi="Arial" w:cs="Arial"/>
          <w:sz w:val="24"/>
          <w:szCs w:val="24"/>
          <w:lang w:eastAsia="ru-RU"/>
        </w:rPr>
        <w:t>12.2022 № 405-п)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1999"/>
        <w:gridCol w:w="2391"/>
        <w:gridCol w:w="1975"/>
        <w:gridCol w:w="1084"/>
        <w:gridCol w:w="1218"/>
        <w:gridCol w:w="1218"/>
        <w:gridCol w:w="1218"/>
        <w:gridCol w:w="1218"/>
        <w:gridCol w:w="1218"/>
        <w:gridCol w:w="1577"/>
      </w:tblGrid>
      <w:tr w:rsidR="00842600" w:rsidRPr="00842600" w:rsidTr="00842600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финансирова-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ния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 расходов (тыс. руб.)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 завершения действия программы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«Социальная поддержка граждан в Иссинском районе Пензенской области»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97745,9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101587,5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109763,0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108262,7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109263,0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109148,5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59237,7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61449,3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66584,1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66353,7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66353,7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66353,7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межбюджетные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трансферты из федерального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34663,2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36302,2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39030,6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39031,0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39031,0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39031,0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Иссинского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1618,1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фонды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2226,9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2180,0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2232,3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2232,0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2232,3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2117,8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Социальная поддержка отдельных категорий граждан Иссинского района Пензенской области в жилищной сфере»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4710,8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3508,7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3711,0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5084,5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4584,4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4584,4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4584,4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федерального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647,7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919,5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Иссинского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352,1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рамма 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Социальная поддержка работников бюджетной сферы за наем (поднаем) жилых помещений Иссинского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Иссинского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Предоставление мер социальной поддержки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отдельным категориям граждан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92819,1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97862,8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103243,0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103242,4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10324,7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103128,2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55526,7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59238,1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61769,6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61769,3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61769,3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6769,3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федерального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34015,5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35364,7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38111,1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38111,1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38111,1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38111,1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Иссинского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1080,0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1130,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фонды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2226,9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2180,0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2232,3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2232,0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2232,3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2117,8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right="85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85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4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85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Муниципальной программе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85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«Социальная поддержка граждан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85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Иссинском районе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85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 на 2014-2022 годы»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886" w:right="806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886" w:right="806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Ресурсное обеспечение </w:t>
      </w:r>
      <w:r w:rsidRPr="00842600">
        <w:rPr>
          <w:rFonts w:ascii="Arial" w:eastAsia="Times New Roman" w:hAnsi="Arial" w:cs="Arial"/>
          <w:b/>
          <w:bCs/>
          <w:color w:val="000000"/>
          <w:spacing w:val="-6"/>
          <w:sz w:val="32"/>
          <w:szCs w:val="32"/>
          <w:lang w:eastAsia="ru-RU"/>
        </w:rPr>
        <w:t>реализации муниципальной программы «Социальная поддержка граждан в Иссинском районе Пензенской области на 2014-2022 годы»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13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pacing w:val="-5"/>
          <w:sz w:val="32"/>
          <w:szCs w:val="32"/>
          <w:lang w:eastAsia="ru-RU"/>
        </w:rPr>
        <w:t>за счет средств бюджета Иссинского района Пензенской области на 2014-2015 годы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13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1999"/>
        <w:gridCol w:w="7509"/>
        <w:gridCol w:w="2873"/>
        <w:gridCol w:w="1004"/>
        <w:gridCol w:w="553"/>
        <w:gridCol w:w="612"/>
        <w:gridCol w:w="562"/>
        <w:gridCol w:w="525"/>
        <w:gridCol w:w="1084"/>
        <w:gridCol w:w="951"/>
        <w:gridCol w:w="939"/>
      </w:tblGrid>
      <w:tr w:rsidR="00842600" w:rsidRPr="00842600" w:rsidTr="00842600">
        <w:trPr>
          <w:jc w:val="center"/>
        </w:trPr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Ответственный исполнитель муниципальной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gridSpan w:val="9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Наименова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ние муниципальной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 енный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исполните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ль,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соисполни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тель,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подпрогра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ммы ДЦП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Код бюджетной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бюджета Иссинского района Пензенской области (тыс.руб.)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 Р Б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 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Ц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В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2014 г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2015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Год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завер-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шения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дейст-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программа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«Социальная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поддержка </w:t>
            </w:r>
            <w:r w:rsidRPr="00842600">
              <w:rPr>
                <w:rFonts w:ascii="Arial" w:eastAsia="Times New Roman" w:hAnsi="Arial" w:cs="Arial"/>
                <w:spacing w:val="-16"/>
                <w:sz w:val="24"/>
                <w:szCs w:val="24"/>
                <w:lang w:eastAsia="ru-RU"/>
              </w:rPr>
              <w:t>граждан в Иссинском районе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 </w:t>
            </w:r>
            <w:r w:rsidRPr="00842600">
              <w:rPr>
                <w:rFonts w:ascii="Arial" w:eastAsia="Times New Roman" w:hAnsi="Arial" w:cs="Arial"/>
                <w:spacing w:val="-15"/>
                <w:sz w:val="24"/>
                <w:szCs w:val="24"/>
                <w:lang w:eastAsia="ru-RU"/>
              </w:rPr>
              <w:t>области на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2014-2020 годы»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16612,4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1077,7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 УСЗН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1661,4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1077,7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Соисполнитель:КЦСОН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Оказание поддержки в обеспечении жильем отдельных категорий граждан Иссинского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779,4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424,7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 подпрогра ммы УСЗН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779,4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424,7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Соисполнитель: КЦСОН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«Социальная поддержка медицинских работников за найм (поднайм) жилых помещений на 2014-2020гг.»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ответствен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ный исполнитель: УСЗН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Соисполнитель: КЦСОН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«Осуществление переданных государственных полномочий в сфере социальной защиты, социального обслуживания, социального обеспечения, социальной поддержки населения, организации отдыха и оздоровления детей, находящихся в трудной жизненной ситуации Иссинского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исполнитель: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УСЗН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Соисполнитель:КЦСОН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left="613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 № 4/1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Муниципальной программе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«Социальная поддержка граждан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Иссинском районеПензенской области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2014-2022 годы»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886" w:right="806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886" w:right="806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Ресурсное обеспечение </w:t>
      </w:r>
      <w:r w:rsidRPr="00842600">
        <w:rPr>
          <w:rFonts w:ascii="Arial" w:eastAsia="Times New Roman" w:hAnsi="Arial" w:cs="Arial"/>
          <w:b/>
          <w:bCs/>
          <w:color w:val="000000"/>
          <w:spacing w:val="-6"/>
          <w:sz w:val="32"/>
          <w:szCs w:val="32"/>
          <w:lang w:eastAsia="ru-RU"/>
        </w:rPr>
        <w:t>реализации муниципальной программы «Социальная поддержка граждан в Иссинском районе Пензенской области на 2014-2022 годы»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134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pacing w:val="-5"/>
          <w:sz w:val="32"/>
          <w:szCs w:val="32"/>
          <w:lang w:eastAsia="ru-RU"/>
        </w:rPr>
        <w:t>за счет средств бюджета Иссинского района Пензенской области на 2016-2022 годы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658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постановлений администрации Иссинского района Пензенской области </w:t>
      </w:r>
      <w:hyperlink r:id="rId77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01.07.2019 №179-п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78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24.12.2020 №392-п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2000"/>
        <w:gridCol w:w="2396"/>
        <w:gridCol w:w="3779"/>
        <w:gridCol w:w="621"/>
        <w:gridCol w:w="379"/>
        <w:gridCol w:w="419"/>
        <w:gridCol w:w="396"/>
        <w:gridCol w:w="379"/>
        <w:gridCol w:w="956"/>
        <w:gridCol w:w="956"/>
        <w:gridCol w:w="956"/>
        <w:gridCol w:w="284"/>
        <w:gridCol w:w="284"/>
        <w:gridCol w:w="284"/>
        <w:gridCol w:w="943"/>
      </w:tblGrid>
      <w:tr w:rsidR="00842600" w:rsidRPr="00842600" w:rsidTr="00842600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 муниципальной программы</w:t>
            </w: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программы,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исполнитель,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соисполнитель, подпрогра ммы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бюджета Иссинского Пензенской области, (тыс. руб.)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 Р Б 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 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 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 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 г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 г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 г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завер-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шения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дейст-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вия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Социальная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поддержка граждан в Иссинском районе Пензенской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1046,8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1394,2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1586,0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 УСЗН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1026,8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1349,2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1375,0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Соисполнитель: КЦСОН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Соисполнитель:администрация Иссинского района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Социальная поддержка отдельных категорий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граждан Иссинского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района Пензенской области в жилищной сфере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415,7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 ный исполнитель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 ммы: УСЗН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415,7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 нитель:КЦСОН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Социальная поддержка работников бюджетной сферы за наем (поднаем) жилых помещений Иссинского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:УСЗН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237,0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324,0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Соисполнитель: КЦСОН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Предоставление мер социальной поддержки отдельным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категориям граждан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481,1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исполнитель:УСЗН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461,1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Соисполнитель:администрация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Иссинского района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Соисполнитель: КЦСОН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left="18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34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4/2</w:t>
      </w:r>
    </w:p>
    <w:p w:rsidR="00842600" w:rsidRPr="00842600" w:rsidRDefault="00842600" w:rsidP="0084260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Муниципальной программе</w:t>
      </w:r>
    </w:p>
    <w:p w:rsidR="00842600" w:rsidRPr="00842600" w:rsidRDefault="00842600" w:rsidP="0084260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«Социальная поддержка граждан</w:t>
      </w:r>
    </w:p>
    <w:p w:rsidR="00842600" w:rsidRPr="00842600" w:rsidRDefault="00842600" w:rsidP="0084260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Иссинском районеПензенской области»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Ресурсное обеспечение реализации муниципальной программы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«Социальная поддержка граждан в Иссинском районе Пензенской области»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за счет средств бюджета Иссинского района Пензенской области на 2019-2024 годы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постановлений администрации Иссинского района Пензенской области </w:t>
      </w:r>
      <w:hyperlink r:id="rId79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24.12.2020 №392-п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80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28.07.2021 № 224-п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 от 09.12.2021 № 368-п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2016"/>
        <w:gridCol w:w="5113"/>
        <w:gridCol w:w="4240"/>
        <w:gridCol w:w="726"/>
        <w:gridCol w:w="425"/>
        <w:gridCol w:w="481"/>
        <w:gridCol w:w="457"/>
        <w:gridCol w:w="437"/>
        <w:gridCol w:w="951"/>
        <w:gridCol w:w="955"/>
        <w:gridCol w:w="951"/>
        <w:gridCol w:w="951"/>
        <w:gridCol w:w="951"/>
        <w:gridCol w:w="951"/>
        <w:gridCol w:w="1577"/>
      </w:tblGrid>
      <w:tr w:rsidR="00842600" w:rsidRPr="00842600" w:rsidTr="00842600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 муниципальной программы</w:t>
            </w: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программы,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исполнитель,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соисполнитель, подпрогра ммы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бюджета Иссинского Пензенской области, (тыс. руб.)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 Р Б 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 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 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 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 г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2023г.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2024г.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завершения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действия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Социальная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поддержка граждан в Иссинском районе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1323,4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2052,0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1728,9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1851,7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1857,4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1778,0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 УСЗН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1323,4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2052,0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1698,9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1821,7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1827,4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1748,0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Соисполнитель: КЦСОН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Соисполнитель:администрация Иссинского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Социальная поддержка отдельных категорий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граждан Иссинского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района Пензенской области в жилищной сфере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473,4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 ный исполнитель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 ммы: УСЗН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473,4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 нитель:КЦСОН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Социальная поддержка работников бюджетной сферы за наем (поднаем) жилых помещений Иссинского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:УСЗН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276,0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288,0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288,0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288,0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Соисполнитель: КЦСОН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отдельным категориям граждан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1212,7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1209,4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исполнитель:УСЗН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1179,4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Соисполнитель:администрация Иссинского района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Соисполнитель: КЦСОН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</w:tr>
    </w:tbl>
    <w:p w:rsidR="00842600" w:rsidRPr="00842600" w:rsidRDefault="00842600" w:rsidP="00842600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Ресурсное обеспечение реализации муниципальной программы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«Социальная поддержка граждан в Иссинском районе Пензенской области»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за счет средств бюджета Иссинского района Пензенской области на 2022-2027 годы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Иссинского района Пензенской области </w:t>
      </w:r>
      <w:r w:rsidRPr="00842600">
        <w:rPr>
          <w:rFonts w:ascii="Arial" w:eastAsia="Times New Roman" w:hAnsi="Arial" w:cs="Arial"/>
          <w:sz w:val="24"/>
          <w:szCs w:val="24"/>
          <w:lang w:eastAsia="ru-RU"/>
        </w:rPr>
        <w:t>12.2022 № 405-п)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794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2000"/>
        <w:gridCol w:w="2298"/>
        <w:gridCol w:w="3762"/>
        <w:gridCol w:w="617"/>
        <w:gridCol w:w="377"/>
        <w:gridCol w:w="417"/>
        <w:gridCol w:w="394"/>
        <w:gridCol w:w="377"/>
        <w:gridCol w:w="951"/>
        <w:gridCol w:w="951"/>
        <w:gridCol w:w="951"/>
        <w:gridCol w:w="951"/>
        <w:gridCol w:w="951"/>
        <w:gridCol w:w="951"/>
        <w:gridCol w:w="1577"/>
      </w:tblGrid>
      <w:tr w:rsidR="00842600" w:rsidRPr="00842600" w:rsidTr="00842600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 муниципальной программы</w:t>
            </w: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муниципальной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программы,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Ответственный исполнитель,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соисполнитель, подпрогра ммы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Код бюджетной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классификации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Расходы бюджета Иссинского Пензенской области, (тыс. руб.)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 Р Б 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 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 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 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2026г.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2027г.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завершения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действия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Социальная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поддержка граждан в Иссинском районе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1618,1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 УСЗН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1618,1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1626,0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1616,0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1616,0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1616,0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1616,0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Соисполнитель: КЦСОН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Соисполнитель:администрация Иссинского района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Социальная поддержка отдельных категорий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граждан Иссинского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района Пензенской области в жилищной сфере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352,1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 ный исполнитель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 ммы: УСЗН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352,1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 нитель:КЦСОН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Социальная поддержка работников бюджетной сферы за наем (поднаем) жилых помещений Иссинского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:УСЗН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Соисполнитель: КЦСОН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отдельным категориям граждан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1080,0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исполнитель:УСЗН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Соисполнитель:администрация Иссинского района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Соисполнитель: КЦСОН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right="134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34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5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3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Муниципальной программе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3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«Социальная поддержка граждан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34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Иссинском рпайоне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34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 на 2014-2020 годы»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298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298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lastRenderedPageBreak/>
        <w:t>Мероприятия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307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Муниципальной программы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298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«Социальная поддержка граждан в Иссинском районе Пензенской области на 2014-2020 годы» на 2014-2015 годы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298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1883"/>
        <w:gridCol w:w="1675"/>
        <w:gridCol w:w="1476"/>
        <w:gridCol w:w="818"/>
        <w:gridCol w:w="1504"/>
        <w:gridCol w:w="1770"/>
        <w:gridCol w:w="4871"/>
        <w:gridCol w:w="1943"/>
        <w:gridCol w:w="4239"/>
      </w:tblGrid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испол нения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(год)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Пензенской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федеральный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Иссинского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муниципального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Показатели результата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годам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6"/>
                <w:sz w:val="24"/>
                <w:szCs w:val="24"/>
                <w:lang w:eastAsia="ru-RU"/>
              </w:rPr>
              <w:t>7 8 9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6"/>
                <w:sz w:val="24"/>
                <w:szCs w:val="24"/>
                <w:lang w:eastAsia="ru-RU"/>
              </w:rPr>
              <w:t>888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10 10</w:t>
            </w: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left="558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3637"/>
        <w:gridCol w:w="1958"/>
        <w:gridCol w:w="843"/>
        <w:gridCol w:w="951"/>
        <w:gridCol w:w="951"/>
        <w:gridCol w:w="817"/>
        <w:gridCol w:w="951"/>
        <w:gridCol w:w="350"/>
        <w:gridCol w:w="4828"/>
      </w:tblGrid>
      <w:tr w:rsidR="00842600" w:rsidRPr="00842600" w:rsidTr="00842600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Подпрограмма 1.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«Оказание поддержки в обеспечении жильем отдельных категорий граждан Иссинского района Пензенской области»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Цель подпрограммы: Рост количества молодых семей, работников бюджетной сферы, многодетных семей, улучшивших жилищные условия;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уровня жизни граждан на селе; обеспечение жилыми помещениями детей-сирот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1. Государственная поддержка при улучшении жилищных условий молодых семей</w:t>
            </w:r>
          </w:p>
        </w:tc>
      </w:tr>
      <w:tr w:rsidR="00842600" w:rsidRPr="00842600" w:rsidTr="00842600">
        <w:trPr>
          <w:jc w:val="center"/>
        </w:trPr>
        <w:tc>
          <w:tcPr>
            <w:tcW w:w="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молодым семьям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социальных выплат на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 жилья или строительство индивидуального жилого дома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3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1061,4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342,4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308,7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410,3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Доля молодых семей,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получивших государственную поддержку,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5"/>
                <w:sz w:val="24"/>
                <w:szCs w:val="24"/>
                <w:lang w:eastAsia="ru-RU"/>
              </w:rPr>
              <w:t>направленную на </w:t>
            </w: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улучшение их</w:t>
            </w: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 жилищных условий, в </w:t>
            </w: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общем объеме </w:t>
            </w: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молодых семей, </w:t>
            </w: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изъявивших желание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улучшить жилищные </w:t>
            </w:r>
            <w:r w:rsidRPr="00842600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условия путем участия </w:t>
            </w:r>
            <w:r w:rsidRPr="00842600">
              <w:rPr>
                <w:rFonts w:ascii="Arial" w:eastAsia="Times New Roman" w:hAnsi="Arial" w:cs="Arial"/>
                <w:spacing w:val="-16"/>
                <w:sz w:val="24"/>
                <w:szCs w:val="24"/>
                <w:lang w:eastAsia="ru-RU"/>
              </w:rPr>
              <w:t>в подпрограмме: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в 2014 году - 38,7 %;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в 2015 году - 44,4 %;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986,8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322,6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281,7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382,5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74,6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27,8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1.2.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Предоставление семьям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социальных выплат на приобретение (строительство) жилья при рождении первого ребенка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1917,2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1123,4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793,8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0"/>
                <w:sz w:val="24"/>
                <w:szCs w:val="24"/>
                <w:lang w:eastAsia="ru-RU"/>
              </w:rPr>
              <w:t>Доля семей,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получивших государственную поддержку,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5"/>
                <w:sz w:val="24"/>
                <w:szCs w:val="24"/>
                <w:lang w:eastAsia="ru-RU"/>
              </w:rPr>
              <w:t>направленную на </w:t>
            </w: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улучшение их </w:t>
            </w: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жилищных условий, в </w:t>
            </w: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общем объеме </w:t>
            </w: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молодых семей, </w:t>
            </w: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изъявивших желание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улучшить жилищные </w:t>
            </w:r>
            <w:r w:rsidRPr="00842600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условия путем участия </w:t>
            </w:r>
            <w:r w:rsidRPr="00842600">
              <w:rPr>
                <w:rFonts w:ascii="Arial" w:eastAsia="Times New Roman" w:hAnsi="Arial" w:cs="Arial"/>
                <w:spacing w:val="-16"/>
                <w:sz w:val="24"/>
                <w:szCs w:val="24"/>
                <w:lang w:eastAsia="ru-RU"/>
              </w:rPr>
              <w:t>в подпрограмме: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в 2014 году - 55,0 %;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в 2015 году - 61,6 %;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864,3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467,4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396,9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1052,9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656,0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396,9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40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87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Исполнение полномочий по реализации жилищных программ</w:t>
            </w:r>
          </w:p>
        </w:tc>
        <w:tc>
          <w:tcPr>
            <w:tcW w:w="230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0,4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0,4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Задача 2. Государственная поддержка при улучшении жилищных условий работников бюджетной сферы Иссинского района</w:t>
            </w:r>
          </w:p>
        </w:tc>
      </w:tr>
      <w:tr w:rsidR="00842600" w:rsidRPr="00842600" w:rsidTr="00842600">
        <w:trPr>
          <w:jc w:val="center"/>
        </w:trPr>
        <w:tc>
          <w:tcPr>
            <w:tcW w:w="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Предоставление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 xml:space="preserve">работникам 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lastRenderedPageBreak/>
              <w:t>бюджетной сферы единовременных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выплат на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(строительство) жилья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5"/>
                <w:sz w:val="24"/>
                <w:szCs w:val="24"/>
                <w:lang w:eastAsia="ru-RU"/>
              </w:rPr>
              <w:t>Доля работников </w:t>
            </w:r>
            <w:r w:rsidRPr="00842600">
              <w:rPr>
                <w:rFonts w:ascii="Arial" w:eastAsia="Times New Roman" w:hAnsi="Arial" w:cs="Arial"/>
                <w:spacing w:val="-14"/>
                <w:sz w:val="24"/>
                <w:szCs w:val="24"/>
                <w:lang w:eastAsia="ru-RU"/>
              </w:rPr>
              <w:t xml:space="preserve">бюджетной </w:t>
            </w:r>
            <w:r w:rsidRPr="00842600">
              <w:rPr>
                <w:rFonts w:ascii="Arial" w:eastAsia="Times New Roman" w:hAnsi="Arial" w:cs="Arial"/>
                <w:spacing w:val="-14"/>
                <w:sz w:val="24"/>
                <w:szCs w:val="24"/>
                <w:lang w:eastAsia="ru-RU"/>
              </w:rPr>
              <w:lastRenderedPageBreak/>
              <w:t>сферы,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получивших государственную поддержку,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5"/>
                <w:sz w:val="24"/>
                <w:szCs w:val="24"/>
                <w:lang w:eastAsia="ru-RU"/>
              </w:rPr>
              <w:t>направленную на </w:t>
            </w: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улучшение их </w:t>
            </w: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жилищных условий, в </w:t>
            </w: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общем объеме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работников бюджетной </w:t>
            </w:r>
            <w:r w:rsidRPr="00842600">
              <w:rPr>
                <w:rFonts w:ascii="Arial" w:eastAsia="Times New Roman" w:hAnsi="Arial" w:cs="Arial"/>
                <w:spacing w:val="-12"/>
                <w:sz w:val="24"/>
                <w:szCs w:val="24"/>
                <w:lang w:eastAsia="ru-RU"/>
              </w:rPr>
              <w:t>сферы, изъявивших </w:t>
            </w:r>
            <w:r w:rsidRPr="00842600">
              <w:rPr>
                <w:rFonts w:ascii="Arial" w:eastAsia="Times New Roman" w:hAnsi="Arial" w:cs="Arial"/>
                <w:spacing w:val="-14"/>
                <w:sz w:val="24"/>
                <w:szCs w:val="24"/>
                <w:lang w:eastAsia="ru-RU"/>
              </w:rPr>
              <w:t>желание улучшить </w:t>
            </w:r>
            <w:r w:rsidRPr="00842600">
              <w:rPr>
                <w:rFonts w:ascii="Arial" w:eastAsia="Times New Roman" w:hAnsi="Arial" w:cs="Arial"/>
                <w:spacing w:val="-12"/>
                <w:sz w:val="24"/>
                <w:szCs w:val="24"/>
                <w:lang w:eastAsia="ru-RU"/>
              </w:rPr>
              <w:t>жилищные условия </w:t>
            </w: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путем участия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подпрограмме.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Задача 3. Обеспечение жильем граждан, осуществляющих трудовую деятельность в сельских населенных пунктах</w:t>
            </w:r>
          </w:p>
        </w:tc>
      </w:tr>
      <w:tr w:rsidR="00842600" w:rsidRPr="00842600" w:rsidTr="00842600">
        <w:trPr>
          <w:jc w:val="center"/>
        </w:trPr>
        <w:tc>
          <w:tcPr>
            <w:tcW w:w="4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льготных займов и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социальных выплат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гражданам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1"/>
                <w:sz w:val="24"/>
                <w:szCs w:val="24"/>
                <w:lang w:eastAsia="ru-RU"/>
              </w:rPr>
              <w:t>Доля специалистов,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осуществляющих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трудовую деятельность </w:t>
            </w:r>
            <w:r w:rsidRPr="00842600">
              <w:rPr>
                <w:rFonts w:ascii="Arial" w:eastAsia="Times New Roman" w:hAnsi="Arial" w:cs="Arial"/>
                <w:spacing w:val="-7"/>
                <w:sz w:val="24"/>
                <w:szCs w:val="24"/>
                <w:lang w:eastAsia="ru-RU"/>
              </w:rPr>
              <w:t>в сельской местности,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получивших государственную поддержку,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5"/>
                <w:sz w:val="24"/>
                <w:szCs w:val="24"/>
                <w:lang w:eastAsia="ru-RU"/>
              </w:rPr>
              <w:t>направленную на </w:t>
            </w: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улучшение их </w:t>
            </w: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жилищных условий, в </w:t>
            </w: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общем объеме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специалистов, </w:t>
            </w: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изъявивших желание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улучшить жилищные </w:t>
            </w:r>
            <w:r w:rsidRPr="00842600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условия путем участия </w:t>
            </w:r>
            <w:r w:rsidRPr="00842600">
              <w:rPr>
                <w:rFonts w:ascii="Arial" w:eastAsia="Times New Roman" w:hAnsi="Arial" w:cs="Arial"/>
                <w:spacing w:val="-16"/>
                <w:sz w:val="24"/>
                <w:szCs w:val="24"/>
                <w:lang w:eastAsia="ru-RU"/>
              </w:rPr>
              <w:t>в подпрограмме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Задача 4. Государственная поддержка при улучшении жилищных условий многодетных семей</w:t>
            </w:r>
          </w:p>
        </w:tc>
      </w:tr>
      <w:tr w:rsidR="00842600" w:rsidRPr="00842600" w:rsidTr="00842600">
        <w:trPr>
          <w:jc w:val="center"/>
        </w:trPr>
        <w:tc>
          <w:tcPr>
            <w:tcW w:w="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Предоставление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социальных выплат на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улучшение жилищных условий многодетным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семьям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Управление социальной защиты населения администрации Иссинского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3"/>
                <w:sz w:val="24"/>
                <w:szCs w:val="24"/>
                <w:lang w:eastAsia="ru-RU"/>
              </w:rPr>
              <w:t>Доля многодетных </w:t>
            </w:r>
            <w:r w:rsidRPr="00842600">
              <w:rPr>
                <w:rFonts w:ascii="Arial" w:eastAsia="Times New Roman" w:hAnsi="Arial" w:cs="Arial"/>
                <w:spacing w:val="-12"/>
                <w:sz w:val="24"/>
                <w:szCs w:val="24"/>
                <w:lang w:eastAsia="ru-RU"/>
              </w:rPr>
              <w:t>семей, получивших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государственную поддержку,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5"/>
                <w:sz w:val="24"/>
                <w:szCs w:val="24"/>
                <w:lang w:eastAsia="ru-RU"/>
              </w:rPr>
              <w:t>направленную на </w:t>
            </w: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улучшение их </w:t>
            </w: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жилищных условий, в </w:t>
            </w: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общем объеме </w:t>
            </w:r>
            <w:r w:rsidRPr="00842600">
              <w:rPr>
                <w:rFonts w:ascii="Arial" w:eastAsia="Times New Roman" w:hAnsi="Arial" w:cs="Arial"/>
                <w:spacing w:val="-11"/>
                <w:sz w:val="24"/>
                <w:szCs w:val="24"/>
                <w:lang w:eastAsia="ru-RU"/>
              </w:rPr>
              <w:t>многодетных семей,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изъявивших желание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 xml:space="preserve">улучшить 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lastRenderedPageBreak/>
              <w:t>жилищные </w:t>
            </w:r>
            <w:r w:rsidRPr="00842600">
              <w:rPr>
                <w:rFonts w:ascii="Arial" w:eastAsia="Times New Roman" w:hAnsi="Arial" w:cs="Arial"/>
                <w:spacing w:val="-6"/>
                <w:sz w:val="24"/>
                <w:szCs w:val="24"/>
                <w:lang w:eastAsia="ru-RU"/>
              </w:rPr>
              <w:t>условия путем участия </w:t>
            </w:r>
            <w:r w:rsidRPr="00842600">
              <w:rPr>
                <w:rFonts w:ascii="Arial" w:eastAsia="Times New Roman" w:hAnsi="Arial" w:cs="Arial"/>
                <w:spacing w:val="-16"/>
                <w:sz w:val="24"/>
                <w:szCs w:val="24"/>
                <w:lang w:eastAsia="ru-RU"/>
              </w:rPr>
              <w:t>в подпрограмме: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lastRenderedPageBreak/>
              <w:t>Задача 5. Обеспечение жилыми помещениями специализированного жилищного фонда детей-сирот и детей, оставшихся без попечения родителей, 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лиц из числа детей-сирот и детей, оставшихся без попечения родителей</w:t>
            </w:r>
          </w:p>
        </w:tc>
      </w:tr>
      <w:tr w:rsidR="00842600" w:rsidRPr="00842600" w:rsidTr="00842600">
        <w:trPr>
          <w:jc w:val="center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8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 жилых помещений для предоставления детям-сиротам и детям, оставшимся без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попечения родителей, 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лицам из числа детей-сирот и детей, оставшихся без попечения родителей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5920,0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5920,0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40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1894,5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1894,5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40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4025,5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4025,5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мероприятиям Подпрограммы 1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8889,0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7376,2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308,7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1204,1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3735,8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2674,7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281,7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779,4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5153,2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4701,5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424,7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lastRenderedPageBreak/>
              <w:t>Подпрограмма 2.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«Социальная поддержка медицинских работников за найм (поднайм) жилых помещений на 2014-2020гг.»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Цель подпрограммы: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системы районной поддержки врачей-специалистов, заведующих и фельдшеров ФАП,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1. Создание условий для закрепления на работе в районе врачей узких специальностей.</w:t>
            </w:r>
          </w:p>
        </w:tc>
      </w:tr>
      <w:tr w:rsidR="00842600" w:rsidRPr="00842600" w:rsidTr="00842600">
        <w:trPr>
          <w:jc w:val="center"/>
        </w:trPr>
        <w:tc>
          <w:tcPr>
            <w:tcW w:w="4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ежемесячной денежной компенсации за найм (поднайм) жилых помещений врачам, заведующим и фельдшерам ФАП, прибывшим из других районов Пензенской области и других субъектов РФ для работы в учреждения здравоохранения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87,0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87,0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6"/>
                <w:sz w:val="24"/>
                <w:szCs w:val="24"/>
                <w:lang w:eastAsia="ru-RU"/>
              </w:rPr>
              <w:t>: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в 2014 году - 38,7 %;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в 2015 году - 44,4 %;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7665"/>
        <w:gridCol w:w="3113"/>
        <w:gridCol w:w="890"/>
        <w:gridCol w:w="817"/>
        <w:gridCol w:w="350"/>
        <w:gridCol w:w="350"/>
        <w:gridCol w:w="350"/>
        <w:gridCol w:w="817"/>
        <w:gridCol w:w="16711"/>
      </w:tblGrid>
      <w:tr w:rsidR="00842600" w:rsidRPr="00842600" w:rsidTr="00842600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Подпрограмма 3.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«Осуществление переданных государственных полномочий в сфере социальной защиты, социального обслуживания, социального обеспечения, социальной поддержки населения, организации отдыха и оздоровления детей, находящихся в трудной жизненной ситуации Иссинского района Пензенской области»Муниципальной </w:t>
            </w:r>
            <w:r w:rsidRPr="00842600">
              <w:rPr>
                <w:rFonts w:ascii="Arial" w:eastAsia="Times New Roman" w:hAnsi="Arial" w:cs="Arial"/>
                <w:spacing w:val="-4"/>
                <w:sz w:val="24"/>
                <w:szCs w:val="24"/>
                <w:lang w:eastAsia="ru-RU"/>
              </w:rPr>
              <w:t>программы Иссинского района Пензенской области «Социальная </w:t>
            </w:r>
            <w:r w:rsidRPr="00842600">
              <w:rPr>
                <w:rFonts w:ascii="Arial" w:eastAsia="Times New Roman" w:hAnsi="Arial" w:cs="Arial"/>
                <w:spacing w:val="-7"/>
                <w:sz w:val="24"/>
                <w:szCs w:val="24"/>
                <w:lang w:eastAsia="ru-RU"/>
              </w:rPr>
              <w:t>поддержка граждан в Иссинском районе Пензенской области на 2014-2020 годы»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6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Цель подпрограммы:</w:t>
            </w: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 Обеспечение доступности, повышение </w:t>
            </w:r>
            <w:r w:rsidRPr="00842600">
              <w:rPr>
                <w:rFonts w:ascii="Arial" w:eastAsia="Times New Roman" w:hAnsi="Arial" w:cs="Arial"/>
                <w:spacing w:val="-13"/>
                <w:sz w:val="24"/>
                <w:szCs w:val="24"/>
                <w:lang w:eastAsia="ru-RU"/>
              </w:rPr>
              <w:t>эффективности и качества предоставления </w:t>
            </w:r>
            <w:r w:rsidRPr="00842600">
              <w:rPr>
                <w:rFonts w:ascii="Arial" w:eastAsia="Times New Roman" w:hAnsi="Arial" w:cs="Arial"/>
                <w:spacing w:val="-21"/>
                <w:sz w:val="24"/>
                <w:szCs w:val="24"/>
                <w:lang w:eastAsia="ru-RU"/>
              </w:rPr>
              <w:t>населению услуг в сфере социальной </w:t>
            </w:r>
            <w:r w:rsidRPr="00842600">
              <w:rPr>
                <w:rFonts w:ascii="Arial" w:eastAsia="Times New Roman" w:hAnsi="Arial" w:cs="Arial"/>
                <w:spacing w:val="-16"/>
                <w:sz w:val="24"/>
                <w:szCs w:val="24"/>
                <w:lang w:eastAsia="ru-RU"/>
              </w:rPr>
              <w:t>поддержки и социального обслуживания </w:t>
            </w: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населения путем совершенствования системы </w:t>
            </w:r>
            <w:r w:rsidRPr="00842600">
              <w:rPr>
                <w:rFonts w:ascii="Arial" w:eastAsia="Times New Roman" w:hAnsi="Arial" w:cs="Arial"/>
                <w:spacing w:val="-14"/>
                <w:sz w:val="24"/>
                <w:szCs w:val="24"/>
                <w:lang w:eastAsia="ru-RU"/>
              </w:rPr>
              <w:t>социальной защиты населения, поддержки </w:t>
            </w:r>
            <w:r w:rsidRPr="00842600">
              <w:rPr>
                <w:rFonts w:ascii="Arial" w:eastAsia="Times New Roman" w:hAnsi="Arial" w:cs="Arial"/>
                <w:spacing w:val="-20"/>
                <w:sz w:val="24"/>
                <w:szCs w:val="24"/>
                <w:lang w:eastAsia="ru-RU"/>
              </w:rPr>
              <w:t>семьи, развития эффективной системы </w:t>
            </w: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социального обслуживания, обеспечение </w:t>
            </w:r>
            <w:r w:rsidRPr="00842600">
              <w:rPr>
                <w:rFonts w:ascii="Arial" w:eastAsia="Times New Roman" w:hAnsi="Arial" w:cs="Arial"/>
                <w:spacing w:val="-18"/>
                <w:sz w:val="24"/>
                <w:szCs w:val="24"/>
                <w:lang w:eastAsia="ru-RU"/>
              </w:rPr>
              <w:t>жильем отдельных категорий граждан; </w:t>
            </w:r>
            <w:r w:rsidRPr="00842600">
              <w:rPr>
                <w:rFonts w:ascii="Arial" w:eastAsia="Times New Roman" w:hAnsi="Arial" w:cs="Arial"/>
                <w:spacing w:val="-21"/>
                <w:sz w:val="24"/>
                <w:szCs w:val="24"/>
                <w:lang w:eastAsia="ru-RU"/>
              </w:rPr>
              <w:t>повышение уровня жизни граждан -</w:t>
            </w:r>
            <w:r w:rsidRPr="00842600">
              <w:rPr>
                <w:rFonts w:ascii="Arial" w:eastAsia="Times New Roman" w:hAnsi="Arial" w:cs="Arial"/>
                <w:spacing w:val="-5"/>
                <w:sz w:val="24"/>
                <w:szCs w:val="24"/>
                <w:lang w:eastAsia="ru-RU"/>
              </w:rPr>
              <w:t>получателей мер социальной поддержки.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3"/>
                <w:sz w:val="24"/>
                <w:szCs w:val="24"/>
                <w:lang w:eastAsia="ru-RU"/>
              </w:rPr>
              <w:t>Создание условий для эффективного </w:t>
            </w:r>
            <w:r w:rsidRPr="00842600">
              <w:rPr>
                <w:rFonts w:ascii="Arial" w:eastAsia="Times New Roman" w:hAnsi="Arial" w:cs="Arial"/>
                <w:spacing w:val="-12"/>
                <w:sz w:val="24"/>
                <w:szCs w:val="24"/>
                <w:lang w:eastAsia="ru-RU"/>
              </w:rPr>
              <w:t>выполнения органами местного самоуправления </w:t>
            </w: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муниципальных образований Пензенской области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переданных полномочий, </w:t>
            </w:r>
            <w:r w:rsidRPr="00842600">
              <w:rPr>
                <w:rFonts w:ascii="Arial" w:eastAsia="Times New Roman" w:hAnsi="Arial" w:cs="Arial"/>
                <w:spacing w:val="-15"/>
                <w:sz w:val="24"/>
                <w:szCs w:val="24"/>
                <w:lang w:eastAsia="ru-RU"/>
              </w:rPr>
              <w:t>предоставление льготного проезда отдельным </w:t>
            </w: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категориям граждан в соответствии с Законом </w:t>
            </w:r>
            <w:r w:rsidRPr="00842600">
              <w:rPr>
                <w:rFonts w:ascii="Arial" w:eastAsia="Times New Roman" w:hAnsi="Arial" w:cs="Arial"/>
                <w:spacing w:val="-16"/>
                <w:sz w:val="24"/>
                <w:szCs w:val="24"/>
                <w:lang w:eastAsia="ru-RU"/>
              </w:rPr>
              <w:t>Пензенской области от 20.12.2004 № 715-ЗПО </w:t>
            </w:r>
            <w:r w:rsidRPr="00842600">
              <w:rPr>
                <w:rFonts w:ascii="Arial" w:eastAsia="Times New Roman" w:hAnsi="Arial" w:cs="Arial"/>
                <w:spacing w:val="-18"/>
                <w:sz w:val="24"/>
                <w:szCs w:val="24"/>
                <w:lang w:eastAsia="ru-RU"/>
              </w:rPr>
              <w:t>«О мерах социальной поддержки отдельных </w:t>
            </w:r>
            <w:r w:rsidRPr="00842600">
              <w:rPr>
                <w:rFonts w:ascii="Arial" w:eastAsia="Times New Roman" w:hAnsi="Arial" w:cs="Arial"/>
                <w:spacing w:val="-11"/>
                <w:sz w:val="24"/>
                <w:szCs w:val="24"/>
                <w:lang w:eastAsia="ru-RU"/>
              </w:rPr>
              <w:t>категорий граждан, проживающих на территории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 области».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Повышение уровня жизни граждан - </w:t>
            </w:r>
            <w:r w:rsidRPr="00842600">
              <w:rPr>
                <w:rFonts w:ascii="Arial" w:eastAsia="Times New Roman" w:hAnsi="Arial" w:cs="Arial"/>
                <w:spacing w:val="-5"/>
                <w:sz w:val="24"/>
                <w:szCs w:val="24"/>
                <w:lang w:eastAsia="ru-RU"/>
              </w:rPr>
              <w:t>получателей мер социальной поддержки.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Задача 1. С</w:t>
            </w:r>
            <w:r w:rsidRPr="00842600">
              <w:rPr>
                <w:rFonts w:ascii="Arial" w:eastAsia="Times New Roman" w:hAnsi="Arial" w:cs="Arial"/>
                <w:spacing w:val="-14"/>
                <w:sz w:val="24"/>
                <w:szCs w:val="24"/>
                <w:lang w:eastAsia="ru-RU"/>
              </w:rPr>
              <w:t>оздание условий на объектах социальной </w:t>
            </w:r>
            <w:r w:rsidRPr="00842600">
              <w:rPr>
                <w:rFonts w:ascii="Arial" w:eastAsia="Times New Roman" w:hAnsi="Arial" w:cs="Arial"/>
                <w:spacing w:val="-26"/>
                <w:sz w:val="24"/>
                <w:szCs w:val="24"/>
                <w:lang w:eastAsia="ru-RU"/>
              </w:rPr>
              <w:t>сферы жизнедеятельности для </w:t>
            </w:r>
            <w:r w:rsidRPr="00842600">
              <w:rPr>
                <w:rFonts w:ascii="Arial" w:eastAsia="Times New Roman" w:hAnsi="Arial" w:cs="Arial"/>
                <w:spacing w:val="-12"/>
                <w:sz w:val="24"/>
                <w:szCs w:val="24"/>
                <w:lang w:eastAsia="ru-RU"/>
              </w:rPr>
              <w:t>беспрепятственного доступа к ним инвалидов </w:t>
            </w:r>
            <w:r w:rsidRPr="00842600">
              <w:rPr>
                <w:rFonts w:ascii="Arial" w:eastAsia="Times New Roman" w:hAnsi="Arial" w:cs="Arial"/>
                <w:spacing w:val="-5"/>
                <w:sz w:val="24"/>
                <w:szCs w:val="24"/>
                <w:lang w:eastAsia="ru-RU"/>
              </w:rPr>
              <w:t>и других маломобильных групп населения.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Оборудование элементами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доступности государственных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учреждений здравоохранения, социального обслуживания, культуры, спорта и искусств, административных зданий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Иссинского района 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Установка пандусов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2.</w:t>
            </w: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  <w:r w:rsidRPr="00842600"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  <w:lang w:eastAsia="ru-RU"/>
              </w:rPr>
              <w:t>Создание благоприятных условий для полноценного развития и жизнедеятельности детей, профилактика социального неблагополучия детей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, находящихся в трудной жизненной ситуации.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 материальной помощи, организация и проведение мероприятий по закупке и вручению новогодних подарков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детям, находящимся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трудной жизненной ситуации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КЦСОН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6"/>
                <w:sz w:val="24"/>
                <w:szCs w:val="24"/>
                <w:lang w:eastAsia="ru-RU"/>
              </w:rPr>
              <w:t>Оказание материальной помощи на приобретение школьных принадлежностей, одежды семьям, имеющим детей и находящихся в трудной жизненной ситуации. Приобретение и </w:t>
            </w:r>
            <w:r w:rsidRPr="00842600">
              <w:rPr>
                <w:rFonts w:ascii="Arial" w:eastAsia="Times New Roman" w:hAnsi="Arial" w:cs="Arial"/>
                <w:spacing w:val="-13"/>
                <w:sz w:val="24"/>
                <w:szCs w:val="24"/>
                <w:lang w:eastAsia="ru-RU"/>
              </w:rPr>
              <w:t>выдача новогодних </w:t>
            </w:r>
            <w:r w:rsidRPr="00842600">
              <w:rPr>
                <w:rFonts w:ascii="Arial" w:eastAsia="Times New Roman" w:hAnsi="Arial" w:cs="Arial"/>
                <w:spacing w:val="-20"/>
                <w:sz w:val="24"/>
                <w:szCs w:val="24"/>
                <w:lang w:eastAsia="ru-RU"/>
              </w:rPr>
              <w:t>подарков к </w:t>
            </w:r>
            <w:r w:rsidRPr="00842600">
              <w:rPr>
                <w:rFonts w:ascii="Arial" w:eastAsia="Times New Roman" w:hAnsi="Arial" w:cs="Arial"/>
                <w:spacing w:val="-18"/>
                <w:sz w:val="24"/>
                <w:szCs w:val="24"/>
                <w:lang w:eastAsia="ru-RU"/>
              </w:rPr>
              <w:t>Новогодним 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Рождественским </w:t>
            </w:r>
            <w:r w:rsidRPr="00842600">
              <w:rPr>
                <w:rFonts w:ascii="Arial" w:eastAsia="Times New Roman" w:hAnsi="Arial" w:cs="Arial"/>
                <w:spacing w:val="-14"/>
                <w:sz w:val="24"/>
                <w:szCs w:val="24"/>
                <w:lang w:eastAsia="ru-RU"/>
              </w:rPr>
              <w:t>праздникам детям, </w:t>
            </w:r>
            <w:r w:rsidRPr="00842600">
              <w:rPr>
                <w:rFonts w:ascii="Arial" w:eastAsia="Times New Roman" w:hAnsi="Arial" w:cs="Arial"/>
                <w:spacing w:val="-18"/>
                <w:sz w:val="24"/>
                <w:szCs w:val="24"/>
                <w:lang w:eastAsia="ru-RU"/>
              </w:rPr>
              <w:t>находящимся в </w:t>
            </w:r>
            <w:r w:rsidRPr="00842600">
              <w:rPr>
                <w:rFonts w:ascii="Arial" w:eastAsia="Times New Roman" w:hAnsi="Arial" w:cs="Arial"/>
                <w:spacing w:val="-12"/>
                <w:sz w:val="24"/>
                <w:szCs w:val="24"/>
                <w:lang w:eastAsia="ru-RU"/>
              </w:rPr>
              <w:t>трудной жизненной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ситуации.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Приобретение не менее 2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подарков ежегодно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отдыха и оздоровления детей,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находящихся в трудной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жизненной ситуации и проживающих на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территории Иссинского района Пензенской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Организация отдыха и </w:t>
            </w: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оздоровления детей, </w:t>
            </w:r>
            <w:r w:rsidRPr="00842600">
              <w:rPr>
                <w:rFonts w:ascii="Arial" w:eastAsia="Times New Roman" w:hAnsi="Arial" w:cs="Arial"/>
                <w:spacing w:val="-18"/>
                <w:sz w:val="24"/>
                <w:szCs w:val="24"/>
                <w:lang w:eastAsia="ru-RU"/>
              </w:rPr>
              <w:t>находящихся в </w:t>
            </w:r>
            <w:r w:rsidRPr="00842600">
              <w:rPr>
                <w:rFonts w:ascii="Arial" w:eastAsia="Times New Roman" w:hAnsi="Arial" w:cs="Arial"/>
                <w:spacing w:val="-12"/>
                <w:sz w:val="24"/>
                <w:szCs w:val="24"/>
                <w:lang w:eastAsia="ru-RU"/>
              </w:rPr>
              <w:t>трудной жизненной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ситуации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2"/>
                <w:sz w:val="24"/>
                <w:szCs w:val="24"/>
                <w:lang w:eastAsia="ru-RU"/>
              </w:rPr>
              <w:t>14% от числа детей, </w:t>
            </w:r>
            <w:r w:rsidRPr="00842600">
              <w:rPr>
                <w:rFonts w:ascii="Arial" w:eastAsia="Times New Roman" w:hAnsi="Arial" w:cs="Arial"/>
                <w:spacing w:val="-18"/>
                <w:sz w:val="24"/>
                <w:szCs w:val="24"/>
                <w:lang w:eastAsia="ru-RU"/>
              </w:rPr>
              <w:t>находящихся в </w:t>
            </w:r>
            <w:r w:rsidRPr="00842600">
              <w:rPr>
                <w:rFonts w:ascii="Arial" w:eastAsia="Times New Roman" w:hAnsi="Arial" w:cs="Arial"/>
                <w:spacing w:val="-12"/>
                <w:sz w:val="24"/>
                <w:szCs w:val="24"/>
                <w:lang w:eastAsia="ru-RU"/>
              </w:rPr>
              <w:t>трудной жизненной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ситуации ежегодно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Задача 3. Организация свободного времени и культурного досуга пожилых людей и семей с детьми.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3499"/>
        <w:gridCol w:w="2023"/>
        <w:gridCol w:w="890"/>
        <w:gridCol w:w="1084"/>
        <w:gridCol w:w="1218"/>
        <w:gridCol w:w="550"/>
        <w:gridCol w:w="817"/>
        <w:gridCol w:w="951"/>
        <w:gridCol w:w="7310"/>
      </w:tblGrid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Организация и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проведение ежегодных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праздничных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мероприятий в рамках Международного дня пожилых людей (1 октября) и Междуна-родного дня инвалида (3 декабря), Дня семьи, Дня Матери.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Соисполнитель: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КЦСОН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Расходы, связанные с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проведением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мероприятий (цветы,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подарки и т.д.)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проведение фестиваля, смотра, конкурсов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художественного творчества людей с ограниченными возможностями, детей-инвалидов.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КЦСОН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Расходы, связанные с проведением мероприятий, включая затраты на транспортное обслуживание. </w:t>
            </w:r>
            <w:r w:rsidRPr="00842600">
              <w:rPr>
                <w:rFonts w:ascii="Arial" w:eastAsia="Times New Roman" w:hAnsi="Arial" w:cs="Arial"/>
                <w:spacing w:val="-16"/>
                <w:sz w:val="24"/>
                <w:szCs w:val="24"/>
                <w:lang w:eastAsia="ru-RU"/>
              </w:rPr>
              <w:t>Призы и подарки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победителям конкурса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Задача 4. Исполнение переданных полномочий, делегированных органам местного самоуправления по совершенствование мер социальной защиты и социального обслуживания пожилых людей, отдельных категорий граждан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Предоставление мер социальной поддержки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реабилитированным лицам и лицам, признанным пострадавшими от политических репрессий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167,4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167,4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социальной поддержки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полном объеме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социальных услуг по социальному обслуживанию граждан пожилого возраста 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инвалидов, граждан, находящихся в трудной жизненной ситауции., многодетным и малоимущим семьям с детьми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Муниципальное учреждение Комплексный центр социального обслуживания населения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22391,9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20616,00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1775,9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Ежегодное предоставление </w:t>
            </w: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социально-бытовых 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медицинских услуг не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менее 600 гражданам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пожилого возраста и инвалидам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11331,9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10316,0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1015,9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11060,0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4.3.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 мер социальной поддержки многодетным семьям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социальной поддержки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полном объеме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4.4.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семьям, имеющим детей в соответствии с Законом ПО «О пособиях семьям, имеющим детей»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14600,0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14600,0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социальной поддержки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полном объеме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неработающим пенсионерам из числа квалифицированных работников, проживающих в сельской местности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социальной защиты населения администрации Иссинского района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273,4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273,4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социальной поддержки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полном объеме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4.6.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социальной поддержки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оплате жилья 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коммунальных услуг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отдельным категориям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граждан, проживающим на территории Пензенской области, ветеранам труда, труженикам тыла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22478,2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22478,2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социальной поддержки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полном объеме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11962,3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11962,3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10515,9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10515,9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социальной поддержки «Ветеранам труда Пензенской области»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социальной поддержки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полном объеме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437,9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437,9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Пенсионное обеспечение муниципальных служащих Иссинского района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Управление социальной защиты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социальной поддержки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полном объеме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из областного бюджета и бюджета района на содержание аппарата Управления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6314,1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5710,1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Исполнение переданных полномочий в полном объеме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3354,6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3058,6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2959,5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2651,5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из областного бюджета на предоставление ежемесячной денежной выплаты на рождение третьего или последующих детей до достижения возраста трех лет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1636,7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1636,7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Исполнение переданных полномочий в полном объеме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457,6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457,6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1179,1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1179,1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right="2381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Задача 5. Выполнение обязательств государства по социальной поддержки граждан Иссинского района Пензенской области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3652"/>
        <w:gridCol w:w="2618"/>
        <w:gridCol w:w="890"/>
        <w:gridCol w:w="1151"/>
        <w:gridCol w:w="1151"/>
        <w:gridCol w:w="1017"/>
        <w:gridCol w:w="951"/>
        <w:gridCol w:w="951"/>
        <w:gridCol w:w="2451"/>
      </w:tblGrid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5.1.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социальной поддержки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оплате жилья 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коммунальных услуг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отдельным категориям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граждан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8900,9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8900,9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социальной поддержки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полном объеме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4300,9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4300,9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5.2.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из федерального бюджета на предоставление ежемесячной денежной выплаты на рождение третьего или последующих детей до достижения возраста трех лет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2783,8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2783,8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социальной поддержки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полном объеме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1083,8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1083,8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социальной поддержки на погребение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социальной защиты населения администрации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социальной поддержки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полном объеме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Ежемесячное пособие многодетным матерям, награжденным медалью «Материнская доблесть»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Итого по Мероприятиям подпрограммы 3.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82206,9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75847,7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2922,2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1454,0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1983,0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40857,9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37844,0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1127,9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1040,0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41 349,0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38 003,7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1 794,3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943,0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right="298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34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5/1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3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Муниципальной программе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3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«Социальная поддержка граждан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34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Иссинском районе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34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 на 2014-2022 годы»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298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298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Мероприятия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307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Муниципальной программы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298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«Социальная поддержка граждан в Иссинском районе Пензенской области на 2014-2022 годы»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658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постановлений администрации Иссинского района Пензенской области </w:t>
      </w:r>
      <w:hyperlink r:id="rId81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01.07.2019 №179-п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82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08.11.2019 № 357-п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83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30.09.2020 № 290-п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84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24.12.2020 №392-п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lastRenderedPageBreak/>
        <w:t> 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968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2863"/>
        <w:gridCol w:w="1958"/>
        <w:gridCol w:w="879"/>
        <w:gridCol w:w="1084"/>
        <w:gridCol w:w="409"/>
        <w:gridCol w:w="762"/>
        <w:gridCol w:w="762"/>
        <w:gridCol w:w="1792"/>
        <w:gridCol w:w="2055"/>
        <w:gridCol w:w="1943"/>
        <w:gridCol w:w="6254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испол нения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(год)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Пензенской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(прогноз)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Иссинского муниципального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Показатели результата мероприятия по годам</w:t>
            </w: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10 10</w:t>
            </w: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1. «Социальная поддержки отдельных категорий граждан Иссинского района Пензенской области в жилищной сфере»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подпрограммы: Рост количества молодых семей, работников бюджетной сферы, многодетных семей, улучшивших жилищные условия;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уровня жизни граждан на селе; обеспечение жилыми помещениями детей-сирот</w:t>
            </w: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«Улучшение жилищных условий отдельных категорий граждан»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19240,1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16558,1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1021,7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2832,0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2185,3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415,7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10189,6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9007,1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6218,5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5365,7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1. 1 Государственная поддержка при улучшении жилищных условий молодых семей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Предоставление молодым семьям социальных выплат на приобретение жилья или строительство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индивидуального жилого дома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Управление социальной защиты населения администрации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2887,4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799,4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1021,7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1066,3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 молодых семей, получивших государственную поддержку, направленную на улучшение их жилищных условий, в общем объеме молодых семей, изъявивших желание улучшить жилищные условия путем участия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 подпрограмме: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 2016 году -52%; в 2023г-23,0%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2017 году-56,0% в 2024-23,0%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2018 году-22,0%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577,5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128,8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217,7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1347,4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445,6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962,5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307,7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1.1.2.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семьям социальных выплат на приобретение или строительство жилья при рождении первого ребенка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6171,7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5577,7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семей, получивших государственную поддержку,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направленную на улучшение их жилищных условий, в общем объеме молодых семей, изъявивших желание улучшить жилищные условия путем участия в подпрограмме: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2016 году - 15,0%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 2017 году - 15,0%,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2018 году - 20,0 %;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 2019 году - 20,0 %;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2020 году - 20,0 %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2021 году - 25,0%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2022 году - 25,0%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2023году -25%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2024 году-25,0%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1182,3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984,3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3150,9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2952,9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1838,5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1640,5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Задача1. 2. Государственная поддержка при улучшении жилищных условий работников бюджетной сферы Иссинского района</w:t>
            </w: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1.2.1.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работникам бюджетной сферы единовременных выплат на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 (строительство) жилья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 работников бюджетной сферы, получивших государственную поддержку,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направленную на улучшение их жилищных условий, в общем объеме работников бюджетной сферы, изъявивших желание улучшить жилищные условия путем участия в подпрограмме.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1.3. Государственная поддержка при улучшении жилищных условий многодетных семей</w:t>
            </w: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1.3.1.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социальных выплат на улучшение жилищных условий многодетным семьям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 многодетных семей, получивших государственную поддержку,направленную на улучшение их жилищных условий, в общем объеме многодетных семей, изъявивших желание улучшить жилищные условия путем участия в подпрограмме: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 2016 году - 100,0 %;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 2017 году - 100,0 %;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 2018 году - 100,0 %;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1.4. Обеспечение жилыми помещениями специализированного жилищного фонда детей-сирот и детей, оставшихся без попечения родителей, 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лиц из числа детей-сирот и детей, оставшихся без попечения родителей</w:t>
            </w: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обеспечение предоставления жилых помещений детям-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сиротам и детям, оставшимся без попечения родителей, и лицам из числа детей-сирот и детей, оставшихся без попечения родителей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Управление социальной защиты населения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10181,0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10181,0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1072,2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1072,0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5691,3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5691,3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3417,5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3417,5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мероприятиям Подпрограммы 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19240,1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16558,1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1021,7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2832,0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2185,3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415,7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10189,6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9007,1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6218,5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5365,7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2. «Социальная поддержка работников бюджетной сферы за наем (поднаем) жилых помещений Иссинского района Пензенской области»</w:t>
            </w: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подпрограммы: развитие системы районной поддержки работников бюджетной сферы</w:t>
            </w: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Основное мероприятие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«Социальная поддержка работников бюджетной сферы»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социальной защиты населения администрации Иссинского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711,0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237,0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324,0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1. Создание условий для закрепления в районе специалистов в области здравоохранения, образования, культуры</w:t>
            </w: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выплат работникам бюджетной сферы за наем (поднаем) жилых помещений в Иссинском районе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711,0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 2016 году - 52,2 %;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 2017 году - 60,1 %;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 2018 году - 69,7 %;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237,0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324,0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мероприятиям Подпрограммы 2</w:t>
            </w: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711,0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237,0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324,0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3873"/>
        <w:gridCol w:w="2485"/>
        <w:gridCol w:w="853"/>
        <w:gridCol w:w="1084"/>
        <w:gridCol w:w="1084"/>
        <w:gridCol w:w="283"/>
        <w:gridCol w:w="817"/>
        <w:gridCol w:w="951"/>
        <w:gridCol w:w="3203"/>
      </w:tblGrid>
      <w:tr w:rsidR="00842600" w:rsidRPr="00842600" w:rsidTr="00842600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3. «Предоставление мер социальной поддержки отдельным категориям граждан. Иссинского района Пензенской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области».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Цель подпрограммы: Обеспечение доступности, повышение эффективности и качества предоставления населению услуг в сфере социальной поддержки и социального обслуживания населения путем совершенствования системы социальной защиты населения, поддержки семьи, развития эффективной системы социального обслуживания, обеспечение жильем отдельных категорий граждан; повышение уровня жизни граждан -получателей мер социальной поддержки.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 условий для эффективного выполнения органами местного самоуправления муниципальных образований Пензенской области переданных полномочий, предоставление льготного проезда отдельным категориям граждан в соответствии с Законом Пензенской области от 20.12.2004 № 715-ЗПО «О мерах социальной поддержки отдельных категорий граждан, проживающих на территории Пензенской области».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 уровня жизни граждан - получателей мер социальной поддержки.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«Социальная поддержка инвалидов»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Иссинского района 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Установка пандусов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1.1 Создание условий на объектах социальной сферы жизнедеятельности для беспрепятственного доступа к ним инвалидов и других маломобильных групп населения.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Оборудование элементами доступности государственных учреждений здравоохранения, социального обслуживания, культуры, спорта и искусств, административных зданий Иссинского района Пензенской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Администрация Иссинского района 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Установка пандусов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«Социальное обслуживание населения»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47185,1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43441,4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3703,7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12279,6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11138,4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1141,2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14996,0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13754,9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1226,1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19909,5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18548,1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1336,4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0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2.1 Создание благоприятных условий для полноценного развития и жизнедеятельности граждан пожилого возраста, инвалидов, детей, профилактика социального неблагополучия семей и детей, находящихся в трудной жизненной ситуации.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 социальной поддержке и социальному обслуживанию граждан пожилого возраста и инвалидов, граждан, находящихся в трудной жизненной ситауции., а также детей-сирот безнадзорных детей, оставшихся без попечения родителей, семей, имеющих детей (в том числе многодетных семей и одиноких родителей), малоимущих граждан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Муниципальное учреждение Комплексный центр социального обслуживания населения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46732,3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43441,4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3290,9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Ежегодное предоставление социально-бытовых и социально-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медицинских услуг не менее 600 гражданам пожилого возраста и инвалидам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12124,1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11138,4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985,7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14862,0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13754,9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1107,1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19746,2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18548,1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1198,1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Оказание материальной помощи, организация и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проведение мероприятий по закупке и вручению новогодних подарков детям, находящимся в трудной жизненной ситуации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КЦСОН Иссинского района Пензенской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327,5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Оказание материальной помощи на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приобретение школьных принадлежностей, одежды семьям, имеющим детей и находящихся в трудной жизненной ситуации. Приобретение и выдача новогодних подарков к Новогодним и Рождественским праздникам детям, находящимся в трудной жизненной ситуации.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 не менее 200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подарков ежегодно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132,5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2.1.3.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Социальная помощь неработающим пенсионерам,проживающим на территории Иссинского района Пензенской области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 отдыха и оздоровления детей, находящихся в трудной жизненной ситуации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14% от числа детей, находящихся в трудной жизненной ситуации ежегодно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Задача 2.2 Организация свободного времени и культурного досуга пожилых людей и семей с детьми.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"/>
        <w:gridCol w:w="3312"/>
        <w:gridCol w:w="2023"/>
        <w:gridCol w:w="853"/>
        <w:gridCol w:w="1218"/>
        <w:gridCol w:w="1218"/>
        <w:gridCol w:w="1084"/>
        <w:gridCol w:w="951"/>
        <w:gridCol w:w="951"/>
        <w:gridCol w:w="3670"/>
        <w:gridCol w:w="14"/>
      </w:tblGrid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2.2.1.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Организация и проведение ежегодных праздничных мероприятий в рамках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Международного дня пожилых людей (1 октября) и Междуна-родного дня инвалида (3 декабря), Дня семьи, Дня Матери.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социальной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Соисполнитель: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КЦСОН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Расходы, связанные с проведением мероприятий (цветы, подарки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 т.д.)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2.2.2.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фестиваля, смотра, конкурсов художественного творчества людей с ограниченными возможностями, детей-инвалидов.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КЦСОН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Расходы, связанные с проведением мероприятий, включая затраты на транспортное обслуживание. Призы и подарки победителям конкурса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2.2.3.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социально-значимых мероприятий для ветеранов,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чествование граждан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пожилого возраста с юбилейными датами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КСЦОН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Расходы, связанные с проведением мероприятий (цветы, подарки и т.д.), приобретение подарков по случаю юбилеев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«Осуществление государственных полномочий в сфере социальной защиты населения»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99387,9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86175,0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11833,2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1379,7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29900,3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26799,2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461,1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32311,7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29389,3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2453,8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37175,9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29986,5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6739,4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3.1 Исполнение переданных полномочий, делегированных органам местного самоуправления по совершенствование мер социальной защиты отдельных категорий граждан</w:t>
            </w: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3.1.1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Субвенции на исполнение государственных полномочий по предоставление мер социальной поддержки, предусмотренных Законом Пензенской области «О мерах социальной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поддержки отдельных категорий граждан, проживающих на территории Пензенской области», по реабилитированным лицам и лицам, признанным пострадавшими от политических репрессий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социальной защиты населения администрации Иссинского района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213,8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213,8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82,8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82,8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82,8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82,80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48,2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48,2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3.1.2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 предоставление мер социальной поддержки многодетным семьям, в соответствии с Законом Пензенской области «О мерах социальной поддержки многодетных семей, проживающих на территории Пензенской области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1162,3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1162,3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408,1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408,1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3.1.3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Субвенции на исполнение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государственных полномочий по выплате пособий семьям, имеющим детей в соответствии с Законом ПО «О пособиях семьям, имеющим детей»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15272,3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15272,3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Предоставление мер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социальной поддержки в полном объеме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5272,7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5272,7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4981,6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4981,6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Субвенции на исполнение государственных полномочий по предоставление мер социальной поддержки гражданам в соответствии с Законом Пензенской области « О мерах социальной поддержки отдельных категорий квалифицированных работников, работающих и проживающих в сельской местности и (или) рабочих поселках, поселках городского типа на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территории Пензенской области»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157,1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157,1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3.1.5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 предоставление мер социальной поддержки, предусмотренных Законом Пензенской области «О мерах социальной поддержки отдельных категорий граждан, проживающих на территории Пензенской области», по ветеранам труда и труженикам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тыла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38741,0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38741,0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11393,5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11393,5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13105,1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13105,1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14242,4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14242,4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 предоставление мер социальной поддержки, предусмотренных Законом Пензенской области «О почетном звании «Ветеранам труда Пензенской области»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1216,8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1216,8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405,6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405,6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398,3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398,3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3.1.7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Доплата к пенсиям муниципальных и государственных служащих Иссинского района Пензенской области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1394,0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1375,5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461,1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461,1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464,4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464,4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468,5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содержание органов местного самоуправления, осуществляющих государственные полномочия в сфере социальной поддержки населения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8058,1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8053,9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Исполнение переданных полномочий в полном объеме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2651,5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2651,5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2655,7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2651,5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2750,9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2750,9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 предоставление отдельных мер социальной поддержки граждан, подвергшихся воздействию радиации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социальной защиты населения администрации Иссинского района Пензенской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Исполнение переданных полномочий в полном объеме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3.1.10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 на ежемесячную денежную выплату, назначаемую в случае рождения третьего ребенка или последующих детей до достижения ребенком возраста трех лет за счет средств бюджета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7016,1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7016,1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Исполнение переданных полномочий в полном объеме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1793,1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1793,1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2673,0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2673,0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2550,1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2550,1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3.1.11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 предоставление гражданам субсидий на оплату жилого помещения 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коммунальных услуг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13666,4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13666,4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4620,0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4620,0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4296,4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4296,4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3.1.12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Субвенции на ежемесячную денежную выплату, назначаемую в случае рождения третьего ребенка или последующих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детей до достижения ребенком возраста трех лет за счет средств федерального бюджета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Управление социальной защиты населения администрации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6976,7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6976,7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2548,5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2548,5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2360,0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2360,0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2068,2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2068,2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3.1.13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 пособия на погребение, установленного статьей 10 Федерального закона от 12.01.1996 г. №8-ФЗ «О погребении и похоронном деле»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284,8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284,8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3.1.14.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Субвенции на исполнение государственных полномочий по предоставление мер социальной поддержки гражданам в соответствии с Законом Пензенской области «О мерах социальной поддержки отдельных категорий граждан, проживающих на территории Пензенской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области», по другим категориям граждан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3.1.15.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Субвенция на выплату государственных пособий лицам, не подлежащим обязательному социальному страхованию случай временной нетрудоспособности и в связи с материнством, и лицам, уволенным в связи с ликвидацией организаций (прекращением деятельности, полномочий физическими лицами), в соответствии с Федеральным законом от 19 мая 1995 года№ 81-ФЗ "О государственных пособиях гражданам, имеющим детей"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4532,1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4532,1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4532,1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4532,1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trHeight w:val="276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trHeight w:val="276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3.1.16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3.1.17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 (обл)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3.1.18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 (фед)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0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Итого по Мероприятиям подпрограммы 3.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146809,0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129616,4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11833,2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1655,7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3703,7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42199,9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37937,6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481,1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1141,2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47337,7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43144,2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2453,8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1226,1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57271,4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48534,6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6739,4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1336,4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Мероприятиям Программы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166760,1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146174,5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12854,9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4027,0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3703,7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45181,9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40122,9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2871,0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1046,8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1141,2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57764,3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52151,3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2992,7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1394,2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1226,1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63813,9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53900,3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6991,2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1586,0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1336,4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5/2</w:t>
      </w:r>
    </w:p>
    <w:p w:rsidR="00842600" w:rsidRPr="00842600" w:rsidRDefault="00842600" w:rsidP="0084260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Муниципальной программе</w:t>
      </w:r>
    </w:p>
    <w:p w:rsidR="00842600" w:rsidRPr="00842600" w:rsidRDefault="00842600" w:rsidP="0084260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«Социальная поддержка граждан</w:t>
      </w:r>
    </w:p>
    <w:p w:rsidR="00842600" w:rsidRPr="00842600" w:rsidRDefault="00842600" w:rsidP="0084260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Иссинском районе</w:t>
      </w:r>
    </w:p>
    <w:p w:rsidR="00842600" w:rsidRPr="00842600" w:rsidRDefault="00842600" w:rsidP="0084260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области»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Мероприятия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Муниципальной программы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«Социальная поддержка граждан в Иссинском районе Пензенской области»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на 2019-2024 годы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(изменения в ред. постановлений администрации Иссинского района Пензенской области </w:t>
      </w:r>
      <w:hyperlink r:id="rId85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24.12.2020 №392-п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86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28.07.2021 № 224-п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 от 09.12.2021 № 368-п, от 14.12.2022 № 405-п,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87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21.12.2023 № 368-п</w:t>
        </w:r>
      </w:hyperlink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976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889"/>
        <w:gridCol w:w="1506"/>
        <w:gridCol w:w="2003"/>
        <w:gridCol w:w="427"/>
        <w:gridCol w:w="427"/>
        <w:gridCol w:w="1218"/>
        <w:gridCol w:w="1524"/>
        <w:gridCol w:w="1792"/>
        <w:gridCol w:w="609"/>
        <w:gridCol w:w="609"/>
        <w:gridCol w:w="2055"/>
        <w:gridCol w:w="1218"/>
        <w:gridCol w:w="1084"/>
        <w:gridCol w:w="1084"/>
        <w:gridCol w:w="2094"/>
        <w:gridCol w:w="14"/>
      </w:tblGrid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Показатели результата мероприятия по годам</w:t>
            </w: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Пензенской области (прогноз)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 (прогноз)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 Иссинского муниципального образования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1. «Социальная поддержки отдельных категорий граждан Иссинского района Пензенской области в жилищной сфере»</w:t>
            </w: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подпрограммы: Рост количества молодых семей, работников бюджетной сферы, многодетных семей, улучшивших жилищные условия; повышение уровня жизни граждан на селе; обеспечение жилыми помещениями детей-сирот</w:t>
            </w: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«Улучшение жилищных условий отдельных категорий граждан»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30213,2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22764,7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4977,6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2470,9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6175,6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4615,4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1086,8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473,4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3209,8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2388,1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198,4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623,3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6118,8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4631,3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1133,3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354,2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5758,7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4303,7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1095,0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5739,7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4305,1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1074,6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3210,6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2521,1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389,5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gridAfter w:val="1"/>
          <w:wAfter w:w="144" w:type="dxa"/>
          <w:trHeight w:val="276"/>
          <w:jc w:val="center"/>
        </w:trPr>
        <w:tc>
          <w:tcPr>
            <w:tcW w:w="0" w:type="auto"/>
            <w:gridSpan w:val="1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1. 1 Государственная поддержка при улучшении жилищных условий молодых семей</w:t>
            </w:r>
          </w:p>
        </w:tc>
      </w:tr>
      <w:tr w:rsidR="00842600" w:rsidRPr="00842600" w:rsidTr="00842600">
        <w:trPr>
          <w:trHeight w:val="276"/>
          <w:jc w:val="center"/>
        </w:trPr>
        <w:tc>
          <w:tcPr>
            <w:tcW w:w="0" w:type="auto"/>
            <w:gridSpan w:val="1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Субсидии на реализацию мероприятий по обеспечению жильем молодых семей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10726,6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3278,1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4977,6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2470,9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молодых семей, получивших государственную поддержку, направленную на улучшение их жилищных условий, в общем объеме молодых семей, изъявивших желание улучшить жилищные условия путем участия в подпрограмме: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 2019 году-22,5%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2020 году-23,0%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2021 году-23,0%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2022 году-23,0% в 2023г - 23,0%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2024 - 23,0%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1924,8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364,6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1086,8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473,4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962,4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140,7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198,4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623,3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2309,9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822,4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1133,3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354,2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2293,3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838,3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1095,0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2273,8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839,2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1074,6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962,4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272,9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389,5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1.1.2.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Субвенция на предоставление семьям социальных выплат на приобретение ( строительство) жилья при рождении первого ребенка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6890,1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6890,1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семей, получивших государственную поддержку,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направленную на улучшение их жилищных условий, в общем объеме молодых семей, изъявивших желание улучшить жилищные условия путем участия в подпрограмме: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2019 году - 20,0 %;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2020 году - 20,0 %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2021 году - 25,0%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2022 году - 25,0%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2023 году - 25%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2024 году - 25,0%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656,2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656,2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984,3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984,3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984,3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984,3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1640,5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1640,5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1640,5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1640,5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984,3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984,3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1. 2. Государственная поддержка при улучшении жилищных условий работников бюджетной сферы Иссинского района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работникам бюджетной сферы единовременных выплат на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 (строительство) жилья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работников бюджетной сферы, получивших государственную поддержку, направленную на улучшение их жилищных условий, в общем объеме работников бюджетной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сферы, изъявивших желание улучшить жилищные условия путем участия в подпрограмме.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Задача 1.3. Государственная поддержка при улучшении жилищных условий многодетных семей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1.3.1.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предоставление социальных выплат на улучшение жилищных условий многодетным семьям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2500,5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2500,5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многодетных семей, получивших государственную поддержку,направленную на улучшение их жилищных условий, в общем объеме многодетных семей, изъявивших желание улучшить жилищные условия путем участия в подпрограмме: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2019 году - 100,0 %;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2020 году - 100,0 %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2021 году -30%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2022 году-30%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2023 году-30,0%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1500,3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1500,3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500,1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500,1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1.4. Обеспечение жилыми помещениями специализированного жилищного фонда детей-сирот и детей, оставшихся без попечения родителей, и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лиц из числа детей-сирот и детей, оставшихся без попечения родителей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Субвенции на исполнение государственных полномочий по предоставлению жилых помещений детям-сиротам и детям, оставшимся без попечения родителей, лицам из числа детей-сирот и детей, оставшихся без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попечения родителей,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по договорам найма специализированных жилых помещений (обл)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10096,0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10096,0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3594,6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3594,6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1263,1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1263,1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1324,3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1324,3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1324,8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1324,8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1325,3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1325,3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1263,9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1263,9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Итого по мероприятиям Подпрограммы 1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30213,2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22764,7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4977,6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2470,9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6175,6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4615,4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1086,8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473,4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3209,8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2388,1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198,4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623,3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6118,8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4631,3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1133,3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354,2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5758,7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4303,7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1095,0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5739,7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4305,1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1074,6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3210,6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2521,1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389,5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2. «Социальная поддержка работников бюджетной сферы за наем (поднаем) жилых помещений Иссинского района Пензенской области»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подпрограммы: развитие системы районной поддержки работников бюджетной сферы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«Социальная поддержка работников бюджетной сферы»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1557,0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1557,0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276,0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276,0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1. Создание условий для закрепления в районе специалистов в области здравоохранения, образования, культуры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Предоставление выплат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работникам бюджетной сферы за наем (поднаем) жилых помещений в Иссинском районе Пензенской области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Управление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1557,0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1557,0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2019 году - 77,3%;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 2020 году - 85,9 %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2021 году - 86,0%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2022 году - 86,0%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2023 году - 86,0%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2024 году - 86,0%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276,0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276,0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мероприятиям Подпрограммы 2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1557,0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1557,0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276,0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276,0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288,0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3. "Предоставление мер социальной поддержки отдельным категориям граждан Иссинского района Пензенской области"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подпрограммы: Обеспечение доступности, повышение эффективности и качества предоставления населению услуг в сфере социальной поддержки и социального обслуживания населения путем совершенствования системы социальной защиты населения, поддержки семьи, развития эффективной системы социального обслуживания, обеспечение жильем отдельных категорий граждан; повышение уровня жизни граждан - получателей мер социальной поддержки. Создание условий для эффективного выполнения органами местного самоуправления муниципальных образований Пензенской области переданных полномочий, предоставление льготного проезда отдельным категориям граждан в соответствии с Законом Пензенской области от 20.12.2004 №715-ЗПО «О мерах социальной поддержки отдельных категорий граждан, проживающих на территории Пензенской области». Повышение уровня жизни граждан - получателей мер социальной поддержки.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«Социальная поддержка инвалидов»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Иссинского района Пензенской области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112,7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112,7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Установка пандусов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22,7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1.1 Создание условий на объектах социальной сферы жизнедеятельности для беспрепятственного доступа к ним инвалидов и других маломобильных групп населения.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1.1.1.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оборудование элементами доступности учреждений Иссинского района Пензенской области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Иссинского района Пензенской области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112,7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112,7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Установка пандусов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22,7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«Социальное обслуживание населения»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145767,7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133525,2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12242,5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21832,9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20132,9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21642,5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19900,0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1742,5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24748,3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22648,3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2100,0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25577,7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23477,7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2100,0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26188,6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23888,6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25777,7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23477,7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2.1 Создание благоприятных условий для полноценного развития и жизнедеятельности граждан пожилого возраста, инвалидов, детей, профилактика социального неблагополучия семей и детей, находящихся в трудной жизненной ситуации.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Субвенция на исполнение государственных полномочий по социальному обслуживанию граждан, признанных нуждающимися в социальном обслуживании, за исключением социального обслуживания в организациях социального обслуживания, находящихся в ведении Пензенской области (кроме приема заявлений, обращений и документов о предоставлении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социального обслуживания, принятия решения о признании гражданина нуждающимся в социальном обслуживании либо об отказе в социальном обслуживании, составления индивидуальной программы предоставления социальных услуг в указанных организациях), в соответствии с Федеральным законом от 28 декабря 2013 года №442-ФЗ «Об основах социального обслуживания граждан в Российской Федерации»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Муниципальное учреждение Комплексный центр социального обслуживания населения Иссинского района Пензенской области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144977,4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133525,2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11452,2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Ежегодное предоставление социально-бытовых и социально-медицинских услуг не менее 600 гражданам пожилого возраста и инвалидам.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21726,8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20132,9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1593,9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21522,0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19900,0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1622,0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24631,6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22648,3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1983,3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25428,7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23477,7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1951,0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26039,6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23888,6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2151,0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25628,7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23477,7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2151,0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2.1.2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 материальной помощи, организация и проведение мероприятий по закупке и вручению новогодних подарков детям, находящимся в трудной жизненной ситуации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КЦСОН Иссинского района Пензенской области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631,8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631,8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Оказание материальной помощи на приобретение школьных принадлежностей, одежды семьям, имеющим детей и находящихся в трудной жизненной ситуации. Приобретение и выдача новогодних подарков к Новогодним и Рождественским праздникам детям, находящимся в трудной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жизненной ситуации.Приобретение не менее 200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подарков ежегодно.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84,8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118,0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118,0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113,0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113,0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113,0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2.1.3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Социальная помощь неработающим пенсионерам,проживающим на территории Иссинского района Пензенской области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48,5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отдыха и оздоровления детей, находящихся в трудной жизненной ситуации 14% от числа детей, находящихся в трудной жизненной ситуации ежегодно.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2.2 Организация свободного времени и культурного досуга пожилых людей и семей с детьми.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ежегодных праздничных мероприятий в рамках Международного дня пожилых людей (1 октября) и Междуна-родного дня инвалида (3 декабря), Дня семьи, Дня Матери.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104,8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Расходы, связанные с проведением мероприятий (цветы, подарки и т.д.)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фестиваля, смотра, конкурсов художественного творчества людей с ограниченными возможностями, детей-инвалидов.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КЦСОН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Расходы, связанные с проведением мероприятий, включая затраты на транспортное обслуживание. Призы и подарки победителям конкурса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социально-значимых мероприятий для ветеранов,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чествование граждан пожилого возраста с юбилейными датами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КСЦОН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Расходы, связанные с проведением мероприятий (цветы, подарки и т.д.),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приобретение подарков по случаю юбилеев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«Осуществление государственных полномочий в сфере социальной защиты населения»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345775,5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169907,0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169417,7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6450,8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41882,6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28573,4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12735,2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574,0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50264,9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25894,2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23180,7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1190,0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66098,9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27527,4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37397,8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1173,7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66492,4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30782,9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34535,8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1173,7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66185,2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32075,9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32929,9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1179,4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54851,5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25053,2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28638,3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1160,0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3.1 Исполнение переданных полномочий, делегированных органам местного самоуправления по совершенствование мер социальной защиты отдельных категорий граждан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 предоставлению мер социальной поддержки, предусмотренных Законом Пензенской области от 20 декабря 2004 года №715-ЗПО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 О мерах социальной поддержки отдельных категорий граждан, проживающих на территории Пензенской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области», по реабилитированным лицам и лицам, признанным пострадавшими от политических репрессий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164,8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24,8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25,7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3.1.2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 предоставление мер социальной поддержки многодетным семьям, в соответствии с Законом Пензенской области «О мерах социальной поддержки многодетных семей, проживающих на территории Пензенской области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2390,7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2390,7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376,8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376,8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374,2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374,2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445,3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445,3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407,2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407,2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407,2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407,2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380,0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3.1.3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Субвенции на исполнение государственных полномочий по выплате пособий семьям, имеющим детей, за исключением ежемесячной денежной выплаты, назначаемой в случае рождения третьего ребенка или последующих детей до достижения ребенком возраста трех лет, в соответствии с Законом Пензенской области от 21 апреля 2005 года № 795-ЗПО «О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пособиях семьям, имеющим детей»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29901,3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29901,3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4953,9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4953,9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4750,0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4750,0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4830,0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4830,0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5021,1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5021,1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5516,3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5516,3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4830,0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4830,0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3.1.4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992,5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172,8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172,8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158,3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158,3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182,7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182,7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182,7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182,7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182,7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182,7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113,3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3.1.5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Субвенции на исполнение государственных полномочий по предоставлению мер социальной поддержки, предусмотренных Законом Пензенской области от 20 декабря 2004 года № 715-ЗПО «О мерах социальной поддержки отдельных категорий граждан, проживающих на территории Пензенской области», по ветеранам труда и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труженикам тыла»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62113,5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62113,5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13719,7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13719,7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8804,0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8804,0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9359,1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9359,1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10983,0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10983,0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11227,7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11227,7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8020,0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8020,0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3.1.6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попредоставлению мер социальной поддержки, предусмотренных Законом Пензенской области от 30 ноября 2012 года № 2307-ЗПО «О почетном звании Пензенской области «Ветеран труда Пензенской области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4174,6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4174,6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663,6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663,6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688,2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688,2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700,4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700,4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705,3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705,3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716,7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716,7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700,4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700,4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3.1.7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Доплата к пенсиям муниципальных и государственных служащих Иссинского района Пензенской области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6450,8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6450,8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574,0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574,0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1173,7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1173,7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1173,7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1173,7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1179,4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1179,4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3.1.8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полномочий, связанных с реализацией Закона Пензенской области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3.1.9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Субвенции на содержание органов местного самоуправления, осуществляющих отдельные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государственные полномочия в сфере социальной поддержки населения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Управление социальной защиты населения администрации Иссинского района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21475,3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21475,3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Исполнение переданных полномочий в полном объеме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2869,6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2869,6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3284,8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3284,8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3788,3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3788,3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3842,8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3842,8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3989,8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3989,8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3700,0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3700,0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3.1.10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 предоставление отдельных мер социальной поддержки граждан, подвергшихся воздействию радиации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459,3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459,3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Исполнение переданных полномочий в полном объеме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3.1.11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 осуществлению ежемесячной денежной выплаты, назначаемой в случае рождения третьего ребенка или последующих детей до достижения ребенком возраста трех лет (за счет средств бюджета Пензенской области)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3925,8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3925,8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Исполнение переданных полномочий в полном объеме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481,8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481,8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464,0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464,0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784,4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784,4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848,8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848,8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882,8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882,8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464,0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464,0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3.1.12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 предоставление гражданам субсидий на оплату жилого помещения и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коммунальных услуг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36736,6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36736,6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5148,1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5148,1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5550,0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5550,0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5407,6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5407,6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7195,7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7195,7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7735,2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7735,2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3.1.13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Субвенции на исполнение государственных полномочий по осуществлению ежемесячной денежной выплаты, назначаемой в случае рождения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третьего ребенка или последующих детей до достижения ребенком возраста трех лет (за счет фед.бюджета)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45768,8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45768,8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5521,0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5521,0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5865,0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5865,0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9020,0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9020,0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9761,2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9761,2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10151,6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10151,6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5450,0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5450,0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3.1.14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№ 8-ФЗ «О погребении и похоронном деле»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643,5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643,5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127,0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127,0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107,8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107,8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3.1.15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 предоставлению мер социальной поддержки, предусмотренных Законом Пензенской области от 20 декабря 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граждан»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3.1.16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Субвенция на выплату государственных пособий лицам, не подлежащим обязательному социальному страхованию случай временной нетрудоспособности и в связи с материнством, и лицам, уволенным в связи с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ликвидацией организаций (прекращением деятельности, полномочий физическими лицами), в соответствии с Федеральным законом от 19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мая 1995 года№ 81-ФЗ "О государственных пособиях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23080,9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23080,9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4924,0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4924,0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2864,4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2864,4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3901,5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3901,5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3329,2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3329,2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3461,8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3461,8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4600,0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4600,0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3.1.17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 предоставлению государственной социальной помощи студентам из малоимущих семей или студентам, являющимся малоимущими одиноко проживающими гражданами, в соответствии с Законом Пензенской области от 16 февраля 2017 года № 3015-ЗПО «О государственной социальной помощи в Пензенской области в виде ежегодного социального пособия»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3.1.18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 (обл)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463,0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463,0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116,9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116,9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3.1.19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Субвенции на исполнение государственных полномочий по компенсации отдельным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категориям граждан оплаты взноса на капитальный ремонт общего имущества в многоквартирном доме (фед)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Управление социальной защиты населения администрации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Иссинского района Пензенской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3.1.20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32342,2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32342,2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2152,3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2152,3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4192,0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4192,0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6213,0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6213,0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6281,3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6281,3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6213,6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6213,6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7290,0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7290,0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3.1.21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Единовременная выплата отдельным категориям граждан в связи с 75-летием Победы в Великой отечественной войне 1941-1945 годов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682,1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682,1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682,1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682,1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3.1.22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Субвенция на исполнение государственных полномочий по осуществлению ежемесячных выплаты на детей в возрасте от 3 до 7 лет включительно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64088,0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5153,1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58934,9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11045,8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892,3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10153,5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16742,2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1440,8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15301,4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12100,0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11160,0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12100,0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11160,0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12100,0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11160,0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3.1.23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Субвенции на исполнение государственных полномочий по оказанию государственной социально помощи на основании социального контракта, реализуемого в рамках государственной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программы Российской Федерации "Социальная поддержка граждан", утвержденной постановлением Правительства Российской Федерации от 15.04.2014 № 296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9287,9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806,5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8481,4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3052,3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2808,1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4206,3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336,5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3869,8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1959,3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155,8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1803,5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3.1.24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 оказанию государственной социально помощи на основании социального контракта, реализуемого в рамках государственной программы Российской Федерации "Социальная поддержка граждан", утвержденной постановлением Правительства Российской Федерации от 15.04.2014 № 296 (обл.)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</w:t>
            </w:r>
            <w:r w:rsidRPr="00842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«Обеспечение государственной поддержки, защита прав и законных интересов детей-сирот и детей, оставшихся без попечения родителей»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36026,7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36026,7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5888,5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5888,5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5664,5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5664,5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5775,5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5775,5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6315,6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6315,6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6484,6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6484,6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5898,0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5898,0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4. 1 Обеспечение государственной поддержки, защита прав и законных интересов детей-сирот и детей, оставшихся без попечения родителей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4.1.1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Субвенция для осуществления отдельных государственных полномочий Пензенской области по организации и осуществлению деятельности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 опеке и попечительству на предоставление мер социальной поддержки, установленных Законом Пензенской области от 12.09.2006г. № 1098-ЗПО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24753,4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24753,4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4241,8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4241,8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3953,1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3953,1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3952,5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3952,5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4270,5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4270,5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4437,5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4437,5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3898,0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3898,0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4.1.2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3425,1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3425,1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485,7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485,7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561,4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561,4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578,3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578,3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599,7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599,7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4.1.3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Субвенция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12.09.2006г. № 1098-ЗПО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7711,0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7711,0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мер социальной поддержки в полном объеме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1161,0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1161,0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1150,0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1150,0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4.1.4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Субвенция на 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137,2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137,2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Итого по Мероприятиям подпрограммы 3.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527682,6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339458,9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169417,7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6563,5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12242,5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69604,0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54594,8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12735,2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574,0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77594,6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51458,7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23180,7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1212,7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1742,5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96622,7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55951,2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37397,8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1173,7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2100,0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98415,7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60576,2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34535,8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1203,7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2100,0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98888,4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62449,1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32929,9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1209,4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86557,2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54428,9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28638,3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Мероприятиям Программы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559452,8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362223,6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174395,3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10591,4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12242,5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76055,6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59210,2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13822,0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1323,4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81020,4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53846,8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23379,1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2052,0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1742,5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102942,5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60582,5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38531,1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1728,9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2100,0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104462,4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64879,9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35630,8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1851,7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2100,0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104916,1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66754,2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34004,5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1857,4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90055,8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56950,0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29027,8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1778,0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15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6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15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муниципальной программе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15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«Социальная защита граждан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15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в Иссинском районе Пензенской области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15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на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2014-2022 годы»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73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pacing w:val="-4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73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Расчет планируемой оценки эффективности муниципальной программы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68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«Социальная защита граждан в Иссинском районе Пензенской области на 2014-2022 годы» на 2014 год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68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tbl>
      <w:tblPr>
        <w:tblW w:w="169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8"/>
        <w:gridCol w:w="703"/>
        <w:gridCol w:w="1119"/>
        <w:gridCol w:w="896"/>
        <w:gridCol w:w="1714"/>
        <w:gridCol w:w="2071"/>
        <w:gridCol w:w="1630"/>
        <w:gridCol w:w="2182"/>
        <w:gridCol w:w="1829"/>
        <w:gridCol w:w="1753"/>
        <w:gridCol w:w="1578"/>
      </w:tblGrid>
      <w:tr w:rsidR="00842600" w:rsidRPr="00842600" w:rsidTr="00842600">
        <w:trPr>
          <w:trHeight w:val="2403"/>
        </w:trPr>
        <w:tc>
          <w:tcPr>
            <w:tcW w:w="1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lastRenderedPageBreak/>
              <w:t>Наименование целевого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изме-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рени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0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базового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Плани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затель</w:t>
            </w:r>
          </w:p>
        </w:tc>
        <w:tc>
          <w:tcPr>
            <w:tcW w:w="16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достижения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58" w:right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t-ого целевого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показателя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j-ой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подпрограммы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pacing w:val="-4"/>
                <w:sz w:val="24"/>
                <w:szCs w:val="24"/>
                <w:lang w:eastAsia="ru-RU"/>
              </w:rPr>
              <w:t>Э </w:t>
            </w:r>
            <w:r w:rsidRPr="00842600">
              <w:rPr>
                <w:rFonts w:ascii="Arial" w:eastAsia="Times New Roman" w:hAnsi="Arial" w:cs="Arial"/>
                <w:b/>
                <w:bCs/>
                <w:spacing w:val="-4"/>
                <w:sz w:val="24"/>
                <w:szCs w:val="24"/>
                <w:lang w:eastAsia="ru-RU"/>
              </w:rPr>
              <w:t>=</w:t>
            </w:r>
            <w:r w:rsidRPr="00842600">
              <w:rPr>
                <w:rFonts w:ascii="Arial" w:eastAsia="Times New Roman" w:hAnsi="Arial" w:cs="Arial"/>
                <w:i/>
                <w:iCs/>
                <w:spacing w:val="-4"/>
                <w:sz w:val="24"/>
                <w:szCs w:val="24"/>
                <w:lang w:eastAsia="ru-RU"/>
              </w:rPr>
              <w:t>Ц </w:t>
            </w:r>
            <w:r w:rsidRPr="00842600">
              <w:rPr>
                <w:rFonts w:ascii="Arial" w:eastAsia="Times New Roman" w:hAnsi="Arial" w:cs="Arial"/>
                <w:i/>
                <w:iCs/>
                <w:spacing w:val="18"/>
                <w:sz w:val="16"/>
                <w:szCs w:val="16"/>
                <w:vertAlign w:val="superscript"/>
                <w:lang w:eastAsia="ru-RU"/>
              </w:rPr>
              <w:t>П</w:t>
            </w:r>
            <w:r w:rsidRPr="00842600">
              <w:rPr>
                <w:rFonts w:ascii="Arial" w:eastAsia="Times New Roman" w:hAnsi="Arial" w:cs="Arial"/>
                <w:spacing w:val="18"/>
                <w:sz w:val="24"/>
                <w:szCs w:val="24"/>
                <w:lang w:eastAsia="ru-RU"/>
              </w:rPr>
              <w:t>L-100%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t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Ц</w:t>
            </w:r>
            <w:r w:rsidRPr="00842600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perscript"/>
                <w:lang w:eastAsia="ru-RU"/>
              </w:rPr>
              <w:t>б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ППt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 t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=%Моо%'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Ц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mallCaps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19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результативности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подпрограммы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Эt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 ПП] </w:t>
            </w:r>
            <w:r w:rsidRPr="00842600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  <w:lang w:eastAsia="ru-RU"/>
              </w:rPr>
              <w:t>t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объем средств на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реализацию МП</w:t>
            </w:r>
          </w:p>
        </w:tc>
        <w:tc>
          <w:tcPr>
            <w:tcW w:w="1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Коэффи-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циент влияния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подпрограммы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4"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эффективность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а = —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vertAlign w:val="superscript"/>
                <w:lang w:eastAsia="ru-RU"/>
              </w:rPr>
              <w:t>1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 Ф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Суммарная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планируемая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результативнос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ть 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т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pacing w:val="21"/>
                <w:sz w:val="24"/>
                <w:szCs w:val="24"/>
                <w:lang w:eastAsia="ru-RU"/>
              </w:rPr>
              <w:t>Э</w:t>
            </w:r>
            <w:r w:rsidRPr="00842600">
              <w:rPr>
                <w:rFonts w:ascii="Arial" w:eastAsia="Times New Roman" w:hAnsi="Arial" w:cs="Arial"/>
                <w:i/>
                <w:iCs/>
                <w:spacing w:val="21"/>
                <w:sz w:val="16"/>
                <w:szCs w:val="16"/>
                <w:vertAlign w:val="subscript"/>
                <w:lang w:eastAsia="ru-RU"/>
              </w:rPr>
              <w:t>ПП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24"/>
                <w:szCs w:val="24"/>
                <w:lang w:eastAsia="ru-RU"/>
              </w:rPr>
              <w:t>-Ъ</w:t>
            </w:r>
            <w:r w:rsidRPr="00842600">
              <w:rPr>
                <w:rFonts w:ascii="Arial" w:eastAsia="Times New Roman" w:hAnsi="Arial" w:cs="Arial"/>
                <w:i/>
                <w:iCs/>
                <w:spacing w:val="21"/>
                <w:sz w:val="24"/>
                <w:szCs w:val="24"/>
                <w:lang w:eastAsia="ru-RU"/>
              </w:rPr>
              <w:t>Э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16"/>
                <w:szCs w:val="16"/>
                <w:vertAlign w:val="subscript"/>
                <w:lang w:eastAsia="ru-RU"/>
              </w:rPr>
              <w:t>щ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24"/>
                <w:szCs w:val="24"/>
                <w:lang w:eastAsia="ru-RU"/>
              </w:rPr>
              <w:t>-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16"/>
                <w:szCs w:val="16"/>
                <w:vertAlign w:val="subscript"/>
                <w:lang w:eastAsia="ru-RU"/>
              </w:rPr>
              <w:t>§]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Показатель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6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достижения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i-ого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показателя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 гП </w:t>
            </w:r>
            <w:r w:rsidRPr="00842600">
              <w:rPr>
                <w:rFonts w:ascii="Arial" w:eastAsia="Times New Roman" w:hAnsi="Arial" w:cs="Arial"/>
                <w:i/>
                <w:iCs/>
                <w:spacing w:val="-6"/>
                <w:sz w:val="16"/>
                <w:szCs w:val="16"/>
                <w:vertAlign w:val="subscript"/>
                <w:lang w:eastAsia="ru-RU"/>
              </w:rPr>
              <w:t>б</w:t>
            </w:r>
            <w:r w:rsidRPr="00842600">
              <w:rPr>
                <w:rFonts w:ascii="Arial" w:eastAsia="Times New Roman" w:hAnsi="Arial" w:cs="Arial"/>
                <w:i/>
                <w:iCs/>
                <w:spacing w:val="-6"/>
                <w:sz w:val="16"/>
                <w:szCs w:val="16"/>
                <w:vertAlign w:val="superscript"/>
                <w:lang w:eastAsia="ru-RU"/>
              </w:rPr>
              <w:t>П</w:t>
            </w:r>
            <w:r w:rsidRPr="00842600">
              <w:rPr>
                <w:rFonts w:ascii="Arial" w:eastAsia="Times New Roman" w:hAnsi="Arial" w:cs="Arial"/>
                <w:i/>
                <w:iCs/>
                <w:spacing w:val="-6"/>
                <w:sz w:val="24"/>
                <w:szCs w:val="24"/>
                <w:lang w:eastAsia="ru-RU"/>
              </w:rPr>
              <w:t>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х00%</w:t>
            </w:r>
          </w:p>
        </w:tc>
        <w:tc>
          <w:tcPr>
            <w:tcW w:w="1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1"/>
                <w:sz w:val="24"/>
                <w:szCs w:val="24"/>
                <w:lang w:eastAsia="ru-RU"/>
              </w:rPr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показатель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ости 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2600" w:rsidRPr="00842600" w:rsidRDefault="00842600" w:rsidP="00842600">
      <w:pPr>
        <w:spacing w:after="202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7"/>
        <w:gridCol w:w="1322"/>
        <w:gridCol w:w="1159"/>
        <w:gridCol w:w="1092"/>
        <w:gridCol w:w="1123"/>
        <w:gridCol w:w="1137"/>
        <w:gridCol w:w="1510"/>
        <w:gridCol w:w="1126"/>
        <w:gridCol w:w="1025"/>
        <w:gridCol w:w="1187"/>
        <w:gridCol w:w="1572"/>
      </w:tblGrid>
      <w:tr w:rsidR="00842600" w:rsidRPr="00842600" w:rsidTr="00842600">
        <w:trPr>
          <w:trHeight w:val="264"/>
        </w:trPr>
        <w:tc>
          <w:tcPr>
            <w:tcW w:w="23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8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1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3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3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3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3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9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842600" w:rsidRPr="00842600" w:rsidTr="00842600">
        <w:trPr>
          <w:trHeight w:val="358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Муниципальная программа «Социальная защита граждан в Иссинском районе Пензенской области на 2014-2022 годы»</w:t>
            </w:r>
          </w:p>
        </w:tc>
        <w:tc>
          <w:tcPr>
            <w:tcW w:w="15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2275"/>
        </w:trPr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Доля приоритетных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объектов социальной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4"/>
                <w:sz w:val="24"/>
                <w:szCs w:val="24"/>
                <w:lang w:eastAsia="ru-RU"/>
              </w:rPr>
              <w:t>сферы, имеющих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беспрепятственный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0"/>
                <w:sz w:val="24"/>
                <w:szCs w:val="24"/>
                <w:lang w:eastAsia="ru-RU"/>
              </w:rPr>
              <w:t>доступ к ним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инвалидов и других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маломобильных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групп населения, 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общем количестве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приоритетных объектов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125,00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443"/>
        </w:trPr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Удельный вес количества инвалидов, положительно оценивающих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отношение общества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проблемам инвалидов, в общем числе опрошенных инвалидов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125,0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096"/>
        </w:trPr>
        <w:tc>
          <w:tcPr>
            <w:tcW w:w="23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семей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детьми, получивших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34,4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128,00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783"/>
        </w:trPr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граждан, получивших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 населения, в общем числе граждан,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обратившихся за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получением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социальных услуг 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 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98,2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99,2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101,02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981"/>
        </w:trPr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Доля молодых семей, получивших государственную поддержку, направленную на улучшение их жилищных условий, в общем объеме молодых семей,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изъявивших желание улучшить жилищные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условия путем участия в подпрограмме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20,9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105.,26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443"/>
        </w:trPr>
        <w:tc>
          <w:tcPr>
            <w:tcW w:w="2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граждан, получивших меры социальной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поддержки в общем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объеме граждан имеющих на них право.</w:t>
            </w:r>
          </w:p>
        </w:tc>
        <w:tc>
          <w:tcPr>
            <w:tcW w:w="12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569"/>
        </w:trPr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Итоговое значение 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 по Программе)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"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тыс. 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57650,4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114,05</w:t>
            </w:r>
          </w:p>
        </w:tc>
      </w:tr>
      <w:tr w:rsidR="00842600" w:rsidRPr="00842600" w:rsidTr="00842600">
        <w:trPr>
          <w:trHeight w:val="758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Подпрограмма 1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«Оказание поддержки в обеспечении жильем отдельных категорий граждан Иссинского района Пензенской области»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3381"/>
        </w:trPr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молодых семей, получивших государственную поддержку, направленную на улучшение их жилищных условий, в общем объеме молодых семей, признанных нуждающимися в получении мер государственной поддержки, направленных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улучшение их жилищных условий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20,9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105,26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110"/>
        </w:trPr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Количество жилых помещений, предоставленных детям-сиротам и детям, оставшимся без попечения родителей, а также лицам из числа детей-сирот и детей, оставшихся 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попечения родителей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85,71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3144"/>
        </w:trPr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Численность детей-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сирот и детей, оставшихся без попечения родителей, а также лиц из числа детей-сирот и детей, оставшихся без попечения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родителей, право на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жилыми помещениями, у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которых возникло 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реализовано, по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 xml:space="preserve">состоянию на 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lastRenderedPageBreak/>
              <w:t>конец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отчетного года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lastRenderedPageBreak/>
              <w:t>граж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дан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137,50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924"/>
        </w:trPr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lastRenderedPageBreak/>
              <w:t>Итоговое значение 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 по подпрограмме №1)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109,49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4762,4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0,083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9,087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720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Подпрограмма 2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«Социальная поддержка медицинских работников за наем (поднаем) жилых помещений Иссинского района Пензенской области».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9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1567"/>
        </w:trPr>
        <w:tc>
          <w:tcPr>
            <w:tcW w:w="2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врачей, прибывших на работу в учреждениях здравоохранения Иссинского района Пензенской области.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843"/>
        </w:trPr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сокращение вакансий врачей, заведующих и фельшеров ФАПов в учреждениях здравоохранения Иссинского района Пензенской области.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125,0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274"/>
        </w:trPr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Наличие в муниципальном образовании программы поддержки медицинских работников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917"/>
        </w:trPr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Итоговое значение 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 по подпрограмме №2)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108,33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6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Подпрограмма 3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Осуществление переданных государственных полномочий в сфере социальной защиты, социального обслуживания, социального обеспечения, социальной поддержки населения, организации отдыха и оздоровления детей, находящихся в трудной жизненной ситуации Иссинского района Пензенской области»</w:t>
      </w:r>
    </w:p>
    <w:p w:rsidR="00842600" w:rsidRPr="00842600" w:rsidRDefault="00842600" w:rsidP="00842600">
      <w:pPr>
        <w:spacing w:after="13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63"/>
        <w:gridCol w:w="1113"/>
        <w:gridCol w:w="681"/>
        <w:gridCol w:w="681"/>
        <w:gridCol w:w="815"/>
        <w:gridCol w:w="1146"/>
        <w:gridCol w:w="1270"/>
        <w:gridCol w:w="1012"/>
        <w:gridCol w:w="993"/>
        <w:gridCol w:w="1025"/>
        <w:gridCol w:w="742"/>
      </w:tblGrid>
      <w:tr w:rsidR="00842600" w:rsidRPr="00842600" w:rsidTr="00842600">
        <w:trPr>
          <w:trHeight w:val="2049"/>
        </w:trPr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Доля приоритетных объектов </w:t>
            </w:r>
            <w:r w:rsidRPr="00842600">
              <w:rPr>
                <w:rFonts w:ascii="Arial" w:eastAsia="Times New Roman" w:hAnsi="Arial" w:cs="Arial"/>
                <w:spacing w:val="-12"/>
                <w:sz w:val="24"/>
                <w:szCs w:val="24"/>
                <w:lang w:eastAsia="ru-RU"/>
              </w:rPr>
              <w:t>социальной сферы, имеющих показатели </w:t>
            </w:r>
            <w:r w:rsidRPr="00842600">
              <w:rPr>
                <w:rFonts w:ascii="Arial" w:eastAsia="Times New Roman" w:hAnsi="Arial" w:cs="Arial"/>
                <w:spacing w:val="-21"/>
                <w:sz w:val="24"/>
                <w:szCs w:val="24"/>
                <w:lang w:eastAsia="ru-RU"/>
              </w:rPr>
              <w:t>беспрепятственный доступ к ним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инвалидов и других </w:t>
            </w: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маломобильных групп населения, в </w:t>
            </w:r>
            <w:r w:rsidRPr="00842600">
              <w:rPr>
                <w:rFonts w:ascii="Arial" w:eastAsia="Times New Roman" w:hAnsi="Arial" w:cs="Arial"/>
                <w:spacing w:val="-21"/>
                <w:sz w:val="24"/>
                <w:szCs w:val="24"/>
                <w:lang w:eastAsia="ru-RU"/>
              </w:rPr>
              <w:t>общем количестве приоритетных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объектов;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529"/>
        </w:trPr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Доля граждан,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получивших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социальные услуги 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населения, в общем </w:t>
            </w:r>
            <w:r w:rsidRPr="00842600">
              <w:rPr>
                <w:rFonts w:ascii="Arial" w:eastAsia="Times New Roman" w:hAnsi="Arial" w:cs="Arial"/>
                <w:spacing w:val="-16"/>
                <w:sz w:val="24"/>
                <w:szCs w:val="24"/>
                <w:lang w:eastAsia="ru-RU"/>
              </w:rPr>
              <w:t>числе граждан,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4"/>
                <w:sz w:val="24"/>
                <w:szCs w:val="24"/>
                <w:lang w:eastAsia="ru-RU"/>
              </w:rPr>
              <w:t>обратившихся за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получением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социальных услуг 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социального обслуживания населения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98,0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98,4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100,41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130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lastRenderedPageBreak/>
              <w:t>Доля учреждений социального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обслуживания населения, использующих </w:t>
            </w:r>
            <w:r w:rsidRPr="00842600">
              <w:rPr>
                <w:rFonts w:ascii="Arial" w:eastAsia="Times New Roman" w:hAnsi="Arial" w:cs="Arial"/>
                <w:spacing w:val="-23"/>
                <w:sz w:val="24"/>
                <w:szCs w:val="24"/>
                <w:lang w:eastAsia="ru-RU"/>
              </w:rPr>
              <w:t>в работе мобильное социальное </w:t>
            </w: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обслуживание (социально-бытовые,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социально-медицинские,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консультативные услуги) граждан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пожилого возраста;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140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граждан, получивших меры социальной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поддержки в общем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объеме граждан имеющих на них право</w:t>
            </w:r>
          </w:p>
        </w:tc>
        <w:tc>
          <w:tcPr>
            <w:tcW w:w="5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839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Доля оздоровленных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детей, находящихся в трудной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жизненной ситуации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численности детей, находящихся в трудной жизненной ситуации, подлежащих оздоровлению</w:t>
            </w:r>
          </w:p>
        </w:tc>
        <w:tc>
          <w:tcPr>
            <w:tcW w:w="5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65,6</w:t>
            </w:r>
          </w:p>
        </w:tc>
        <w:tc>
          <w:tcPr>
            <w:tcW w:w="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1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101,68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833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семей с детьми, получивших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 обслуживания, от общего числа семей с детьми, проживающих на территории района</w:t>
            </w:r>
          </w:p>
        </w:tc>
        <w:tc>
          <w:tcPr>
            <w:tcW w:w="5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1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102,00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157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граждан пожилого возраста и инвалидов, получивших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 обслуживания, от общего числа обратившихся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граждан пожилого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возраста и инвалидов</w:t>
            </w:r>
          </w:p>
        </w:tc>
        <w:tc>
          <w:tcPr>
            <w:tcW w:w="5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98,5</w:t>
            </w:r>
          </w:p>
        </w:tc>
        <w:tc>
          <w:tcPr>
            <w:tcW w:w="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98,6</w:t>
            </w:r>
          </w:p>
        </w:tc>
        <w:tc>
          <w:tcPr>
            <w:tcW w:w="1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100,10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124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Наличие утвержденного порядка и методики представления субсидий и субвенций из бюджета Пензенской области</w:t>
            </w:r>
          </w:p>
        </w:tc>
        <w:tc>
          <w:tcPr>
            <w:tcW w:w="5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416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Соответствие финансирования заявленным муниципальными образованиями объемам средств субсидий, субвенций и иных межбюджетных трансфертов (без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учета федеральных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средств)</w:t>
            </w:r>
          </w:p>
        </w:tc>
        <w:tc>
          <w:tcPr>
            <w:tcW w:w="5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827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просроченной кредиторской </w:t>
            </w: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задолженности по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исполнению бюджетных обязательств (без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учета федеральных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средств);</w:t>
            </w:r>
          </w:p>
        </w:tc>
        <w:tc>
          <w:tcPr>
            <w:tcW w:w="5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тыс.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557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Наличие остатков неиспользованных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субсидий, субвенций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иных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межбюджетных трансфертов по переданным полномочиям в бюджетах муниципальных образований (без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учета федеральных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средств).</w:t>
            </w:r>
          </w:p>
        </w:tc>
        <w:tc>
          <w:tcPr>
            <w:tcW w:w="5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тыс.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565"/>
        </w:trPr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Итоговое значение 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 по подпрограмме №3)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102,65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52852,0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0,917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94,130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right="173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73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Расчет планируемой оценки эффективности муниципальной программы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68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lastRenderedPageBreak/>
        <w:t>«Социальная защита граждан в Иссинском районе Пензенской области на 2014-2022 годы» на 2015 год</w:t>
      </w:r>
    </w:p>
    <w:p w:rsidR="00842600" w:rsidRPr="00842600" w:rsidRDefault="00842600" w:rsidP="00842600">
      <w:pPr>
        <w:spacing w:after="326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69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8"/>
        <w:gridCol w:w="703"/>
        <w:gridCol w:w="1119"/>
        <w:gridCol w:w="896"/>
        <w:gridCol w:w="1714"/>
        <w:gridCol w:w="2071"/>
        <w:gridCol w:w="1630"/>
        <w:gridCol w:w="2182"/>
        <w:gridCol w:w="1829"/>
        <w:gridCol w:w="1753"/>
        <w:gridCol w:w="1578"/>
      </w:tblGrid>
      <w:tr w:rsidR="00842600" w:rsidRPr="00842600" w:rsidTr="00842600">
        <w:trPr>
          <w:trHeight w:val="2403"/>
        </w:trPr>
        <w:tc>
          <w:tcPr>
            <w:tcW w:w="1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Наименование целевого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изме-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рени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0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базового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Плани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затель</w:t>
            </w:r>
          </w:p>
        </w:tc>
        <w:tc>
          <w:tcPr>
            <w:tcW w:w="16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достижения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58" w:right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t-ого целевого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показателя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j-ой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подпрограммы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pacing w:val="-4"/>
                <w:sz w:val="24"/>
                <w:szCs w:val="24"/>
                <w:lang w:eastAsia="ru-RU"/>
              </w:rPr>
              <w:t>Э </w:t>
            </w:r>
            <w:r w:rsidRPr="00842600">
              <w:rPr>
                <w:rFonts w:ascii="Arial" w:eastAsia="Times New Roman" w:hAnsi="Arial" w:cs="Arial"/>
                <w:b/>
                <w:bCs/>
                <w:spacing w:val="-4"/>
                <w:sz w:val="24"/>
                <w:szCs w:val="24"/>
                <w:lang w:eastAsia="ru-RU"/>
              </w:rPr>
              <w:t>=</w:t>
            </w:r>
            <w:r w:rsidRPr="00842600">
              <w:rPr>
                <w:rFonts w:ascii="Arial" w:eastAsia="Times New Roman" w:hAnsi="Arial" w:cs="Arial"/>
                <w:i/>
                <w:iCs/>
                <w:spacing w:val="-4"/>
                <w:sz w:val="24"/>
                <w:szCs w:val="24"/>
                <w:lang w:eastAsia="ru-RU"/>
              </w:rPr>
              <w:t>Ц </w:t>
            </w:r>
            <w:r w:rsidRPr="00842600">
              <w:rPr>
                <w:rFonts w:ascii="Arial" w:eastAsia="Times New Roman" w:hAnsi="Arial" w:cs="Arial"/>
                <w:i/>
                <w:iCs/>
                <w:spacing w:val="18"/>
                <w:sz w:val="16"/>
                <w:szCs w:val="16"/>
                <w:vertAlign w:val="superscript"/>
                <w:lang w:eastAsia="ru-RU"/>
              </w:rPr>
              <w:t>П</w:t>
            </w:r>
            <w:r w:rsidRPr="00842600">
              <w:rPr>
                <w:rFonts w:ascii="Arial" w:eastAsia="Times New Roman" w:hAnsi="Arial" w:cs="Arial"/>
                <w:spacing w:val="18"/>
                <w:sz w:val="24"/>
                <w:szCs w:val="24"/>
                <w:lang w:eastAsia="ru-RU"/>
              </w:rPr>
              <w:t>L-100%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t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Ц</w:t>
            </w:r>
            <w:r w:rsidRPr="00842600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perscript"/>
                <w:lang w:eastAsia="ru-RU"/>
              </w:rPr>
              <w:t>б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ППt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 t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=%Моо%'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Ц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mallCaps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19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результативности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подпрограммы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Эt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 ПП] </w:t>
            </w:r>
            <w:r w:rsidRPr="00842600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  <w:lang w:eastAsia="ru-RU"/>
              </w:rPr>
              <w:t>t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объем средств на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реализацию МП</w:t>
            </w:r>
          </w:p>
        </w:tc>
        <w:tc>
          <w:tcPr>
            <w:tcW w:w="1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Коэффи-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циент влияния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подпрограммы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4"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эффективность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а = —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vertAlign w:val="superscript"/>
                <w:lang w:eastAsia="ru-RU"/>
              </w:rPr>
              <w:t>1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 Ф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Суммарная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планируемая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результативнос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ть 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т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pacing w:val="21"/>
                <w:sz w:val="24"/>
                <w:szCs w:val="24"/>
                <w:lang w:eastAsia="ru-RU"/>
              </w:rPr>
              <w:t>Э</w:t>
            </w:r>
            <w:r w:rsidRPr="00842600">
              <w:rPr>
                <w:rFonts w:ascii="Arial" w:eastAsia="Times New Roman" w:hAnsi="Arial" w:cs="Arial"/>
                <w:i/>
                <w:iCs/>
                <w:spacing w:val="21"/>
                <w:sz w:val="16"/>
                <w:szCs w:val="16"/>
                <w:vertAlign w:val="subscript"/>
                <w:lang w:eastAsia="ru-RU"/>
              </w:rPr>
              <w:t>ПП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24"/>
                <w:szCs w:val="24"/>
                <w:lang w:eastAsia="ru-RU"/>
              </w:rPr>
              <w:t>-Ъ</w:t>
            </w:r>
            <w:r w:rsidRPr="00842600">
              <w:rPr>
                <w:rFonts w:ascii="Arial" w:eastAsia="Times New Roman" w:hAnsi="Arial" w:cs="Arial"/>
                <w:i/>
                <w:iCs/>
                <w:spacing w:val="21"/>
                <w:sz w:val="24"/>
                <w:szCs w:val="24"/>
                <w:lang w:eastAsia="ru-RU"/>
              </w:rPr>
              <w:t>Э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16"/>
                <w:szCs w:val="16"/>
                <w:vertAlign w:val="subscript"/>
                <w:lang w:eastAsia="ru-RU"/>
              </w:rPr>
              <w:t>щ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24"/>
                <w:szCs w:val="24"/>
                <w:lang w:eastAsia="ru-RU"/>
              </w:rPr>
              <w:t>-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16"/>
                <w:szCs w:val="16"/>
                <w:vertAlign w:val="subscript"/>
                <w:lang w:eastAsia="ru-RU"/>
              </w:rPr>
              <w:t>§]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Показатель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6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достижения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i-ого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показателя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 гП </w:t>
            </w:r>
            <w:r w:rsidRPr="00842600">
              <w:rPr>
                <w:rFonts w:ascii="Arial" w:eastAsia="Times New Roman" w:hAnsi="Arial" w:cs="Arial"/>
                <w:i/>
                <w:iCs/>
                <w:spacing w:val="-6"/>
                <w:sz w:val="16"/>
                <w:szCs w:val="16"/>
                <w:vertAlign w:val="subscript"/>
                <w:lang w:eastAsia="ru-RU"/>
              </w:rPr>
              <w:t>б</w:t>
            </w:r>
            <w:r w:rsidRPr="00842600">
              <w:rPr>
                <w:rFonts w:ascii="Arial" w:eastAsia="Times New Roman" w:hAnsi="Arial" w:cs="Arial"/>
                <w:i/>
                <w:iCs/>
                <w:spacing w:val="-6"/>
                <w:sz w:val="16"/>
                <w:szCs w:val="16"/>
                <w:vertAlign w:val="superscript"/>
                <w:lang w:eastAsia="ru-RU"/>
              </w:rPr>
              <w:t>П</w:t>
            </w:r>
            <w:r w:rsidRPr="00842600">
              <w:rPr>
                <w:rFonts w:ascii="Arial" w:eastAsia="Times New Roman" w:hAnsi="Arial" w:cs="Arial"/>
                <w:i/>
                <w:iCs/>
                <w:spacing w:val="-6"/>
                <w:sz w:val="24"/>
                <w:szCs w:val="24"/>
                <w:lang w:eastAsia="ru-RU"/>
              </w:rPr>
              <w:t>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х00%</w:t>
            </w:r>
          </w:p>
        </w:tc>
        <w:tc>
          <w:tcPr>
            <w:tcW w:w="1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1"/>
                <w:sz w:val="24"/>
                <w:szCs w:val="24"/>
                <w:lang w:eastAsia="ru-RU"/>
              </w:rPr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показатель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ости 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2600" w:rsidRPr="00842600" w:rsidRDefault="00842600" w:rsidP="00842600">
      <w:pPr>
        <w:spacing w:after="202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8"/>
        <w:gridCol w:w="1326"/>
        <w:gridCol w:w="1163"/>
        <w:gridCol w:w="1096"/>
        <w:gridCol w:w="1128"/>
        <w:gridCol w:w="1141"/>
        <w:gridCol w:w="1517"/>
        <w:gridCol w:w="1131"/>
        <w:gridCol w:w="1029"/>
        <w:gridCol w:w="1145"/>
        <w:gridCol w:w="1576"/>
      </w:tblGrid>
      <w:tr w:rsidR="00842600" w:rsidRPr="00842600" w:rsidTr="00842600">
        <w:trPr>
          <w:trHeight w:val="264"/>
        </w:trPr>
        <w:tc>
          <w:tcPr>
            <w:tcW w:w="23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1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5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6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7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9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9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7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9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842600" w:rsidRPr="00842600" w:rsidTr="00842600">
        <w:trPr>
          <w:trHeight w:val="358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Муниципальная программа «Социальная защита граждан в Иссинском районе Пензенской области на 2014-2022 годы»</w:t>
            </w:r>
          </w:p>
        </w:tc>
        <w:tc>
          <w:tcPr>
            <w:tcW w:w="15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2275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Доля приоритетных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объектов социальной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4"/>
                <w:sz w:val="24"/>
                <w:szCs w:val="24"/>
                <w:lang w:eastAsia="ru-RU"/>
              </w:rPr>
              <w:t>сферы, имеющих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беспрепятственный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0"/>
                <w:sz w:val="24"/>
                <w:szCs w:val="24"/>
                <w:lang w:eastAsia="ru-RU"/>
              </w:rPr>
              <w:t>доступ к ним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инвалидов и других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маломобильных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групп населения, 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общем количестве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приоритетных объектов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120,00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443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Удельный вес количества инвалидов, положительно оценивающих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отношение общества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проблемам инвалидов, в общем числе опрошенных инвалидов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096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семей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детьми, получивших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783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граждан, получивших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 населения, в общем числе граждан,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обратившихся за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получением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социальных услуг 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 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99,2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100,10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981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Доля молодых семей, получивших государственную поддержку, направленную на улучшение их жилищных условий, в общем объеме молодых семей,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изъявивших желание улучшить жилищные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условия путем участия в подпрограмме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32,0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145,45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443"/>
        </w:trPr>
        <w:tc>
          <w:tcPr>
            <w:tcW w:w="23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граждан, получивших меры социальной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поддержки в общем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объеме граждан имеющих на них право.</w:t>
            </w:r>
          </w:p>
        </w:tc>
        <w:tc>
          <w:tcPr>
            <w:tcW w:w="12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569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Итоговое значение 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 по Программе)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"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тыс. 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58295,4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114,26</w:t>
            </w:r>
          </w:p>
        </w:tc>
      </w:tr>
      <w:tr w:rsidR="00842600" w:rsidRPr="00842600" w:rsidTr="00842600">
        <w:trPr>
          <w:trHeight w:val="758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Подпрограмма 1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«Оказание поддержки в обеспечении жильем отдельных категорий граждан Иссинского района Пензенской области»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3381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молодых семей, получивших государственную поддержку, направленную на улучшение их жилищных условий, в общем объеме молодых семей, признанных нуждающимися в получении мер государственной поддержки, направленных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улучшение их жилищных условий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32,0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145,45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11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Количество жилых помещений, предоставленных детям-сиротам и детям, оставшимся без попечения родителей, а также лицам из числа детей-сирот и детей, оставшихся 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попечения родителей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83,33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3144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Численность детей-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сирот и детей, оставшихся без попечения родителей, а также лиц из числа детей-сирот и детей, оставшихся без попечения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родителей, право на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жилыми помещениями, у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которых возникло 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реализовано, по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 xml:space="preserve">состоянию на 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lastRenderedPageBreak/>
              <w:t>конец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отчетного года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lastRenderedPageBreak/>
              <w:t>граж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дан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137,50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924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lastRenderedPageBreak/>
              <w:t>Итоговое значение 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 по подпрограмме №1)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122,09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4762,4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0,081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9,889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720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Подпрограмма 2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«Социальная поддержка медицинских работников за наем (поднаем) жилых помещений Иссинского района Пензенской области».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9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1567"/>
        </w:trPr>
        <w:tc>
          <w:tcPr>
            <w:tcW w:w="23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врачей, прибывших на работу в учреждениях здравоохранения Иссинского района Пензенской области.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843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сокращение вакансий врачей, заведующих и фельшеров ФАПов в учреждениях здравоохранения Иссинского района Пензенской области.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274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Наличие в муниципальном образовании программы поддержки медицинских работников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917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Итоговое значение 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 по подпрограмме №2)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133,33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6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0,0006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Подпрограмма 3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Осуществление переданных государственных полномочий в сфере социальной защиты, социального обслуживания, социального обеспечения, социальной поддержки населения, организации отдыха и оздоровления детей, находящихся в трудной жизненной ситуации Иссинского района Пензенской области»</w:t>
      </w:r>
    </w:p>
    <w:p w:rsidR="00842600" w:rsidRPr="00842600" w:rsidRDefault="00842600" w:rsidP="00842600">
      <w:pPr>
        <w:spacing w:after="13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63"/>
        <w:gridCol w:w="1113"/>
        <w:gridCol w:w="681"/>
        <w:gridCol w:w="681"/>
        <w:gridCol w:w="815"/>
        <w:gridCol w:w="1146"/>
        <w:gridCol w:w="1270"/>
        <w:gridCol w:w="1012"/>
        <w:gridCol w:w="993"/>
        <w:gridCol w:w="1025"/>
        <w:gridCol w:w="742"/>
      </w:tblGrid>
      <w:tr w:rsidR="00842600" w:rsidRPr="00842600" w:rsidTr="00842600">
        <w:trPr>
          <w:trHeight w:val="2049"/>
        </w:trPr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Доля приоритетных объектов </w:t>
            </w:r>
            <w:r w:rsidRPr="00842600">
              <w:rPr>
                <w:rFonts w:ascii="Arial" w:eastAsia="Times New Roman" w:hAnsi="Arial" w:cs="Arial"/>
                <w:spacing w:val="-12"/>
                <w:sz w:val="24"/>
                <w:szCs w:val="24"/>
                <w:lang w:eastAsia="ru-RU"/>
              </w:rPr>
              <w:t>социальной сферы, имеющих показатели </w:t>
            </w:r>
            <w:r w:rsidRPr="00842600">
              <w:rPr>
                <w:rFonts w:ascii="Arial" w:eastAsia="Times New Roman" w:hAnsi="Arial" w:cs="Arial"/>
                <w:spacing w:val="-21"/>
                <w:sz w:val="24"/>
                <w:szCs w:val="24"/>
                <w:lang w:eastAsia="ru-RU"/>
              </w:rPr>
              <w:t>беспрепятственный доступ к ним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инвалидов и других </w:t>
            </w: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маломобильных групп населения, в </w:t>
            </w:r>
            <w:r w:rsidRPr="00842600">
              <w:rPr>
                <w:rFonts w:ascii="Arial" w:eastAsia="Times New Roman" w:hAnsi="Arial" w:cs="Arial"/>
                <w:spacing w:val="-21"/>
                <w:sz w:val="24"/>
                <w:szCs w:val="24"/>
                <w:lang w:eastAsia="ru-RU"/>
              </w:rPr>
              <w:t>общем количестве приоритетных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объектов;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529"/>
        </w:trPr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Доля граждан,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получивших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социальные услуги 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населения, в общем </w:t>
            </w:r>
            <w:r w:rsidRPr="00842600">
              <w:rPr>
                <w:rFonts w:ascii="Arial" w:eastAsia="Times New Roman" w:hAnsi="Arial" w:cs="Arial"/>
                <w:spacing w:val="-16"/>
                <w:sz w:val="24"/>
                <w:szCs w:val="24"/>
                <w:lang w:eastAsia="ru-RU"/>
              </w:rPr>
              <w:t>числе граждан,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4"/>
                <w:sz w:val="24"/>
                <w:szCs w:val="24"/>
                <w:lang w:eastAsia="ru-RU"/>
              </w:rPr>
              <w:t>обратившихся за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получением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социальных услуг 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социального обслуживания населения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98,4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100,91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130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lastRenderedPageBreak/>
              <w:t>доля учреждений социального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обслуживания населения, использующих </w:t>
            </w:r>
            <w:r w:rsidRPr="00842600">
              <w:rPr>
                <w:rFonts w:ascii="Arial" w:eastAsia="Times New Roman" w:hAnsi="Arial" w:cs="Arial"/>
                <w:spacing w:val="-23"/>
                <w:sz w:val="24"/>
                <w:szCs w:val="24"/>
                <w:lang w:eastAsia="ru-RU"/>
              </w:rPr>
              <w:t>в работе мобильное социальное </w:t>
            </w: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обслуживание (социально-бытовые,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социально-медицинские,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консультативные услуги) граждан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пожилого возраста;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140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граждан, получивших меры социальной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поддержки в общем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объеме граждан имеющих на них право</w:t>
            </w:r>
          </w:p>
        </w:tc>
        <w:tc>
          <w:tcPr>
            <w:tcW w:w="5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839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Доля оздоровленных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детей, находящихся в трудной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жизненной ситуации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численности детей, находящихся в трудной жизненной ситуации, подлежащих оздоровлению</w:t>
            </w:r>
          </w:p>
        </w:tc>
        <w:tc>
          <w:tcPr>
            <w:tcW w:w="5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119,94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833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семей с детьми, получивших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 обслуживания, от общего числа семей с детьми, проживающих на территории района</w:t>
            </w:r>
          </w:p>
        </w:tc>
        <w:tc>
          <w:tcPr>
            <w:tcW w:w="5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1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157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граждан пожилого возраста и инвалидов, получивших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 обслуживания, от общего числа обратившихся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граждан пожилого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возраста и инвалидов</w:t>
            </w:r>
          </w:p>
        </w:tc>
        <w:tc>
          <w:tcPr>
            <w:tcW w:w="5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98,6</w:t>
            </w:r>
          </w:p>
        </w:tc>
        <w:tc>
          <w:tcPr>
            <w:tcW w:w="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98,8</w:t>
            </w:r>
          </w:p>
        </w:tc>
        <w:tc>
          <w:tcPr>
            <w:tcW w:w="1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100,20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124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Наличие утвержденного порядка и методики представления субсидий и субвенций из бюджета Пензенской области</w:t>
            </w:r>
          </w:p>
        </w:tc>
        <w:tc>
          <w:tcPr>
            <w:tcW w:w="5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416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Соответствие финансирования заявленным муниципальными образованиями объемам средств субсидий, субвенций и иных межбюджетных трансфертов (без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учета федеральных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средств)</w:t>
            </w:r>
          </w:p>
        </w:tc>
        <w:tc>
          <w:tcPr>
            <w:tcW w:w="5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827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просроченной кредиторской </w:t>
            </w: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задолженности по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исполнению бюджетных обязательств (без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учета федеральных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средств);</w:t>
            </w:r>
          </w:p>
        </w:tc>
        <w:tc>
          <w:tcPr>
            <w:tcW w:w="5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тыс.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557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Наличие остатков неиспользованных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субсидий, субвенций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иных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межбюджетных трансфертов по переданным полномочиям в бюджетах муниципальных образований (без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учета федеральных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средств).</w:t>
            </w:r>
          </w:p>
        </w:tc>
        <w:tc>
          <w:tcPr>
            <w:tcW w:w="5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тыс.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565"/>
        </w:trPr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Итоговое значение 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 по подпрограмме №3)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103,73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53497,0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0,917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95,120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right="173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73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Расчет планируемой оценки эффективности муниципальной программы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68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«Социальная защита граждан в Иссинском районе Пензенской области на 2014-2022 годы» на 2016 год</w:t>
      </w:r>
    </w:p>
    <w:p w:rsidR="00842600" w:rsidRPr="00842600" w:rsidRDefault="00842600" w:rsidP="00842600">
      <w:pPr>
        <w:spacing w:after="326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69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8"/>
        <w:gridCol w:w="703"/>
        <w:gridCol w:w="1119"/>
        <w:gridCol w:w="896"/>
        <w:gridCol w:w="1714"/>
        <w:gridCol w:w="2071"/>
        <w:gridCol w:w="1630"/>
        <w:gridCol w:w="2182"/>
        <w:gridCol w:w="1829"/>
        <w:gridCol w:w="1753"/>
        <w:gridCol w:w="1578"/>
      </w:tblGrid>
      <w:tr w:rsidR="00842600" w:rsidRPr="00842600" w:rsidTr="00842600">
        <w:trPr>
          <w:trHeight w:val="2403"/>
        </w:trPr>
        <w:tc>
          <w:tcPr>
            <w:tcW w:w="1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Наименование целевого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изме-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рени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0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базового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Плани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затель</w:t>
            </w:r>
          </w:p>
        </w:tc>
        <w:tc>
          <w:tcPr>
            <w:tcW w:w="16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достижения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58" w:right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t-ого целевого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показателя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j-ой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подпрограммы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pacing w:val="-4"/>
                <w:sz w:val="24"/>
                <w:szCs w:val="24"/>
                <w:lang w:eastAsia="ru-RU"/>
              </w:rPr>
              <w:t>Э </w:t>
            </w:r>
            <w:r w:rsidRPr="00842600">
              <w:rPr>
                <w:rFonts w:ascii="Arial" w:eastAsia="Times New Roman" w:hAnsi="Arial" w:cs="Arial"/>
                <w:b/>
                <w:bCs/>
                <w:spacing w:val="-4"/>
                <w:sz w:val="24"/>
                <w:szCs w:val="24"/>
                <w:lang w:eastAsia="ru-RU"/>
              </w:rPr>
              <w:t>=</w:t>
            </w:r>
            <w:r w:rsidRPr="00842600">
              <w:rPr>
                <w:rFonts w:ascii="Arial" w:eastAsia="Times New Roman" w:hAnsi="Arial" w:cs="Arial"/>
                <w:i/>
                <w:iCs/>
                <w:spacing w:val="-4"/>
                <w:sz w:val="24"/>
                <w:szCs w:val="24"/>
                <w:lang w:eastAsia="ru-RU"/>
              </w:rPr>
              <w:t>Ц </w:t>
            </w:r>
            <w:r w:rsidRPr="00842600">
              <w:rPr>
                <w:rFonts w:ascii="Arial" w:eastAsia="Times New Roman" w:hAnsi="Arial" w:cs="Arial"/>
                <w:i/>
                <w:iCs/>
                <w:spacing w:val="18"/>
                <w:sz w:val="16"/>
                <w:szCs w:val="16"/>
                <w:vertAlign w:val="superscript"/>
                <w:lang w:eastAsia="ru-RU"/>
              </w:rPr>
              <w:t>П</w:t>
            </w:r>
            <w:r w:rsidRPr="00842600">
              <w:rPr>
                <w:rFonts w:ascii="Arial" w:eastAsia="Times New Roman" w:hAnsi="Arial" w:cs="Arial"/>
                <w:spacing w:val="18"/>
                <w:sz w:val="24"/>
                <w:szCs w:val="24"/>
                <w:lang w:eastAsia="ru-RU"/>
              </w:rPr>
              <w:t>L-100%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t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Ц</w:t>
            </w:r>
            <w:r w:rsidRPr="00842600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perscript"/>
                <w:lang w:eastAsia="ru-RU"/>
              </w:rPr>
              <w:t>б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ППt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 t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=%Моо%'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Ц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mallCaps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19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результативности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подпрограммы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Эt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 ПП] </w:t>
            </w:r>
            <w:r w:rsidRPr="00842600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  <w:lang w:eastAsia="ru-RU"/>
              </w:rPr>
              <w:t>t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объем средств на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реализацию МП</w:t>
            </w:r>
          </w:p>
        </w:tc>
        <w:tc>
          <w:tcPr>
            <w:tcW w:w="1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Коэффи-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циент влияния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подпрограммы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4"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эффективность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а = —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vertAlign w:val="superscript"/>
                <w:lang w:eastAsia="ru-RU"/>
              </w:rPr>
              <w:t>1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 Ф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Суммарная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планируемая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результативнос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ть 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т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pacing w:val="21"/>
                <w:sz w:val="24"/>
                <w:szCs w:val="24"/>
                <w:lang w:eastAsia="ru-RU"/>
              </w:rPr>
              <w:t>Э</w:t>
            </w:r>
            <w:r w:rsidRPr="00842600">
              <w:rPr>
                <w:rFonts w:ascii="Arial" w:eastAsia="Times New Roman" w:hAnsi="Arial" w:cs="Arial"/>
                <w:i/>
                <w:iCs/>
                <w:spacing w:val="21"/>
                <w:sz w:val="16"/>
                <w:szCs w:val="16"/>
                <w:vertAlign w:val="subscript"/>
                <w:lang w:eastAsia="ru-RU"/>
              </w:rPr>
              <w:t>ПП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24"/>
                <w:szCs w:val="24"/>
                <w:lang w:eastAsia="ru-RU"/>
              </w:rPr>
              <w:t>-Ъ</w:t>
            </w:r>
            <w:r w:rsidRPr="00842600">
              <w:rPr>
                <w:rFonts w:ascii="Arial" w:eastAsia="Times New Roman" w:hAnsi="Arial" w:cs="Arial"/>
                <w:i/>
                <w:iCs/>
                <w:spacing w:val="21"/>
                <w:sz w:val="24"/>
                <w:szCs w:val="24"/>
                <w:lang w:eastAsia="ru-RU"/>
              </w:rPr>
              <w:t>Э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16"/>
                <w:szCs w:val="16"/>
                <w:vertAlign w:val="subscript"/>
                <w:lang w:eastAsia="ru-RU"/>
              </w:rPr>
              <w:t>щ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24"/>
                <w:szCs w:val="24"/>
                <w:lang w:eastAsia="ru-RU"/>
              </w:rPr>
              <w:t>-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16"/>
                <w:szCs w:val="16"/>
                <w:vertAlign w:val="subscript"/>
                <w:lang w:eastAsia="ru-RU"/>
              </w:rPr>
              <w:t>§]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Показатель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6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достижения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i-ого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показателя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 гП </w:t>
            </w:r>
            <w:r w:rsidRPr="00842600">
              <w:rPr>
                <w:rFonts w:ascii="Arial" w:eastAsia="Times New Roman" w:hAnsi="Arial" w:cs="Arial"/>
                <w:i/>
                <w:iCs/>
                <w:spacing w:val="-6"/>
                <w:sz w:val="16"/>
                <w:szCs w:val="16"/>
                <w:vertAlign w:val="subscript"/>
                <w:lang w:eastAsia="ru-RU"/>
              </w:rPr>
              <w:t>б</w:t>
            </w:r>
            <w:r w:rsidRPr="00842600">
              <w:rPr>
                <w:rFonts w:ascii="Arial" w:eastAsia="Times New Roman" w:hAnsi="Arial" w:cs="Arial"/>
                <w:i/>
                <w:iCs/>
                <w:spacing w:val="-6"/>
                <w:sz w:val="16"/>
                <w:szCs w:val="16"/>
                <w:vertAlign w:val="superscript"/>
                <w:lang w:eastAsia="ru-RU"/>
              </w:rPr>
              <w:t>П</w:t>
            </w:r>
            <w:r w:rsidRPr="00842600">
              <w:rPr>
                <w:rFonts w:ascii="Arial" w:eastAsia="Times New Roman" w:hAnsi="Arial" w:cs="Arial"/>
                <w:i/>
                <w:iCs/>
                <w:spacing w:val="-6"/>
                <w:sz w:val="24"/>
                <w:szCs w:val="24"/>
                <w:lang w:eastAsia="ru-RU"/>
              </w:rPr>
              <w:t>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х00%</w:t>
            </w:r>
          </w:p>
        </w:tc>
        <w:tc>
          <w:tcPr>
            <w:tcW w:w="1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1"/>
                <w:sz w:val="24"/>
                <w:szCs w:val="24"/>
                <w:lang w:eastAsia="ru-RU"/>
              </w:rPr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показатель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ости 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2600" w:rsidRPr="00842600" w:rsidRDefault="00842600" w:rsidP="00842600">
      <w:pPr>
        <w:spacing w:after="202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1"/>
        <w:gridCol w:w="1317"/>
        <w:gridCol w:w="1156"/>
        <w:gridCol w:w="1089"/>
        <w:gridCol w:w="1121"/>
        <w:gridCol w:w="1135"/>
        <w:gridCol w:w="1508"/>
        <w:gridCol w:w="1124"/>
        <w:gridCol w:w="1113"/>
        <w:gridCol w:w="1139"/>
        <w:gridCol w:w="1567"/>
      </w:tblGrid>
      <w:tr w:rsidR="00842600" w:rsidRPr="00842600" w:rsidTr="00842600">
        <w:trPr>
          <w:trHeight w:val="264"/>
        </w:trPr>
        <w:tc>
          <w:tcPr>
            <w:tcW w:w="23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1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5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6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7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7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842600" w:rsidRPr="00842600" w:rsidTr="00842600">
        <w:trPr>
          <w:trHeight w:val="358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Муниципальная программа «Социальная защита граждан в Иссинском районе Пензенской области на 2014-2020 годы»</w:t>
            </w:r>
          </w:p>
        </w:tc>
        <w:tc>
          <w:tcPr>
            <w:tcW w:w="15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2275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Доля приоритетных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объектов социальной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4"/>
                <w:sz w:val="24"/>
                <w:szCs w:val="24"/>
                <w:lang w:eastAsia="ru-RU"/>
              </w:rPr>
              <w:t>сферы, имеющих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беспрепятственный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0"/>
                <w:sz w:val="24"/>
                <w:szCs w:val="24"/>
                <w:lang w:eastAsia="ru-RU"/>
              </w:rPr>
              <w:t>доступ к ним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инвалидов и других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маломобильных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групп населения, 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общем количестве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приоритетных объектов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116,67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443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Удельный вес количества инвалидов, положительно оценивающих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отношение общества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проблемам инвалидов, в общем числе опрошенных инвалидов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32,0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106,67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096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семей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детьми, получивших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783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граждан, получивших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 населения, в общем числе граждан,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обратившихся за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получением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социальных услуг 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 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100,10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981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Доля молодых семей, получивших государственную поддержку, направленную на улучшение их жилищных условий, в общем объеме молодых семей,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изъявивших желание улучшить жилищные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условия путем участия в подпрограмме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32,0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131,25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443"/>
        </w:trPr>
        <w:tc>
          <w:tcPr>
            <w:tcW w:w="23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граждан, получивших меры социальной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поддержки в общем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объеме граждан имеющих на них право.</w:t>
            </w:r>
          </w:p>
        </w:tc>
        <w:tc>
          <w:tcPr>
            <w:tcW w:w="12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569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Итоговое значение 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 по Программе)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"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тыс. 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60130,4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109,12</w:t>
            </w:r>
          </w:p>
        </w:tc>
      </w:tr>
      <w:tr w:rsidR="00842600" w:rsidRPr="00842600" w:rsidTr="00842600">
        <w:trPr>
          <w:trHeight w:val="758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Подпрограмма 1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«Оказание поддержки в обеспечении жильем отдельных категорий граждан Иссинского района Пензенской области»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3381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молодых семей, получивших государственную поддержку, направленную на улучшение их жилищных условий, в общем объеме молодых семей, признанных нуждающимися в получении мер государственной поддержки, направленных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улучшение их жилищных условий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32,0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131,25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11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Количество жилых помещений, предоставленных детям-сиротам и детям, оставшимся без попечения родителей, а также лицам из числа детей-сирот и детей, оставшихся 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попечения родителей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3144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Численность детей-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сирот и детей, оставшихся без попечения родителей, а также лиц из числа детей-сирот и детей, оставшихся без попечения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родителей, право на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жилыми помещениями, у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которых возникло 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реализовано, по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 xml:space="preserve">состоянию на 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lastRenderedPageBreak/>
              <w:t>конец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отчетного года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lastRenderedPageBreak/>
              <w:t>граж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дан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924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lastRenderedPageBreak/>
              <w:t>Итоговое значение 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 по подпрограмме №1)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110,42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5922,4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0,098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10,821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720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Подпрограмма 2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«Социальная поддержка медицинских работников за наем (поднаем) жилых помещений Иссинского района Пензенской области».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9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1567"/>
        </w:trPr>
        <w:tc>
          <w:tcPr>
            <w:tcW w:w="23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врачей, прибывших на работу в учреждениях здравоохранения Иссинского района Пензенской области.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843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сокращение вакансий врачей, заведующих и фельшеров ФАПов в учреждениях здравоохранения Иссинского района Пензенской области.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274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Наличие в муниципальном образовании программы поддержки медицинских работников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917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Итоговое значение 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 по подпрограмме №2)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6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0,0006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Подпрограмма 3</w:t>
      </w:r>
      <w:r w:rsidRPr="00842600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Осуществление переданных государственных полномочий в сфере социальной защиты, социального обслуживания, социального обеспечения, социальной поддержки населения, организации отдыха и оздоровления детей, находящихся в трудной жизненной ситуации Иссинского района Пензенской области»</w:t>
      </w:r>
    </w:p>
    <w:tbl>
      <w:tblPr>
        <w:tblW w:w="15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3"/>
        <w:gridCol w:w="1113"/>
        <w:gridCol w:w="921"/>
        <w:gridCol w:w="821"/>
        <w:gridCol w:w="1059"/>
        <w:gridCol w:w="1348"/>
        <w:gridCol w:w="1584"/>
        <w:gridCol w:w="1308"/>
        <w:gridCol w:w="993"/>
        <w:gridCol w:w="1611"/>
        <w:gridCol w:w="1139"/>
      </w:tblGrid>
      <w:tr w:rsidR="00842600" w:rsidRPr="00842600" w:rsidTr="00842600">
        <w:trPr>
          <w:trHeight w:val="2049"/>
        </w:trPr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Доля приоритетных объектов </w:t>
            </w:r>
            <w:r w:rsidRPr="00842600">
              <w:rPr>
                <w:rFonts w:ascii="Arial" w:eastAsia="Times New Roman" w:hAnsi="Arial" w:cs="Arial"/>
                <w:spacing w:val="-12"/>
                <w:sz w:val="24"/>
                <w:szCs w:val="24"/>
                <w:lang w:eastAsia="ru-RU"/>
              </w:rPr>
              <w:t>социальной сферы, имеющих показатели </w:t>
            </w:r>
            <w:r w:rsidRPr="00842600">
              <w:rPr>
                <w:rFonts w:ascii="Arial" w:eastAsia="Times New Roman" w:hAnsi="Arial" w:cs="Arial"/>
                <w:spacing w:val="-21"/>
                <w:sz w:val="24"/>
                <w:szCs w:val="24"/>
                <w:lang w:eastAsia="ru-RU"/>
              </w:rPr>
              <w:t>беспрепятственный доступ к ним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инвалидов и других </w:t>
            </w: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маломобильных групп населения, в </w:t>
            </w:r>
            <w:r w:rsidRPr="00842600">
              <w:rPr>
                <w:rFonts w:ascii="Arial" w:eastAsia="Times New Roman" w:hAnsi="Arial" w:cs="Arial"/>
                <w:spacing w:val="-21"/>
                <w:sz w:val="24"/>
                <w:szCs w:val="24"/>
                <w:lang w:eastAsia="ru-RU"/>
              </w:rPr>
              <w:t>общем количестве приоритетных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объектов;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116,67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529"/>
        </w:trPr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Доля граждан,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получивших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социальные услуги 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населения, в общем </w:t>
            </w:r>
            <w:r w:rsidRPr="00842600">
              <w:rPr>
                <w:rFonts w:ascii="Arial" w:eastAsia="Times New Roman" w:hAnsi="Arial" w:cs="Arial"/>
                <w:spacing w:val="-16"/>
                <w:sz w:val="24"/>
                <w:szCs w:val="24"/>
                <w:lang w:eastAsia="ru-RU"/>
              </w:rPr>
              <w:t>числе граждан,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4"/>
                <w:sz w:val="24"/>
                <w:szCs w:val="24"/>
                <w:lang w:eastAsia="ru-RU"/>
              </w:rPr>
              <w:t>обратившихся за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получением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социальных услуг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социального обслуживания населения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130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lastRenderedPageBreak/>
              <w:t>доля учреждений социального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обслуживания населения, использующих </w:t>
            </w:r>
            <w:r w:rsidRPr="00842600">
              <w:rPr>
                <w:rFonts w:ascii="Arial" w:eastAsia="Times New Roman" w:hAnsi="Arial" w:cs="Arial"/>
                <w:spacing w:val="-23"/>
                <w:sz w:val="24"/>
                <w:szCs w:val="24"/>
                <w:lang w:eastAsia="ru-RU"/>
              </w:rPr>
              <w:t>в работе мобильное социальное </w:t>
            </w: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обслуживание (социально-бытовые,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социально-медицинские, </w:t>
            </w: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консультативные услуги) граждан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пожилого возраста;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140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граждан, получивших меры социальной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поддержки в общем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объеме граждан имеющих на них право</w:t>
            </w:r>
          </w:p>
        </w:tc>
        <w:tc>
          <w:tcPr>
            <w:tcW w:w="5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839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Доля оздоровленных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детей, находящихся в трудной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жизненной ситуации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численности детей, находящихся в трудной жизненной ситуации, подлежащих оздоровлению</w:t>
            </w:r>
          </w:p>
        </w:tc>
        <w:tc>
          <w:tcPr>
            <w:tcW w:w="5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125,0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833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семей с детьми, получивших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 обслуживания, от общего числа семей с детьми, проживающих на территории района</w:t>
            </w:r>
          </w:p>
        </w:tc>
        <w:tc>
          <w:tcPr>
            <w:tcW w:w="5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1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157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Удельный вес граждан пожилого возраста и инвалидов, получивших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 обслуживания, от общего числа обратившихся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граждан пожилого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возраста и инвалидов</w:t>
            </w:r>
          </w:p>
        </w:tc>
        <w:tc>
          <w:tcPr>
            <w:tcW w:w="5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98,8</w:t>
            </w:r>
          </w:p>
        </w:tc>
        <w:tc>
          <w:tcPr>
            <w:tcW w:w="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99,2</w:t>
            </w:r>
          </w:p>
        </w:tc>
        <w:tc>
          <w:tcPr>
            <w:tcW w:w="1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100,40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124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Наличие утвержденного порядка и методики представления субсидий и субвенций из бюджета Пензенской области</w:t>
            </w:r>
          </w:p>
        </w:tc>
        <w:tc>
          <w:tcPr>
            <w:tcW w:w="5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416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Соответствие финансирования заявленным муниципальными образованиями объемам средств субсидий, субвенций и иных межбюджетных трансфертов (без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учета федеральных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средств)</w:t>
            </w:r>
          </w:p>
        </w:tc>
        <w:tc>
          <w:tcPr>
            <w:tcW w:w="5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827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просроченной кредиторской </w:t>
            </w: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задолженности по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исполнению бюджетных обязательств (без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учета федеральных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средств);</w:t>
            </w:r>
          </w:p>
        </w:tc>
        <w:tc>
          <w:tcPr>
            <w:tcW w:w="5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тыс.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557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Наличие остатков неиспользованных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субсидий, субвенций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иных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межбюджетных трансфертов по переданным полномочиям в бюджетах муниципальных образований (без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учета федеральных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средств).</w:t>
            </w:r>
          </w:p>
        </w:tc>
        <w:tc>
          <w:tcPr>
            <w:tcW w:w="5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тыс.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565"/>
        </w:trPr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Итоговое значение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 по подпрограмме №3)</w:t>
            </w:r>
          </w:p>
        </w:tc>
        <w:tc>
          <w:tcPr>
            <w:tcW w:w="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103,83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54172,0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0,901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93,550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right="173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73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Расчет планируемой оценки эффективности муниципальной программы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68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«Социальная защита граждан в Иссинском районе Пензенской области на 2014-2022 годы» на 2017 год</w:t>
      </w:r>
    </w:p>
    <w:p w:rsidR="00842600" w:rsidRPr="00842600" w:rsidRDefault="00842600" w:rsidP="00842600">
      <w:pPr>
        <w:spacing w:after="326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69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8"/>
        <w:gridCol w:w="703"/>
        <w:gridCol w:w="1119"/>
        <w:gridCol w:w="896"/>
        <w:gridCol w:w="1714"/>
        <w:gridCol w:w="2071"/>
        <w:gridCol w:w="1630"/>
        <w:gridCol w:w="2182"/>
        <w:gridCol w:w="1829"/>
        <w:gridCol w:w="1753"/>
        <w:gridCol w:w="1578"/>
      </w:tblGrid>
      <w:tr w:rsidR="00842600" w:rsidRPr="00842600" w:rsidTr="00842600">
        <w:trPr>
          <w:trHeight w:val="2403"/>
        </w:trPr>
        <w:tc>
          <w:tcPr>
            <w:tcW w:w="1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Наименование целевого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изме-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рени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0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базового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Плани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затель</w:t>
            </w:r>
          </w:p>
        </w:tc>
        <w:tc>
          <w:tcPr>
            <w:tcW w:w="16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достижения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58" w:right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t-ого целевого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показателя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j-ой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подпрограммы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pacing w:val="-4"/>
                <w:sz w:val="24"/>
                <w:szCs w:val="24"/>
                <w:lang w:eastAsia="ru-RU"/>
              </w:rPr>
              <w:t>Э </w:t>
            </w:r>
            <w:r w:rsidRPr="00842600">
              <w:rPr>
                <w:rFonts w:ascii="Arial" w:eastAsia="Times New Roman" w:hAnsi="Arial" w:cs="Arial"/>
                <w:b/>
                <w:bCs/>
                <w:spacing w:val="-4"/>
                <w:sz w:val="24"/>
                <w:szCs w:val="24"/>
                <w:lang w:eastAsia="ru-RU"/>
              </w:rPr>
              <w:t>=</w:t>
            </w:r>
            <w:r w:rsidRPr="00842600">
              <w:rPr>
                <w:rFonts w:ascii="Arial" w:eastAsia="Times New Roman" w:hAnsi="Arial" w:cs="Arial"/>
                <w:i/>
                <w:iCs/>
                <w:spacing w:val="-4"/>
                <w:sz w:val="24"/>
                <w:szCs w:val="24"/>
                <w:lang w:eastAsia="ru-RU"/>
              </w:rPr>
              <w:t>Ц </w:t>
            </w:r>
            <w:r w:rsidRPr="00842600">
              <w:rPr>
                <w:rFonts w:ascii="Arial" w:eastAsia="Times New Roman" w:hAnsi="Arial" w:cs="Arial"/>
                <w:i/>
                <w:iCs/>
                <w:spacing w:val="18"/>
                <w:sz w:val="16"/>
                <w:szCs w:val="16"/>
                <w:vertAlign w:val="superscript"/>
                <w:lang w:eastAsia="ru-RU"/>
              </w:rPr>
              <w:t>П</w:t>
            </w:r>
            <w:r w:rsidRPr="00842600">
              <w:rPr>
                <w:rFonts w:ascii="Arial" w:eastAsia="Times New Roman" w:hAnsi="Arial" w:cs="Arial"/>
                <w:spacing w:val="18"/>
                <w:sz w:val="24"/>
                <w:szCs w:val="24"/>
                <w:lang w:eastAsia="ru-RU"/>
              </w:rPr>
              <w:t>L-100%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t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Ц</w:t>
            </w:r>
            <w:r w:rsidRPr="00842600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perscript"/>
                <w:lang w:eastAsia="ru-RU"/>
              </w:rPr>
              <w:t>б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ППt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 t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=%Моо%'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Ц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mallCaps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19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результативности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подпрограммы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Эt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 ПП] </w:t>
            </w:r>
            <w:r w:rsidRPr="00842600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  <w:lang w:eastAsia="ru-RU"/>
              </w:rPr>
              <w:t>t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объем средств на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реализацию МП</w:t>
            </w:r>
          </w:p>
        </w:tc>
        <w:tc>
          <w:tcPr>
            <w:tcW w:w="1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Коэффи-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циент влияния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подпрограммы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4"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эффективность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а = —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vertAlign w:val="superscript"/>
                <w:lang w:eastAsia="ru-RU"/>
              </w:rPr>
              <w:t>1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 Ф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Суммарная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планируемая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результативнос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ть 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т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pacing w:val="21"/>
                <w:sz w:val="24"/>
                <w:szCs w:val="24"/>
                <w:lang w:eastAsia="ru-RU"/>
              </w:rPr>
              <w:t>Э</w:t>
            </w:r>
            <w:r w:rsidRPr="00842600">
              <w:rPr>
                <w:rFonts w:ascii="Arial" w:eastAsia="Times New Roman" w:hAnsi="Arial" w:cs="Arial"/>
                <w:i/>
                <w:iCs/>
                <w:spacing w:val="21"/>
                <w:sz w:val="16"/>
                <w:szCs w:val="16"/>
                <w:vertAlign w:val="subscript"/>
                <w:lang w:eastAsia="ru-RU"/>
              </w:rPr>
              <w:t>ПП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24"/>
                <w:szCs w:val="24"/>
                <w:lang w:eastAsia="ru-RU"/>
              </w:rPr>
              <w:t>-Ъ</w:t>
            </w:r>
            <w:r w:rsidRPr="00842600">
              <w:rPr>
                <w:rFonts w:ascii="Arial" w:eastAsia="Times New Roman" w:hAnsi="Arial" w:cs="Arial"/>
                <w:i/>
                <w:iCs/>
                <w:spacing w:val="21"/>
                <w:sz w:val="24"/>
                <w:szCs w:val="24"/>
                <w:lang w:eastAsia="ru-RU"/>
              </w:rPr>
              <w:t>Э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16"/>
                <w:szCs w:val="16"/>
                <w:vertAlign w:val="subscript"/>
                <w:lang w:eastAsia="ru-RU"/>
              </w:rPr>
              <w:t>щ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24"/>
                <w:szCs w:val="24"/>
                <w:lang w:eastAsia="ru-RU"/>
              </w:rPr>
              <w:t>-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16"/>
                <w:szCs w:val="16"/>
                <w:vertAlign w:val="subscript"/>
                <w:lang w:eastAsia="ru-RU"/>
              </w:rPr>
              <w:t>§]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Показатель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6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достижения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i-ого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показателя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 гП </w:t>
            </w:r>
            <w:r w:rsidRPr="00842600">
              <w:rPr>
                <w:rFonts w:ascii="Arial" w:eastAsia="Times New Roman" w:hAnsi="Arial" w:cs="Arial"/>
                <w:i/>
                <w:iCs/>
                <w:spacing w:val="-6"/>
                <w:sz w:val="16"/>
                <w:szCs w:val="16"/>
                <w:vertAlign w:val="subscript"/>
                <w:lang w:eastAsia="ru-RU"/>
              </w:rPr>
              <w:t>б</w:t>
            </w:r>
            <w:r w:rsidRPr="00842600">
              <w:rPr>
                <w:rFonts w:ascii="Arial" w:eastAsia="Times New Roman" w:hAnsi="Arial" w:cs="Arial"/>
                <w:i/>
                <w:iCs/>
                <w:spacing w:val="-6"/>
                <w:sz w:val="16"/>
                <w:szCs w:val="16"/>
                <w:vertAlign w:val="superscript"/>
                <w:lang w:eastAsia="ru-RU"/>
              </w:rPr>
              <w:t>П</w:t>
            </w:r>
            <w:r w:rsidRPr="00842600">
              <w:rPr>
                <w:rFonts w:ascii="Arial" w:eastAsia="Times New Roman" w:hAnsi="Arial" w:cs="Arial"/>
                <w:i/>
                <w:iCs/>
                <w:spacing w:val="-6"/>
                <w:sz w:val="24"/>
                <w:szCs w:val="24"/>
                <w:lang w:eastAsia="ru-RU"/>
              </w:rPr>
              <w:t>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х00%</w:t>
            </w:r>
          </w:p>
        </w:tc>
        <w:tc>
          <w:tcPr>
            <w:tcW w:w="1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1"/>
                <w:sz w:val="24"/>
                <w:szCs w:val="24"/>
                <w:lang w:eastAsia="ru-RU"/>
              </w:rPr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показатель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ости 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2600" w:rsidRPr="00842600" w:rsidRDefault="00842600" w:rsidP="00842600">
      <w:pPr>
        <w:spacing w:after="202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tbl>
      <w:tblPr>
        <w:tblW w:w="15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5"/>
        <w:gridCol w:w="1287"/>
        <w:gridCol w:w="1156"/>
        <w:gridCol w:w="1089"/>
        <w:gridCol w:w="1121"/>
        <w:gridCol w:w="1134"/>
        <w:gridCol w:w="1505"/>
        <w:gridCol w:w="1250"/>
        <w:gridCol w:w="1021"/>
        <w:gridCol w:w="1138"/>
        <w:gridCol w:w="1564"/>
      </w:tblGrid>
      <w:tr w:rsidR="00842600" w:rsidRPr="00842600" w:rsidTr="00842600">
        <w:trPr>
          <w:trHeight w:val="264"/>
        </w:trPr>
        <w:tc>
          <w:tcPr>
            <w:tcW w:w="23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2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6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7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8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58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2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842600" w:rsidRPr="00842600" w:rsidTr="00842600">
        <w:trPr>
          <w:trHeight w:val="358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Муниципальная программа «Социальная защита граждан в Иссинском районе Пензенской области на 2014-2020 годы»</w:t>
            </w:r>
          </w:p>
        </w:tc>
        <w:tc>
          <w:tcPr>
            <w:tcW w:w="15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2275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Доля приоритетных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объектов социальной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4"/>
                <w:sz w:val="24"/>
                <w:szCs w:val="24"/>
                <w:lang w:eastAsia="ru-RU"/>
              </w:rPr>
              <w:t>сферы, имеющих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беспрепятственный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0"/>
                <w:sz w:val="24"/>
                <w:szCs w:val="24"/>
                <w:lang w:eastAsia="ru-RU"/>
              </w:rPr>
              <w:t>доступ к ним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инвалидов и других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маломобильных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групп населения, 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общем количестве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приоритетных объектов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114,28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443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количества инвалидов, положительно оценивающих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отношение общества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проблемам инвалидов, в общем числе опрошенных инвалидов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32,0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34,0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106,25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096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семей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детьми, получивших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102,27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783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Доля граждан, получивших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 населения, в общем числе граждан,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обратившихся за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получением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социальных услуг 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 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100,10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981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молодых семей, получивших государственную поддержку, направленную на улучшение их жилищных условий, в общем объеме молодых семей,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изъявивших желание улучшить жилищные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условия путем участия в подпрограмме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142,85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443"/>
        </w:trPr>
        <w:tc>
          <w:tcPr>
            <w:tcW w:w="23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граждан, получивших меры социальной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поддержки в общем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объеме граждан имеющих на них право.</w:t>
            </w: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569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Итоговое значение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 по Программе)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"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тыс.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61918,5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110,95</w:t>
            </w:r>
          </w:p>
        </w:tc>
      </w:tr>
      <w:tr w:rsidR="00842600" w:rsidRPr="00842600" w:rsidTr="00842600">
        <w:trPr>
          <w:trHeight w:val="758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«Оказание поддержки в обеспечении жильем отдельных категорий граждан Иссинского района Пензенской области»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3381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Доля молодых семей, получивших государственную поддержку, направленную на улучшение их жилищных условий, в общем объеме молодых семей, признанных нуждающимися в получении мер государственной поддержки, направленных на улучшение их жилищных условий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190,47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110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жилых помещений, предоставленных детям-сиротам и детям, оставшимся без попечения родителей, а также лицам из числа детей-сирот и детей, оставшихся 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попечения родителей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3144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lastRenderedPageBreak/>
              <w:t>Численность детей-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сирот и детей, оставшихся без попечения родителей, а также лиц из числа детей-сирот и детей, оставшихся без попечения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родителей, право на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жилыми помещениями, у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которых возникло 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реализовано, по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состоянию на конец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отчетного года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граж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дан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924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Итоговое значение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 по подпрограмме №1)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130,15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7399,6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0,1195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720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 «Социальная поддержка медицинских работников за наем (поднаем) жилых помещений Иссинского района Пензенской области».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9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1567"/>
        </w:trPr>
        <w:tc>
          <w:tcPr>
            <w:tcW w:w="23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врачей, прибывших на работу в учреждениях здравоохранения Иссинского района Пензенской области.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843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сокращение вакансий врачей, заведующих и фельшеров ФАПов в учреждениях здравоохранения Иссинского района Пензенской области.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274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Наличие в муниципальном образовании программы поддержки медицинских работников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917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Итоговое значение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 по подпрограмме №2)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6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72,0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0,00116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0,116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Подпрограмма 3</w:t>
      </w:r>
      <w:r w:rsidRPr="00842600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 </w:t>
      </w: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Осуществление переданных государственных полномочий в сфере социальной защиты, социального обслуживания, социального обеспечения, социальной поддержки населения, организации отдыха и оздоровления детей, находящихся в трудной жизненной ситуации Иссинского района Пензенской области»</w:t>
      </w:r>
    </w:p>
    <w:tbl>
      <w:tblPr>
        <w:tblW w:w="15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63"/>
        <w:gridCol w:w="1113"/>
        <w:gridCol w:w="681"/>
        <w:gridCol w:w="681"/>
        <w:gridCol w:w="815"/>
        <w:gridCol w:w="1146"/>
        <w:gridCol w:w="1270"/>
        <w:gridCol w:w="1146"/>
        <w:gridCol w:w="859"/>
        <w:gridCol w:w="1025"/>
        <w:gridCol w:w="742"/>
      </w:tblGrid>
      <w:tr w:rsidR="00842600" w:rsidRPr="00842600" w:rsidTr="00842600">
        <w:trPr>
          <w:trHeight w:val="2049"/>
        </w:trPr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Доля приоритетных объектов </w:t>
            </w:r>
            <w:r w:rsidRPr="00842600">
              <w:rPr>
                <w:rFonts w:ascii="Arial" w:eastAsia="Times New Roman" w:hAnsi="Arial" w:cs="Arial"/>
                <w:spacing w:val="-12"/>
                <w:sz w:val="24"/>
                <w:szCs w:val="24"/>
                <w:lang w:eastAsia="ru-RU"/>
              </w:rPr>
              <w:t>социальной сферы, имеющих показатели </w:t>
            </w:r>
            <w:r w:rsidRPr="00842600">
              <w:rPr>
                <w:rFonts w:ascii="Arial" w:eastAsia="Times New Roman" w:hAnsi="Arial" w:cs="Arial"/>
                <w:spacing w:val="-21"/>
                <w:sz w:val="24"/>
                <w:szCs w:val="24"/>
                <w:lang w:eastAsia="ru-RU"/>
              </w:rPr>
              <w:t>беспрепятственный доступ к ним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инвалидов и других </w:t>
            </w: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маломобильных групп населения, в </w:t>
            </w:r>
            <w:r w:rsidRPr="00842600">
              <w:rPr>
                <w:rFonts w:ascii="Arial" w:eastAsia="Times New Roman" w:hAnsi="Arial" w:cs="Arial"/>
                <w:spacing w:val="-21"/>
                <w:sz w:val="24"/>
                <w:szCs w:val="24"/>
                <w:lang w:eastAsia="ru-RU"/>
              </w:rPr>
              <w:t>общем количестве приоритетных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объектов;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114,28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529"/>
        </w:trPr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Доля граждан,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получивших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социальные услуги 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населения, в общем </w:t>
            </w:r>
            <w:r w:rsidRPr="00842600">
              <w:rPr>
                <w:rFonts w:ascii="Arial" w:eastAsia="Times New Roman" w:hAnsi="Arial" w:cs="Arial"/>
                <w:spacing w:val="-16"/>
                <w:sz w:val="24"/>
                <w:szCs w:val="24"/>
                <w:lang w:eastAsia="ru-RU"/>
              </w:rPr>
              <w:t>числе граждан,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4"/>
                <w:sz w:val="24"/>
                <w:szCs w:val="24"/>
                <w:lang w:eastAsia="ru-RU"/>
              </w:rPr>
              <w:t>обратившихся за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получением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социальных услуг 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социального обслуживания населения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100,10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130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lastRenderedPageBreak/>
              <w:t>доля учреждений социального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обслуживания населения, использующих </w:t>
            </w:r>
            <w:r w:rsidRPr="00842600">
              <w:rPr>
                <w:rFonts w:ascii="Arial" w:eastAsia="Times New Roman" w:hAnsi="Arial" w:cs="Arial"/>
                <w:spacing w:val="-23"/>
                <w:sz w:val="24"/>
                <w:szCs w:val="24"/>
                <w:lang w:eastAsia="ru-RU"/>
              </w:rPr>
              <w:t>в работе мобильное социальное </w:t>
            </w: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обслуживание (социально-бытовые,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социально-медицинские,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консультативные услуги) граждан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пожилого возраста;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140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граждан, получивших меры социальной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поддержки в общем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объеме граждан имеющих на них право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839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Доля оздоровленных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детей, находящихся в трудной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жизненной ситуации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численности детей, находящихся в трудной жизненной ситуации, подлежащих оздоровлению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833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дельный вес семей с детьми, получивших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 обслуживания, от общего числа семей с детьми, проживающих на территории района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157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граждан пожилого возраста и инвалидов, получивших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 обслуживания, от общего числа обратившихся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граждан пожилого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возраста и инвалидов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99,2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100,10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124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Наличие утвержденного порядка и методики представления субсидий и субвенций из бюджета Пензенской области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416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Соответствие финансирования заявленным муниципальными образованиями объемам средств субсидий, субвенций и иных межбюджетных трансфертов (без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учета федеральных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средств)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827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просроченной кредиторской </w:t>
            </w: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задолженности по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исполнению бюджетных обязательств (без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учета федеральных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средств);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тыс.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557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Наличие остатков неиспользованных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субсидий, субвенций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иных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межбюджетных трансфертов по переданным полномочиям в бюджетах муниципальных образований (без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учета федеральных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средств).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тыс.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565"/>
        </w:trPr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Итоговое значение 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 по подпрограмме №3)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101,32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54446,9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0,8793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89,09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right="173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73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Расчет планируемой оценки эффективности муниципальной программы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68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«Социальная защита граждан в Иссинском районе Пензенской области на 2014-2022 годы» на 2018 год</w:t>
      </w:r>
    </w:p>
    <w:p w:rsidR="00842600" w:rsidRPr="00842600" w:rsidRDefault="00842600" w:rsidP="00842600">
      <w:pPr>
        <w:spacing w:after="326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69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8"/>
        <w:gridCol w:w="703"/>
        <w:gridCol w:w="1119"/>
        <w:gridCol w:w="896"/>
        <w:gridCol w:w="1714"/>
        <w:gridCol w:w="2071"/>
        <w:gridCol w:w="1630"/>
        <w:gridCol w:w="2182"/>
        <w:gridCol w:w="1829"/>
        <w:gridCol w:w="1753"/>
        <w:gridCol w:w="1578"/>
      </w:tblGrid>
      <w:tr w:rsidR="00842600" w:rsidRPr="00842600" w:rsidTr="00842600">
        <w:trPr>
          <w:trHeight w:val="2403"/>
        </w:trPr>
        <w:tc>
          <w:tcPr>
            <w:tcW w:w="1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Наименование целевого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изме-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рени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0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базового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Плани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затель</w:t>
            </w:r>
          </w:p>
        </w:tc>
        <w:tc>
          <w:tcPr>
            <w:tcW w:w="16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достижения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58" w:right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t-ого целевого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показателя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j-ой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подпрограммы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pacing w:val="-4"/>
                <w:sz w:val="24"/>
                <w:szCs w:val="24"/>
                <w:lang w:eastAsia="ru-RU"/>
              </w:rPr>
              <w:t>Э </w:t>
            </w:r>
            <w:r w:rsidRPr="00842600">
              <w:rPr>
                <w:rFonts w:ascii="Arial" w:eastAsia="Times New Roman" w:hAnsi="Arial" w:cs="Arial"/>
                <w:b/>
                <w:bCs/>
                <w:spacing w:val="-4"/>
                <w:sz w:val="24"/>
                <w:szCs w:val="24"/>
                <w:lang w:eastAsia="ru-RU"/>
              </w:rPr>
              <w:t>=</w:t>
            </w:r>
            <w:r w:rsidRPr="00842600">
              <w:rPr>
                <w:rFonts w:ascii="Arial" w:eastAsia="Times New Roman" w:hAnsi="Arial" w:cs="Arial"/>
                <w:i/>
                <w:iCs/>
                <w:spacing w:val="-4"/>
                <w:sz w:val="24"/>
                <w:szCs w:val="24"/>
                <w:lang w:eastAsia="ru-RU"/>
              </w:rPr>
              <w:t>Ц </w:t>
            </w:r>
            <w:r w:rsidRPr="00842600">
              <w:rPr>
                <w:rFonts w:ascii="Arial" w:eastAsia="Times New Roman" w:hAnsi="Arial" w:cs="Arial"/>
                <w:i/>
                <w:iCs/>
                <w:spacing w:val="18"/>
                <w:sz w:val="16"/>
                <w:szCs w:val="16"/>
                <w:vertAlign w:val="superscript"/>
                <w:lang w:eastAsia="ru-RU"/>
              </w:rPr>
              <w:t>П</w:t>
            </w:r>
            <w:r w:rsidRPr="00842600">
              <w:rPr>
                <w:rFonts w:ascii="Arial" w:eastAsia="Times New Roman" w:hAnsi="Arial" w:cs="Arial"/>
                <w:spacing w:val="18"/>
                <w:sz w:val="24"/>
                <w:szCs w:val="24"/>
                <w:lang w:eastAsia="ru-RU"/>
              </w:rPr>
              <w:t>L-100%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t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Ц</w:t>
            </w:r>
            <w:r w:rsidRPr="00842600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perscript"/>
                <w:lang w:eastAsia="ru-RU"/>
              </w:rPr>
              <w:t>б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ППt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 t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=%Моо%'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Ц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mallCaps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19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результативности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подпрограммы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Эt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 ПП] </w:t>
            </w:r>
            <w:r w:rsidRPr="00842600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  <w:lang w:eastAsia="ru-RU"/>
              </w:rPr>
              <w:t>t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объем средств на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реализацию МП</w:t>
            </w:r>
          </w:p>
        </w:tc>
        <w:tc>
          <w:tcPr>
            <w:tcW w:w="1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Коэффи-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циент влияния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подпрограммы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4"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эффективность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а = —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vertAlign w:val="superscript"/>
                <w:lang w:eastAsia="ru-RU"/>
              </w:rPr>
              <w:t>1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 Ф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Суммарная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планируемая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результативнос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ть 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т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pacing w:val="21"/>
                <w:sz w:val="24"/>
                <w:szCs w:val="24"/>
                <w:lang w:eastAsia="ru-RU"/>
              </w:rPr>
              <w:t>Э</w:t>
            </w:r>
            <w:r w:rsidRPr="00842600">
              <w:rPr>
                <w:rFonts w:ascii="Arial" w:eastAsia="Times New Roman" w:hAnsi="Arial" w:cs="Arial"/>
                <w:i/>
                <w:iCs/>
                <w:spacing w:val="21"/>
                <w:sz w:val="16"/>
                <w:szCs w:val="16"/>
                <w:vertAlign w:val="subscript"/>
                <w:lang w:eastAsia="ru-RU"/>
              </w:rPr>
              <w:t>ПП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24"/>
                <w:szCs w:val="24"/>
                <w:lang w:eastAsia="ru-RU"/>
              </w:rPr>
              <w:t>-Ъ</w:t>
            </w:r>
            <w:r w:rsidRPr="00842600">
              <w:rPr>
                <w:rFonts w:ascii="Arial" w:eastAsia="Times New Roman" w:hAnsi="Arial" w:cs="Arial"/>
                <w:i/>
                <w:iCs/>
                <w:spacing w:val="21"/>
                <w:sz w:val="24"/>
                <w:szCs w:val="24"/>
                <w:lang w:eastAsia="ru-RU"/>
              </w:rPr>
              <w:t>Э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16"/>
                <w:szCs w:val="16"/>
                <w:vertAlign w:val="subscript"/>
                <w:lang w:eastAsia="ru-RU"/>
              </w:rPr>
              <w:t>щ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24"/>
                <w:szCs w:val="24"/>
                <w:lang w:eastAsia="ru-RU"/>
              </w:rPr>
              <w:t>-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16"/>
                <w:szCs w:val="16"/>
                <w:vertAlign w:val="subscript"/>
                <w:lang w:eastAsia="ru-RU"/>
              </w:rPr>
              <w:t>§]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Показатель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6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достижения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i-ого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показателя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 гП </w:t>
            </w:r>
            <w:r w:rsidRPr="00842600">
              <w:rPr>
                <w:rFonts w:ascii="Arial" w:eastAsia="Times New Roman" w:hAnsi="Arial" w:cs="Arial"/>
                <w:i/>
                <w:iCs/>
                <w:spacing w:val="-6"/>
                <w:sz w:val="16"/>
                <w:szCs w:val="16"/>
                <w:vertAlign w:val="subscript"/>
                <w:lang w:eastAsia="ru-RU"/>
              </w:rPr>
              <w:t>б</w:t>
            </w:r>
            <w:r w:rsidRPr="00842600">
              <w:rPr>
                <w:rFonts w:ascii="Arial" w:eastAsia="Times New Roman" w:hAnsi="Arial" w:cs="Arial"/>
                <w:i/>
                <w:iCs/>
                <w:spacing w:val="-6"/>
                <w:sz w:val="16"/>
                <w:szCs w:val="16"/>
                <w:vertAlign w:val="superscript"/>
                <w:lang w:eastAsia="ru-RU"/>
              </w:rPr>
              <w:t>П</w:t>
            </w:r>
            <w:r w:rsidRPr="00842600">
              <w:rPr>
                <w:rFonts w:ascii="Arial" w:eastAsia="Times New Roman" w:hAnsi="Arial" w:cs="Arial"/>
                <w:i/>
                <w:iCs/>
                <w:spacing w:val="-6"/>
                <w:sz w:val="24"/>
                <w:szCs w:val="24"/>
                <w:lang w:eastAsia="ru-RU"/>
              </w:rPr>
              <w:t>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х00%</w:t>
            </w:r>
          </w:p>
        </w:tc>
        <w:tc>
          <w:tcPr>
            <w:tcW w:w="1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1"/>
                <w:sz w:val="24"/>
                <w:szCs w:val="24"/>
                <w:lang w:eastAsia="ru-RU"/>
              </w:rPr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показатель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ости 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2600" w:rsidRPr="00842600" w:rsidRDefault="00842600" w:rsidP="00842600">
      <w:pPr>
        <w:spacing w:after="202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4"/>
        <w:gridCol w:w="1287"/>
        <w:gridCol w:w="1156"/>
        <w:gridCol w:w="1089"/>
        <w:gridCol w:w="1121"/>
        <w:gridCol w:w="1134"/>
        <w:gridCol w:w="1634"/>
        <w:gridCol w:w="1124"/>
        <w:gridCol w:w="1020"/>
        <w:gridCol w:w="1138"/>
        <w:gridCol w:w="1563"/>
      </w:tblGrid>
      <w:tr w:rsidR="00842600" w:rsidRPr="00842600" w:rsidTr="00842600">
        <w:trPr>
          <w:trHeight w:val="264"/>
        </w:trPr>
        <w:tc>
          <w:tcPr>
            <w:tcW w:w="23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2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6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7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8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2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8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842600" w:rsidRPr="00842600" w:rsidTr="00842600">
        <w:trPr>
          <w:trHeight w:val="358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Муниципальная программа «Социальная защита граждан в Иссинском районе Пензенской области на 2014-2022 годы»</w:t>
            </w:r>
          </w:p>
        </w:tc>
        <w:tc>
          <w:tcPr>
            <w:tcW w:w="15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2275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Доля приоритетных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объектов социальной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4"/>
                <w:sz w:val="24"/>
                <w:szCs w:val="24"/>
                <w:lang w:eastAsia="ru-RU"/>
              </w:rPr>
              <w:t>сферы, имеющих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беспрепятственный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0"/>
                <w:sz w:val="24"/>
                <w:szCs w:val="24"/>
                <w:lang w:eastAsia="ru-RU"/>
              </w:rPr>
              <w:t>доступ к ним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инвалидов и других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маломобильных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групп населения, 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общем количестве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приоритетных объектов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112,50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443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Удельный вес количества инвалидов, положительно оценивающих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отношение общества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проблемам инвалидов, в общем числе опрошенных инвалидов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34,0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105,88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096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семей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детьми, получивших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783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граждан, получивших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 населения, в общем числе граждан,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обратившихся за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получением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социальных услуг 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 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100,2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981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Доля молодых семей, получивших государственную поддержку, направленную на улучшение их жилищных условий, в общем объеме молодых семей,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изъявивших желание улучшить жилищные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условия путем участия в подпрограмме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102,33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443"/>
        </w:trPr>
        <w:tc>
          <w:tcPr>
            <w:tcW w:w="23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граждан, получивших меры социальной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поддержки в общем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объеме граждан имеющих на них право.</w:t>
            </w: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569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Итоговое значение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 по Программе)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"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тыс.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63956,6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103,49</w:t>
            </w:r>
          </w:p>
        </w:tc>
      </w:tr>
      <w:tr w:rsidR="00842600" w:rsidRPr="00842600" w:rsidTr="00842600">
        <w:trPr>
          <w:trHeight w:val="758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«Оказание поддержки в обеспечении жильем отдельных категорий граждан Иссинского района Пензенской области»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3381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молодых семей, получивших государственную поддержку, направленную на улучшение их жилищных условий, в общем объеме молодых семей, признанных нуждающимися в получении мер государственной поддержки, направленных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улучшение их жилищных условий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102,33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110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Количество жилых помещений, предоставленных детям-сиротам и детям, оставшимся без попечения родителей, а также лицам из числа детей-сирот и детей, оставшихся 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попечения родителей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166,67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3144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Численность детей-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сирот и детей, оставшихся без попечения родителей, а также лиц из числа детей-сирот и детей, оставшихся без попечения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родителей, право на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жилыми помещениями, у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которых возникло 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реализовано, по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 xml:space="preserve">состоянию на 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lastRenderedPageBreak/>
              <w:t>конец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отчетного года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lastRenderedPageBreak/>
              <w:t>граж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дан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166,67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924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lastRenderedPageBreak/>
              <w:t>Итоговое значение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 по подпрограмме №1)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145,22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6718,6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0,1050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720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 «Социальная поддержка медицинских работников за наем (поднаем) жилых помещений Иссинского района Пензенской области».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9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1567"/>
        </w:trPr>
        <w:tc>
          <w:tcPr>
            <w:tcW w:w="23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врачей, прибывших на работу в учреждениях здравоохранения Иссинского района Пензенской области.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843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сокращение вакансий врачей, заведующих и фельшеров ФАПов в учреждениях здравоохранения Иссинского района Пензенской области.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274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Наличие в муниципальном образовании программы поддержки медицинских работников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917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Итоговое значение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 по подпрограмме №2)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133,33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6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324,0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0,0051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0,680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Подпрограмма 3 </w:t>
      </w:r>
      <w:r w:rsidRPr="0084260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Осуществление переданных государственных полномочий в сфере социальной защиты, социального обслуживания, социального обеспечения, социальной поддержки населения, организации отдыха и оздоровления детей, находящихся в трудной жизненной ситуации Иссинского района Пензенской области»</w:t>
      </w:r>
    </w:p>
    <w:p w:rsidR="00842600" w:rsidRPr="00842600" w:rsidRDefault="00842600" w:rsidP="00842600">
      <w:pPr>
        <w:spacing w:after="13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</w:t>
      </w:r>
    </w:p>
    <w:tbl>
      <w:tblPr>
        <w:tblW w:w="15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3"/>
        <w:gridCol w:w="1113"/>
        <w:gridCol w:w="929"/>
        <w:gridCol w:w="826"/>
        <w:gridCol w:w="1067"/>
        <w:gridCol w:w="1356"/>
        <w:gridCol w:w="1595"/>
        <w:gridCol w:w="1351"/>
        <w:gridCol w:w="876"/>
        <w:gridCol w:w="1631"/>
        <w:gridCol w:w="1153"/>
      </w:tblGrid>
      <w:tr w:rsidR="00842600" w:rsidRPr="00842600" w:rsidTr="00842600">
        <w:trPr>
          <w:trHeight w:val="2049"/>
        </w:trPr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Доля приоритетных объектов </w:t>
            </w:r>
            <w:r w:rsidRPr="00842600">
              <w:rPr>
                <w:rFonts w:ascii="Arial" w:eastAsia="Times New Roman" w:hAnsi="Arial" w:cs="Arial"/>
                <w:spacing w:val="-12"/>
                <w:sz w:val="24"/>
                <w:szCs w:val="24"/>
                <w:lang w:eastAsia="ru-RU"/>
              </w:rPr>
              <w:t>социальной сферы, имеющих показатели </w:t>
            </w:r>
            <w:r w:rsidRPr="00842600">
              <w:rPr>
                <w:rFonts w:ascii="Arial" w:eastAsia="Times New Roman" w:hAnsi="Arial" w:cs="Arial"/>
                <w:spacing w:val="-21"/>
                <w:sz w:val="24"/>
                <w:szCs w:val="24"/>
                <w:lang w:eastAsia="ru-RU"/>
              </w:rPr>
              <w:t>беспрепятственный доступ к ним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инвалидов и других </w:t>
            </w: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маломобильных групп населения, в </w:t>
            </w:r>
            <w:r w:rsidRPr="00842600">
              <w:rPr>
                <w:rFonts w:ascii="Arial" w:eastAsia="Times New Roman" w:hAnsi="Arial" w:cs="Arial"/>
                <w:spacing w:val="-21"/>
                <w:sz w:val="24"/>
                <w:szCs w:val="24"/>
                <w:lang w:eastAsia="ru-RU"/>
              </w:rPr>
              <w:t>общем количестве приоритетных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объектов;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45,00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112,50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529"/>
        </w:trPr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Доля граждан,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получивших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социальные услуги 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населения, в общем </w:t>
            </w:r>
            <w:r w:rsidRPr="00842600">
              <w:rPr>
                <w:rFonts w:ascii="Arial" w:eastAsia="Times New Roman" w:hAnsi="Arial" w:cs="Arial"/>
                <w:spacing w:val="-16"/>
                <w:sz w:val="24"/>
                <w:szCs w:val="24"/>
                <w:lang w:eastAsia="ru-RU"/>
              </w:rPr>
              <w:t>числе граждан,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4"/>
                <w:sz w:val="24"/>
                <w:szCs w:val="24"/>
                <w:lang w:eastAsia="ru-RU"/>
              </w:rPr>
              <w:t>обратившихся за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получением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социальных услуг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социального обслуживания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населения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99,1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100,20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130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lastRenderedPageBreak/>
              <w:t>доля учреждений социального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обслуживания населения, использующих </w:t>
            </w:r>
            <w:r w:rsidRPr="00842600">
              <w:rPr>
                <w:rFonts w:ascii="Arial" w:eastAsia="Times New Roman" w:hAnsi="Arial" w:cs="Arial"/>
                <w:spacing w:val="-23"/>
                <w:sz w:val="24"/>
                <w:szCs w:val="24"/>
                <w:lang w:eastAsia="ru-RU"/>
              </w:rPr>
              <w:t>в работе мобильное социальное </w:t>
            </w: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обслуживание (социально-бытовые,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социально-медицинские, </w:t>
            </w: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консультативные услуги) граждан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пожилого возраста;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140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граждан, получивших меры социальной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поддержки в общем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объеме граждан имеющих на них право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839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Доля оздоровленных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детей, находящихся в трудной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жизненной ситуации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численности детей, находящихся в трудной жизненной ситуации, подлежащих оздоровлению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833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Удельный вес семей с детьми, получивших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 обслуживания, от общего числа семей с детьми, проживающих на территории района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157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граждан пожилого возраста и инвалидов, получивших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 обслуживания, от общего числа обратившихся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граждан пожилого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возраста и инвалидов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100,10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124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Наличие утвержденного порядка и методики представления субсидий и субвенций из бюджета Пензенской области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416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Соответствие финансирования заявленным муниципальными образованиями объемам средств субсидий, субвенций и иных межбюджетных трансфертов (без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учета федеральных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средств)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827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Отсутствие просроченной кредиторской </w:t>
            </w: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задолженности по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исполнению бюджетных обязательств (без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учета федеральных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средств);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тыс.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557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Наличие остатков неиспользованных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субсидий, субвенций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иных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межбюджетных трансфертов по переданным полномочиям в бюджетах муниципальных образований (без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учета федеральных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средств).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тыс.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565"/>
        </w:trPr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Итоговое значение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 по подпрограмме №3)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101,16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56814,0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0,8899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90,02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right="173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73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Расчет планируемой оценки эффективности муниципальной программы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68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«Социальная поддержка граждан в Иссинском районе Пензенской области на 2014-2022 годы» на 2019 год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68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69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8"/>
        <w:gridCol w:w="703"/>
        <w:gridCol w:w="1119"/>
        <w:gridCol w:w="896"/>
        <w:gridCol w:w="1714"/>
        <w:gridCol w:w="2071"/>
        <w:gridCol w:w="1630"/>
        <w:gridCol w:w="2182"/>
        <w:gridCol w:w="1829"/>
        <w:gridCol w:w="1753"/>
        <w:gridCol w:w="1578"/>
      </w:tblGrid>
      <w:tr w:rsidR="00842600" w:rsidRPr="00842600" w:rsidTr="00842600">
        <w:trPr>
          <w:trHeight w:val="2403"/>
        </w:trPr>
        <w:tc>
          <w:tcPr>
            <w:tcW w:w="1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Наименование целевого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изме-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рени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0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базового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Плани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затель</w:t>
            </w:r>
          </w:p>
        </w:tc>
        <w:tc>
          <w:tcPr>
            <w:tcW w:w="16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достижения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58" w:right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t-ого целевого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показателя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j-ой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подпрограммы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pacing w:val="-4"/>
                <w:sz w:val="24"/>
                <w:szCs w:val="24"/>
                <w:lang w:eastAsia="ru-RU"/>
              </w:rPr>
              <w:lastRenderedPageBreak/>
              <w:t>Э </w:t>
            </w:r>
            <w:r w:rsidRPr="00842600">
              <w:rPr>
                <w:rFonts w:ascii="Arial" w:eastAsia="Times New Roman" w:hAnsi="Arial" w:cs="Arial"/>
                <w:b/>
                <w:bCs/>
                <w:spacing w:val="-4"/>
                <w:sz w:val="24"/>
                <w:szCs w:val="24"/>
                <w:lang w:eastAsia="ru-RU"/>
              </w:rPr>
              <w:t>=</w:t>
            </w:r>
            <w:r w:rsidRPr="00842600">
              <w:rPr>
                <w:rFonts w:ascii="Arial" w:eastAsia="Times New Roman" w:hAnsi="Arial" w:cs="Arial"/>
                <w:i/>
                <w:iCs/>
                <w:spacing w:val="-4"/>
                <w:sz w:val="24"/>
                <w:szCs w:val="24"/>
                <w:lang w:eastAsia="ru-RU"/>
              </w:rPr>
              <w:t>Ц </w:t>
            </w:r>
            <w:r w:rsidRPr="00842600">
              <w:rPr>
                <w:rFonts w:ascii="Arial" w:eastAsia="Times New Roman" w:hAnsi="Arial" w:cs="Arial"/>
                <w:i/>
                <w:iCs/>
                <w:spacing w:val="18"/>
                <w:sz w:val="16"/>
                <w:szCs w:val="16"/>
                <w:vertAlign w:val="superscript"/>
                <w:lang w:eastAsia="ru-RU"/>
              </w:rPr>
              <w:t>П</w:t>
            </w:r>
            <w:r w:rsidRPr="00842600">
              <w:rPr>
                <w:rFonts w:ascii="Arial" w:eastAsia="Times New Roman" w:hAnsi="Arial" w:cs="Arial"/>
                <w:spacing w:val="18"/>
                <w:sz w:val="24"/>
                <w:szCs w:val="24"/>
                <w:lang w:eastAsia="ru-RU"/>
              </w:rPr>
              <w:t>L-100%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t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Ц</w:t>
            </w:r>
            <w:r w:rsidRPr="00842600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perscript"/>
                <w:lang w:eastAsia="ru-RU"/>
              </w:rPr>
              <w:t>б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ППt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 t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=%Моо%'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Ц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mallCaps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19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lastRenderedPageBreak/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результативности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подпрограммы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Эt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 ПП] </w:t>
            </w:r>
            <w:r w:rsidRPr="00842600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  <w:lang w:eastAsia="ru-RU"/>
              </w:rPr>
              <w:t>t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объем средств на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реализацию МП</w:t>
            </w:r>
          </w:p>
        </w:tc>
        <w:tc>
          <w:tcPr>
            <w:tcW w:w="1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Коэффи-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циент влияния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подпрограммы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4"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эффективность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а = —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vertAlign w:val="superscript"/>
                <w:lang w:eastAsia="ru-RU"/>
              </w:rPr>
              <w:t>1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 Ф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lastRenderedPageBreak/>
              <w:t>Суммарная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планируемая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результативнос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ть 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т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pacing w:val="21"/>
                <w:sz w:val="24"/>
                <w:szCs w:val="24"/>
                <w:lang w:eastAsia="ru-RU"/>
              </w:rPr>
              <w:t>Э</w:t>
            </w:r>
            <w:r w:rsidRPr="00842600">
              <w:rPr>
                <w:rFonts w:ascii="Arial" w:eastAsia="Times New Roman" w:hAnsi="Arial" w:cs="Arial"/>
                <w:i/>
                <w:iCs/>
                <w:spacing w:val="21"/>
                <w:sz w:val="16"/>
                <w:szCs w:val="16"/>
                <w:vertAlign w:val="subscript"/>
                <w:lang w:eastAsia="ru-RU"/>
              </w:rPr>
              <w:t>ПП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24"/>
                <w:szCs w:val="24"/>
                <w:lang w:eastAsia="ru-RU"/>
              </w:rPr>
              <w:t>-Ъ</w:t>
            </w:r>
            <w:r w:rsidRPr="00842600">
              <w:rPr>
                <w:rFonts w:ascii="Arial" w:eastAsia="Times New Roman" w:hAnsi="Arial" w:cs="Arial"/>
                <w:i/>
                <w:iCs/>
                <w:spacing w:val="21"/>
                <w:sz w:val="24"/>
                <w:szCs w:val="24"/>
                <w:lang w:eastAsia="ru-RU"/>
              </w:rPr>
              <w:t>Э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16"/>
                <w:szCs w:val="16"/>
                <w:vertAlign w:val="subscript"/>
                <w:lang w:eastAsia="ru-RU"/>
              </w:rPr>
              <w:t>щ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24"/>
                <w:szCs w:val="24"/>
                <w:lang w:eastAsia="ru-RU"/>
              </w:rPr>
              <w:t>-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16"/>
                <w:szCs w:val="16"/>
                <w:vertAlign w:val="subscript"/>
                <w:lang w:eastAsia="ru-RU"/>
              </w:rPr>
              <w:t>§]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Показатель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6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достижения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i-ого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показателя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lastRenderedPageBreak/>
              <w:t>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 гП </w:t>
            </w:r>
            <w:r w:rsidRPr="00842600">
              <w:rPr>
                <w:rFonts w:ascii="Arial" w:eastAsia="Times New Roman" w:hAnsi="Arial" w:cs="Arial"/>
                <w:i/>
                <w:iCs/>
                <w:spacing w:val="-6"/>
                <w:sz w:val="16"/>
                <w:szCs w:val="16"/>
                <w:vertAlign w:val="subscript"/>
                <w:lang w:eastAsia="ru-RU"/>
              </w:rPr>
              <w:t>б</w:t>
            </w:r>
            <w:r w:rsidRPr="00842600">
              <w:rPr>
                <w:rFonts w:ascii="Arial" w:eastAsia="Times New Roman" w:hAnsi="Arial" w:cs="Arial"/>
                <w:i/>
                <w:iCs/>
                <w:spacing w:val="-6"/>
                <w:sz w:val="16"/>
                <w:szCs w:val="16"/>
                <w:vertAlign w:val="superscript"/>
                <w:lang w:eastAsia="ru-RU"/>
              </w:rPr>
              <w:t>П</w:t>
            </w:r>
            <w:r w:rsidRPr="00842600">
              <w:rPr>
                <w:rFonts w:ascii="Arial" w:eastAsia="Times New Roman" w:hAnsi="Arial" w:cs="Arial"/>
                <w:i/>
                <w:iCs/>
                <w:spacing w:val="-6"/>
                <w:sz w:val="24"/>
                <w:szCs w:val="24"/>
                <w:lang w:eastAsia="ru-RU"/>
              </w:rPr>
              <w:t>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х00%</w:t>
            </w:r>
          </w:p>
        </w:tc>
        <w:tc>
          <w:tcPr>
            <w:tcW w:w="1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1"/>
                <w:sz w:val="24"/>
                <w:szCs w:val="24"/>
                <w:lang w:eastAsia="ru-RU"/>
              </w:rPr>
              <w:lastRenderedPageBreak/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показатель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ости 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2600" w:rsidRPr="00842600" w:rsidRDefault="00842600" w:rsidP="00842600">
      <w:pPr>
        <w:spacing w:after="202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tbl>
      <w:tblPr>
        <w:tblW w:w="15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7"/>
        <w:gridCol w:w="1359"/>
        <w:gridCol w:w="1118"/>
        <w:gridCol w:w="1046"/>
        <w:gridCol w:w="1077"/>
        <w:gridCol w:w="1091"/>
        <w:gridCol w:w="1641"/>
        <w:gridCol w:w="1083"/>
        <w:gridCol w:w="1020"/>
        <w:gridCol w:w="1100"/>
        <w:gridCol w:w="1568"/>
      </w:tblGrid>
      <w:tr w:rsidR="00842600" w:rsidRPr="00842600" w:rsidTr="00842600">
        <w:trPr>
          <w:trHeight w:val="264"/>
        </w:trPr>
        <w:tc>
          <w:tcPr>
            <w:tcW w:w="23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2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7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8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1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8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842600" w:rsidRPr="00842600" w:rsidTr="00842600">
        <w:trPr>
          <w:trHeight w:val="358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Муниципальная программа «Социальная защита граждан в Иссинском районе Пензенской области на 2014-2022 годы»</w:t>
            </w:r>
          </w:p>
        </w:tc>
        <w:tc>
          <w:tcPr>
            <w:tcW w:w="15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2275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Доля приоритетных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объектов социальной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4"/>
                <w:sz w:val="24"/>
                <w:szCs w:val="24"/>
                <w:lang w:eastAsia="ru-RU"/>
              </w:rPr>
              <w:t>сферы, имеющих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беспрепятственный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0"/>
                <w:sz w:val="24"/>
                <w:szCs w:val="24"/>
                <w:lang w:eastAsia="ru-RU"/>
              </w:rPr>
              <w:t>доступ к ним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инвалидов и других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маломобильных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групп населения, 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общем количестве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приоритетных объектов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111,11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443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количества инвалидов, положительно оценивающих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отношение общества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проблемам инвалидов, в общем числе опрошенных инвалидов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116,67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096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семей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детьми, получивших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783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Доля граждан, получивших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 населения, в общем числе граждан,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обратившихся за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получением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социальных услуг 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 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981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молодых семей, получивших государственную поддержку, направленную на улучшение их жилищных условий, в общем объеме молодых семей,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изъявивших желание улучшить жилищные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условия путем участия в подпрограмме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102,27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443"/>
        </w:trPr>
        <w:tc>
          <w:tcPr>
            <w:tcW w:w="23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граждан, получивших меры социальной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поддержки в общем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объеме граждан имеющих на них право.</w:t>
            </w: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569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Итоговое значение 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 по Программе)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"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тыс. 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65330,5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105,01</w:t>
            </w:r>
          </w:p>
        </w:tc>
      </w:tr>
      <w:tr w:rsidR="00842600" w:rsidRPr="00842600" w:rsidTr="00842600">
        <w:trPr>
          <w:trHeight w:val="758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Подпрограмма 1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«</w:t>
            </w:r>
            <w:r w:rsidRPr="00842600">
              <w:rPr>
                <w:rFonts w:ascii="Arial" w:eastAsia="Times New Roman" w:hAnsi="Arial" w:cs="Arial"/>
                <w:b/>
                <w:bCs/>
                <w:spacing w:val="-9"/>
                <w:sz w:val="24"/>
                <w:szCs w:val="24"/>
                <w:lang w:eastAsia="ru-RU"/>
              </w:rPr>
              <w:t>Социальная поддержка отдельных категорий граждан Иссинского района Пензенской области в жилищной сфере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 2014-2022 годы</w:t>
            </w:r>
            <w:r w:rsidRPr="00842600">
              <w:rPr>
                <w:rFonts w:ascii="Arial" w:eastAsia="Times New Roman" w:hAnsi="Arial" w:cs="Arial"/>
                <w:b/>
                <w:bCs/>
                <w:spacing w:val="-9"/>
                <w:sz w:val="24"/>
                <w:szCs w:val="24"/>
                <w:lang w:eastAsia="ru-RU"/>
              </w:rPr>
              <w:t>»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3381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Доля молодых семей, получивших государственную поддержку, направленную на улучшение их жилищных условий, в общем объеме молодых семей, признанных нуждающимися в получении мер государственной поддержки, направленных на улучшение их жилищных условий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102,27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110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жилых помещений, предоставленных детям-сиротам и детям, оставшимся без попечения родителей, а также лицам из числа детей-сирот и детей, оставшихся 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попечения родителей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3144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Численность детей-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сирот и детей, оставшихся без попечения родителей, а также лиц из числа детей-сирот и детей, оставшихся без попечения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родителей, право на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жилыми помещениями, у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которых возникло 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реализовано, по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состоянию на конец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отчетного года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граж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дан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924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lastRenderedPageBreak/>
              <w:t>Итоговое значение 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 по подпрограмме №1)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100,76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7380,2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0,1130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720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Подпрограмма 2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Социальная поддержка работников бюджетной сферы за наем (поднаем) жилых помещений Иссинского района Пензенской области на 2014-2022 годы».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9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1287"/>
        </w:trPr>
        <w:tc>
          <w:tcPr>
            <w:tcW w:w="23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-количество работников, обратившихся за компенсацией за наем (поднаем) жилых помещений,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276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-количество работников, получающих компенсацию за наем (поднаем) жилых помещений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274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работников, закрепившихся на территории Иссинского района.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917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Итоговое значение 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 по подпрограмме №2)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6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324,0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0,0050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Подпрограмма 3 Предоставление мер социальной поддержки отдельным категориям граждан Иссинского района Пензенской области на 2014-2022»</w:t>
      </w:r>
    </w:p>
    <w:p w:rsidR="00842600" w:rsidRPr="00842600" w:rsidRDefault="00842600" w:rsidP="00842600">
      <w:pPr>
        <w:spacing w:after="13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3"/>
        <w:gridCol w:w="1113"/>
        <w:gridCol w:w="932"/>
        <w:gridCol w:w="824"/>
        <w:gridCol w:w="1072"/>
        <w:gridCol w:w="1358"/>
        <w:gridCol w:w="1603"/>
        <w:gridCol w:w="1353"/>
        <w:gridCol w:w="866"/>
        <w:gridCol w:w="1658"/>
        <w:gridCol w:w="1104"/>
        <w:gridCol w:w="14"/>
      </w:tblGrid>
      <w:tr w:rsidR="00842600" w:rsidRPr="00842600" w:rsidTr="00842600">
        <w:trPr>
          <w:trHeight w:val="2049"/>
        </w:trPr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lastRenderedPageBreak/>
              <w:t>Доля приоритетных объектов </w:t>
            </w:r>
            <w:r w:rsidRPr="00842600">
              <w:rPr>
                <w:rFonts w:ascii="Arial" w:eastAsia="Times New Roman" w:hAnsi="Arial" w:cs="Arial"/>
                <w:spacing w:val="-12"/>
                <w:sz w:val="24"/>
                <w:szCs w:val="24"/>
                <w:lang w:eastAsia="ru-RU"/>
              </w:rPr>
              <w:t>социальной сферы, имеющих показатели </w:t>
            </w:r>
            <w:r w:rsidRPr="00842600">
              <w:rPr>
                <w:rFonts w:ascii="Arial" w:eastAsia="Times New Roman" w:hAnsi="Arial" w:cs="Arial"/>
                <w:spacing w:val="-21"/>
                <w:sz w:val="24"/>
                <w:szCs w:val="24"/>
                <w:lang w:eastAsia="ru-RU"/>
              </w:rPr>
              <w:t>беспрепятственный доступ к ним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инвалидов и других </w:t>
            </w: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маломобильных групп населения, в </w:t>
            </w:r>
            <w:r w:rsidRPr="00842600">
              <w:rPr>
                <w:rFonts w:ascii="Arial" w:eastAsia="Times New Roman" w:hAnsi="Arial" w:cs="Arial"/>
                <w:spacing w:val="-21"/>
                <w:sz w:val="24"/>
                <w:szCs w:val="24"/>
                <w:lang w:eastAsia="ru-RU"/>
              </w:rPr>
              <w:t>общем количестве приоритетных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объектов;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45,00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111,11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trHeight w:val="2529"/>
        </w:trPr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ля граждан,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получивших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социальные услуги 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населения, в общем </w:t>
            </w:r>
            <w:r w:rsidRPr="00842600">
              <w:rPr>
                <w:rFonts w:ascii="Arial" w:eastAsia="Times New Roman" w:hAnsi="Arial" w:cs="Arial"/>
                <w:spacing w:val="-16"/>
                <w:sz w:val="24"/>
                <w:szCs w:val="24"/>
                <w:lang w:eastAsia="ru-RU"/>
              </w:rPr>
              <w:t>числе граждан,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4"/>
                <w:sz w:val="24"/>
                <w:szCs w:val="24"/>
                <w:lang w:eastAsia="ru-RU"/>
              </w:rPr>
              <w:t>обратившихся за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получением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социальных услуг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социального обслуживания населения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trHeight w:val="2130"/>
        </w:trPr>
        <w:tc>
          <w:tcPr>
            <w:tcW w:w="23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доля учреждений социального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обслуживания населения, использующих </w:t>
            </w:r>
            <w:r w:rsidRPr="00842600">
              <w:rPr>
                <w:rFonts w:ascii="Arial" w:eastAsia="Times New Roman" w:hAnsi="Arial" w:cs="Arial"/>
                <w:spacing w:val="-23"/>
                <w:sz w:val="24"/>
                <w:szCs w:val="24"/>
                <w:lang w:eastAsia="ru-RU"/>
              </w:rPr>
              <w:t>в работе мобильное социальное </w:t>
            </w: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обслуживание (социально-бытовые,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социально-медицинские, </w:t>
            </w: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консультативные услуги) граждан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пожилого возраста;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trHeight w:val="1140"/>
        </w:trPr>
        <w:tc>
          <w:tcPr>
            <w:tcW w:w="23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граждан, получивших меры социальной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поддержки в общем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объеме граждан имеющих на них право</w:t>
            </w:r>
          </w:p>
        </w:tc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600" w:rsidRPr="00842600" w:rsidTr="00842600">
        <w:trPr>
          <w:trHeight w:val="1833"/>
        </w:trPr>
        <w:tc>
          <w:tcPr>
            <w:tcW w:w="23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Удельный вес семей с детьми, получивших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 обслуживания, от общего числа семей с детьми, проживающих на территории района</w:t>
            </w:r>
          </w:p>
        </w:tc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157"/>
        </w:trPr>
        <w:tc>
          <w:tcPr>
            <w:tcW w:w="23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граждан пожилого возраста и инвалидов, получивших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 обслуживания, от общего числа обратившихся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граждан пожилого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возраста и инвалидов</w:t>
            </w:r>
          </w:p>
        </w:tc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100,10</w:t>
            </w:r>
          </w:p>
        </w:tc>
        <w:tc>
          <w:tcPr>
            <w:tcW w:w="1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124"/>
        </w:trPr>
        <w:tc>
          <w:tcPr>
            <w:tcW w:w="23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Наличие утвержденного порядка и методики представления субсидий и субвенций из бюджета Пензенской области</w:t>
            </w:r>
          </w:p>
        </w:tc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416"/>
        </w:trPr>
        <w:tc>
          <w:tcPr>
            <w:tcW w:w="23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Соответствие финансирования заявленным муниципальными образованиями объемам средств субсидий, субвенций и иных межбюджетных трансфертов (без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учета федеральных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средств)</w:t>
            </w:r>
          </w:p>
        </w:tc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827"/>
        </w:trPr>
        <w:tc>
          <w:tcPr>
            <w:tcW w:w="23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Отсутствие просроченной кредиторской </w:t>
            </w: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задолженности по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исполнению бюджетных обязательств (без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учета федеральных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средств);</w:t>
            </w:r>
          </w:p>
        </w:tc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тыс.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557"/>
        </w:trPr>
        <w:tc>
          <w:tcPr>
            <w:tcW w:w="23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Наличие остатков неиспользованных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субсидий, субвенций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иных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межбюджетных трансфертов по переданным полномочиям в бюджетах муниципальных образований (без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учета федеральных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средств).</w:t>
            </w:r>
          </w:p>
        </w:tc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тыс.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565"/>
        </w:trPr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Итоговое значение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 по подпрограмме №3)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101,12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57626,3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0,8821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89,20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right="173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4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73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Расчет планируемой оценки эффективности муниципальной программы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68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«Социальная поддержка граждан в Иссинском районе Пензенской области на 2014-2022 годы» на 2020 год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68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69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8"/>
        <w:gridCol w:w="703"/>
        <w:gridCol w:w="1119"/>
        <w:gridCol w:w="896"/>
        <w:gridCol w:w="1714"/>
        <w:gridCol w:w="2071"/>
        <w:gridCol w:w="1630"/>
        <w:gridCol w:w="2182"/>
        <w:gridCol w:w="1829"/>
        <w:gridCol w:w="1753"/>
        <w:gridCol w:w="1578"/>
      </w:tblGrid>
      <w:tr w:rsidR="00842600" w:rsidRPr="00842600" w:rsidTr="00842600">
        <w:trPr>
          <w:trHeight w:val="2403"/>
        </w:trPr>
        <w:tc>
          <w:tcPr>
            <w:tcW w:w="1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Наименование целевого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изме-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рени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0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базового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Плани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затель</w:t>
            </w:r>
          </w:p>
        </w:tc>
        <w:tc>
          <w:tcPr>
            <w:tcW w:w="16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достижения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58" w:right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t-ого целевого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показателя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j-ой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подпрограммы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pacing w:val="-4"/>
                <w:sz w:val="24"/>
                <w:szCs w:val="24"/>
                <w:lang w:eastAsia="ru-RU"/>
              </w:rPr>
              <w:lastRenderedPageBreak/>
              <w:t>Э </w:t>
            </w:r>
            <w:r w:rsidRPr="00842600">
              <w:rPr>
                <w:rFonts w:ascii="Arial" w:eastAsia="Times New Roman" w:hAnsi="Arial" w:cs="Arial"/>
                <w:b/>
                <w:bCs/>
                <w:spacing w:val="-4"/>
                <w:sz w:val="24"/>
                <w:szCs w:val="24"/>
                <w:lang w:eastAsia="ru-RU"/>
              </w:rPr>
              <w:t>=</w:t>
            </w:r>
            <w:r w:rsidRPr="00842600">
              <w:rPr>
                <w:rFonts w:ascii="Arial" w:eastAsia="Times New Roman" w:hAnsi="Arial" w:cs="Arial"/>
                <w:i/>
                <w:iCs/>
                <w:spacing w:val="-4"/>
                <w:sz w:val="24"/>
                <w:szCs w:val="24"/>
                <w:lang w:eastAsia="ru-RU"/>
              </w:rPr>
              <w:t>Ц </w:t>
            </w:r>
            <w:r w:rsidRPr="00842600">
              <w:rPr>
                <w:rFonts w:ascii="Arial" w:eastAsia="Times New Roman" w:hAnsi="Arial" w:cs="Arial"/>
                <w:i/>
                <w:iCs/>
                <w:spacing w:val="18"/>
                <w:sz w:val="16"/>
                <w:szCs w:val="16"/>
                <w:vertAlign w:val="superscript"/>
                <w:lang w:eastAsia="ru-RU"/>
              </w:rPr>
              <w:t>П</w:t>
            </w:r>
            <w:r w:rsidRPr="00842600">
              <w:rPr>
                <w:rFonts w:ascii="Arial" w:eastAsia="Times New Roman" w:hAnsi="Arial" w:cs="Arial"/>
                <w:spacing w:val="18"/>
                <w:sz w:val="24"/>
                <w:szCs w:val="24"/>
                <w:lang w:eastAsia="ru-RU"/>
              </w:rPr>
              <w:t>L-100%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t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Ц</w:t>
            </w:r>
            <w:r w:rsidRPr="00842600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perscript"/>
                <w:lang w:eastAsia="ru-RU"/>
              </w:rPr>
              <w:t>б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ППt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 t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=%Моо%'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Ц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mallCaps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19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lastRenderedPageBreak/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результативности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подпрограммы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Эt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 ПП] </w:t>
            </w:r>
            <w:r w:rsidRPr="00842600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  <w:lang w:eastAsia="ru-RU"/>
              </w:rPr>
              <w:t>t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объем средств на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реализацию МП</w:t>
            </w:r>
          </w:p>
        </w:tc>
        <w:tc>
          <w:tcPr>
            <w:tcW w:w="1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Коэффи-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циент влияния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подпрограммы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4"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эффективность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а = —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vertAlign w:val="superscript"/>
                <w:lang w:eastAsia="ru-RU"/>
              </w:rPr>
              <w:t>1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 Ф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lastRenderedPageBreak/>
              <w:t>Суммарная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планируемая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результативнос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ть 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т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pacing w:val="21"/>
                <w:sz w:val="24"/>
                <w:szCs w:val="24"/>
                <w:lang w:eastAsia="ru-RU"/>
              </w:rPr>
              <w:t>Э</w:t>
            </w:r>
            <w:r w:rsidRPr="00842600">
              <w:rPr>
                <w:rFonts w:ascii="Arial" w:eastAsia="Times New Roman" w:hAnsi="Arial" w:cs="Arial"/>
                <w:i/>
                <w:iCs/>
                <w:spacing w:val="21"/>
                <w:sz w:val="16"/>
                <w:szCs w:val="16"/>
                <w:vertAlign w:val="subscript"/>
                <w:lang w:eastAsia="ru-RU"/>
              </w:rPr>
              <w:t>ПП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24"/>
                <w:szCs w:val="24"/>
                <w:lang w:eastAsia="ru-RU"/>
              </w:rPr>
              <w:t>-Ъ</w:t>
            </w:r>
            <w:r w:rsidRPr="00842600">
              <w:rPr>
                <w:rFonts w:ascii="Arial" w:eastAsia="Times New Roman" w:hAnsi="Arial" w:cs="Arial"/>
                <w:i/>
                <w:iCs/>
                <w:spacing w:val="21"/>
                <w:sz w:val="24"/>
                <w:szCs w:val="24"/>
                <w:lang w:eastAsia="ru-RU"/>
              </w:rPr>
              <w:t>Э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16"/>
                <w:szCs w:val="16"/>
                <w:vertAlign w:val="subscript"/>
                <w:lang w:eastAsia="ru-RU"/>
              </w:rPr>
              <w:t>щ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24"/>
                <w:szCs w:val="24"/>
                <w:lang w:eastAsia="ru-RU"/>
              </w:rPr>
              <w:t>-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16"/>
                <w:szCs w:val="16"/>
                <w:vertAlign w:val="subscript"/>
                <w:lang w:eastAsia="ru-RU"/>
              </w:rPr>
              <w:t>§]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Показатель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6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достижения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i-ого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показателя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lastRenderedPageBreak/>
              <w:t>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 гП </w:t>
            </w:r>
            <w:r w:rsidRPr="00842600">
              <w:rPr>
                <w:rFonts w:ascii="Arial" w:eastAsia="Times New Roman" w:hAnsi="Arial" w:cs="Arial"/>
                <w:i/>
                <w:iCs/>
                <w:spacing w:val="-6"/>
                <w:sz w:val="16"/>
                <w:szCs w:val="16"/>
                <w:vertAlign w:val="subscript"/>
                <w:lang w:eastAsia="ru-RU"/>
              </w:rPr>
              <w:t>б</w:t>
            </w:r>
            <w:r w:rsidRPr="00842600">
              <w:rPr>
                <w:rFonts w:ascii="Arial" w:eastAsia="Times New Roman" w:hAnsi="Arial" w:cs="Arial"/>
                <w:i/>
                <w:iCs/>
                <w:spacing w:val="-6"/>
                <w:sz w:val="16"/>
                <w:szCs w:val="16"/>
                <w:vertAlign w:val="superscript"/>
                <w:lang w:eastAsia="ru-RU"/>
              </w:rPr>
              <w:t>П</w:t>
            </w:r>
            <w:r w:rsidRPr="00842600">
              <w:rPr>
                <w:rFonts w:ascii="Arial" w:eastAsia="Times New Roman" w:hAnsi="Arial" w:cs="Arial"/>
                <w:i/>
                <w:iCs/>
                <w:spacing w:val="-6"/>
                <w:sz w:val="24"/>
                <w:szCs w:val="24"/>
                <w:lang w:eastAsia="ru-RU"/>
              </w:rPr>
              <w:t>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х00%</w:t>
            </w:r>
          </w:p>
        </w:tc>
        <w:tc>
          <w:tcPr>
            <w:tcW w:w="1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1"/>
                <w:sz w:val="24"/>
                <w:szCs w:val="24"/>
                <w:lang w:eastAsia="ru-RU"/>
              </w:rPr>
              <w:lastRenderedPageBreak/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показатель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ости 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2600" w:rsidRPr="00842600" w:rsidRDefault="00842600" w:rsidP="00842600">
      <w:pPr>
        <w:spacing w:after="202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tbl>
      <w:tblPr>
        <w:tblW w:w="15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7"/>
        <w:gridCol w:w="1301"/>
        <w:gridCol w:w="1136"/>
        <w:gridCol w:w="1065"/>
        <w:gridCol w:w="1096"/>
        <w:gridCol w:w="1110"/>
        <w:gridCol w:w="1645"/>
        <w:gridCol w:w="1100"/>
        <w:gridCol w:w="1024"/>
        <w:gridCol w:w="1117"/>
        <w:gridCol w:w="1549"/>
      </w:tblGrid>
      <w:tr w:rsidR="00842600" w:rsidRPr="00842600" w:rsidTr="00842600">
        <w:trPr>
          <w:trHeight w:val="264"/>
        </w:trPr>
        <w:tc>
          <w:tcPr>
            <w:tcW w:w="23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2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6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7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8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2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8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842600" w:rsidRPr="00842600" w:rsidTr="00842600">
        <w:trPr>
          <w:trHeight w:val="358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Муниципальная программа «Социальная поддержка граждан в Иссинском районе Пензенской области на 2014-2022 годы»</w:t>
            </w:r>
          </w:p>
        </w:tc>
        <w:tc>
          <w:tcPr>
            <w:tcW w:w="15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2275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Доля приоритетных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объектов социальной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4"/>
                <w:sz w:val="24"/>
                <w:szCs w:val="24"/>
                <w:lang w:eastAsia="ru-RU"/>
              </w:rPr>
              <w:t>сферы, имеющих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беспрепятственный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0"/>
                <w:sz w:val="24"/>
                <w:szCs w:val="24"/>
                <w:lang w:eastAsia="ru-RU"/>
              </w:rPr>
              <w:t>доступ к ним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инвалидов и других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маломобильных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групп населения, 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общем количестве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приоритетных объектов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110,00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443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количества инвалидов, положительно оценивающих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отношение общества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проблемам инвалидов, в общем числе опрошенных инвалидов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48,0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114,28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096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семей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детьми, получивших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783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Доля граждан, получивших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 населения, в общем числе граждан,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обратившихся за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получением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социальных услуг 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 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981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молодых семей, получивших государственную поддержку, направленную на улучшение их жилищных условий, в общем объеме молодых семей,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изъявивших желание улучшить жилищные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условия путем участия в подпрограмме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102,22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443"/>
        </w:trPr>
        <w:tc>
          <w:tcPr>
            <w:tcW w:w="23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граждан, получивших меры социальной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поддержки в общем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объеме граждан имеющих на них право.</w:t>
            </w: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101,00</w:t>
            </w:r>
          </w:p>
        </w:tc>
        <w:tc>
          <w:tcPr>
            <w:tcW w:w="14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569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Итоговое значение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 по Программе)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"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тыс.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66718,1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104,42</w:t>
            </w:r>
          </w:p>
        </w:tc>
      </w:tr>
      <w:tr w:rsidR="00842600" w:rsidRPr="00842600" w:rsidTr="00842600">
        <w:trPr>
          <w:trHeight w:val="758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«Социальная поддержка отдельных категорий граждан Иссинского района Пензенской области в жилищной сфере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на 2014-2022 годы»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3381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Доля молодых семей, получивших государственную поддержку, направленную на улучшение их жилищных условий, в общем объеме молодых семей, признанных нуждающимися в получении мер государственной поддержки, направленных на улучшение их жилищных условий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102,22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110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жилых помещений, предоставленных детям-сиротам и детям, оставшимся без попечения родителей, а также лицам из числа детей-сирот и детей, оставшихся 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попечения родителей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3144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Численность детей-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сирот и детей, оставшихся без попечения родителей, а также лиц из числа детей-сирот и детей, оставшихся без попечения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родителей, право на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жилыми помещениями, у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которых возникло 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реализовано, по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состоянию на конец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отчетного года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граж-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дан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601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lastRenderedPageBreak/>
              <w:t>Итоговое значение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 по подпрограмме №1)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117,41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7969,7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0,1195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14,03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720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 «Социальная поддержка работников бюджетной сферы за наем (поднаем) жилых помещений Иссинского района Пензенской области на 2014-2022».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9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1287"/>
        </w:trPr>
        <w:tc>
          <w:tcPr>
            <w:tcW w:w="23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-количество работников, обратившихся за компенсацией за наем (поднаем) жилых помещений,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276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-количество работников, получающих компенсацию за наем (поднаем) жилых помещений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982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работников, закрепившихся на территории Иссинского района.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917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Итоговое значение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 по подпрограмме №2)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133,33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6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324,0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0,0049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0,653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Подпрограмма 3 «Предоставление мер социальной поддержки отдельным категориям граждан Иссинского района Пензенской области на 2014-2022 годы»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tbl>
      <w:tblPr>
        <w:tblW w:w="15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3"/>
        <w:gridCol w:w="1113"/>
        <w:gridCol w:w="929"/>
        <w:gridCol w:w="826"/>
        <w:gridCol w:w="1067"/>
        <w:gridCol w:w="1356"/>
        <w:gridCol w:w="1595"/>
        <w:gridCol w:w="1351"/>
        <w:gridCol w:w="876"/>
        <w:gridCol w:w="1631"/>
        <w:gridCol w:w="1153"/>
      </w:tblGrid>
      <w:tr w:rsidR="00842600" w:rsidRPr="00842600" w:rsidTr="00842600">
        <w:trPr>
          <w:trHeight w:val="2049"/>
        </w:trPr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lastRenderedPageBreak/>
              <w:t>Доля приоритетных объектов </w:t>
            </w:r>
            <w:r w:rsidRPr="00842600">
              <w:rPr>
                <w:rFonts w:ascii="Arial" w:eastAsia="Times New Roman" w:hAnsi="Arial" w:cs="Arial"/>
                <w:spacing w:val="-12"/>
                <w:sz w:val="24"/>
                <w:szCs w:val="24"/>
                <w:lang w:eastAsia="ru-RU"/>
              </w:rPr>
              <w:t>социальной сферы, имеющих показатели </w:t>
            </w:r>
            <w:r w:rsidRPr="00842600">
              <w:rPr>
                <w:rFonts w:ascii="Arial" w:eastAsia="Times New Roman" w:hAnsi="Arial" w:cs="Arial"/>
                <w:spacing w:val="-21"/>
                <w:sz w:val="24"/>
                <w:szCs w:val="24"/>
                <w:lang w:eastAsia="ru-RU"/>
              </w:rPr>
              <w:t>беспрепятственный доступ к ним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инвалидов и других </w:t>
            </w: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маломобильных групп населения, в </w:t>
            </w:r>
            <w:r w:rsidRPr="00842600">
              <w:rPr>
                <w:rFonts w:ascii="Arial" w:eastAsia="Times New Roman" w:hAnsi="Arial" w:cs="Arial"/>
                <w:spacing w:val="-21"/>
                <w:sz w:val="24"/>
                <w:szCs w:val="24"/>
                <w:lang w:eastAsia="ru-RU"/>
              </w:rPr>
              <w:t>общем количестве приоритетных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объектов;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55,00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110,00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529"/>
        </w:trPr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Доля граждан,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получивших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социальные услуги 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населения, в общем </w:t>
            </w:r>
            <w:r w:rsidRPr="00842600">
              <w:rPr>
                <w:rFonts w:ascii="Arial" w:eastAsia="Times New Roman" w:hAnsi="Arial" w:cs="Arial"/>
                <w:spacing w:val="-16"/>
                <w:sz w:val="24"/>
                <w:szCs w:val="24"/>
                <w:lang w:eastAsia="ru-RU"/>
              </w:rPr>
              <w:t>числе граждан,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4"/>
                <w:sz w:val="24"/>
                <w:szCs w:val="24"/>
                <w:lang w:eastAsia="ru-RU"/>
              </w:rPr>
              <w:t>обратившихся за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получением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социальных услуг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социального обслуживания населения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130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доля учреждений социального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обслуживания населения, использующих </w:t>
            </w:r>
            <w:r w:rsidRPr="00842600">
              <w:rPr>
                <w:rFonts w:ascii="Arial" w:eastAsia="Times New Roman" w:hAnsi="Arial" w:cs="Arial"/>
                <w:spacing w:val="-23"/>
                <w:sz w:val="24"/>
                <w:szCs w:val="24"/>
                <w:lang w:eastAsia="ru-RU"/>
              </w:rPr>
              <w:t>в работе мобильное социальное </w:t>
            </w: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обслуживание (социально-бытовые,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социально-медицинские, </w:t>
            </w: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консультативные услуги) граждан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пожилого возраста;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140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граждан, получивших меры социальной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поддержки в общем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объеме граждан имеющих на них право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833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Удельный вес семей с детьми, получивших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 обслуживания, от общего числа семей с детьми, проживающих на территории района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157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граждан пожилого возраста и инвалидов, получивших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 обслуживания, от общего числа обратившихся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граждан пожилого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возраста и инвалидов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99,6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100,10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124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Наличие утвержденного порядка и методики представления субсидий и субвенций из бюджета Пензенской области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416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Соответствие финансирования заявленным муниципальными образованиями объемам средств субсидий, субвенций и иных межбюджетных трансфертов (без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учета федеральных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средств)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827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Отсутствие просроченной кредиторской </w:t>
            </w: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задолженности по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исполнению бюджетных обязательств (без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учета федеральных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средств);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тыс.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557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Наличие остатков неиспользованных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субсидий, субвенций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иных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межбюджетных трансфертов по переданным полномочиям в бюджетах муниципальных образований (без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учета федеральных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средств).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тыс.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565"/>
        </w:trPr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Итоговое значение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 по подпрограмме №3)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58424,4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0,8757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87,58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left="11592" w:right="25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73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Расчет планируемой оценки эффективности муниципальной программы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68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«Социальная поддержка граждан в Иссинском районе Пензенской области на 2014-2022 годы» на 2021 год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68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69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8"/>
        <w:gridCol w:w="703"/>
        <w:gridCol w:w="1119"/>
        <w:gridCol w:w="896"/>
        <w:gridCol w:w="1714"/>
        <w:gridCol w:w="2071"/>
        <w:gridCol w:w="1630"/>
        <w:gridCol w:w="2182"/>
        <w:gridCol w:w="1829"/>
        <w:gridCol w:w="1753"/>
        <w:gridCol w:w="1578"/>
      </w:tblGrid>
      <w:tr w:rsidR="00842600" w:rsidRPr="00842600" w:rsidTr="00842600">
        <w:trPr>
          <w:trHeight w:val="2403"/>
        </w:trPr>
        <w:tc>
          <w:tcPr>
            <w:tcW w:w="1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Наименование целевого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изме-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рени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0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базового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Плани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затель</w:t>
            </w:r>
          </w:p>
        </w:tc>
        <w:tc>
          <w:tcPr>
            <w:tcW w:w="16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достижения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58" w:right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t-ого целевого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показателя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j-ой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подпрограммы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pacing w:val="-4"/>
                <w:sz w:val="24"/>
                <w:szCs w:val="24"/>
                <w:lang w:eastAsia="ru-RU"/>
              </w:rPr>
              <w:lastRenderedPageBreak/>
              <w:t>Э </w:t>
            </w:r>
            <w:r w:rsidRPr="00842600">
              <w:rPr>
                <w:rFonts w:ascii="Arial" w:eastAsia="Times New Roman" w:hAnsi="Arial" w:cs="Arial"/>
                <w:b/>
                <w:bCs/>
                <w:spacing w:val="-4"/>
                <w:sz w:val="24"/>
                <w:szCs w:val="24"/>
                <w:lang w:eastAsia="ru-RU"/>
              </w:rPr>
              <w:t>=</w:t>
            </w:r>
            <w:r w:rsidRPr="00842600">
              <w:rPr>
                <w:rFonts w:ascii="Arial" w:eastAsia="Times New Roman" w:hAnsi="Arial" w:cs="Arial"/>
                <w:i/>
                <w:iCs/>
                <w:spacing w:val="-4"/>
                <w:sz w:val="24"/>
                <w:szCs w:val="24"/>
                <w:lang w:eastAsia="ru-RU"/>
              </w:rPr>
              <w:t>Ц </w:t>
            </w:r>
            <w:r w:rsidRPr="00842600">
              <w:rPr>
                <w:rFonts w:ascii="Arial" w:eastAsia="Times New Roman" w:hAnsi="Arial" w:cs="Arial"/>
                <w:i/>
                <w:iCs/>
                <w:spacing w:val="18"/>
                <w:sz w:val="16"/>
                <w:szCs w:val="16"/>
                <w:vertAlign w:val="superscript"/>
                <w:lang w:eastAsia="ru-RU"/>
              </w:rPr>
              <w:t>П</w:t>
            </w:r>
            <w:r w:rsidRPr="00842600">
              <w:rPr>
                <w:rFonts w:ascii="Arial" w:eastAsia="Times New Roman" w:hAnsi="Arial" w:cs="Arial"/>
                <w:spacing w:val="18"/>
                <w:sz w:val="24"/>
                <w:szCs w:val="24"/>
                <w:lang w:eastAsia="ru-RU"/>
              </w:rPr>
              <w:t>L-100%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t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Ц</w:t>
            </w:r>
            <w:r w:rsidRPr="00842600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perscript"/>
                <w:lang w:eastAsia="ru-RU"/>
              </w:rPr>
              <w:t>б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ППt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 t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=%Моо%'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Ц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mallCaps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19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lastRenderedPageBreak/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результативности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подпрограммы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Эt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 ПП] </w:t>
            </w:r>
            <w:r w:rsidRPr="00842600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  <w:lang w:eastAsia="ru-RU"/>
              </w:rPr>
              <w:t>t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объем средств на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реализацию МП</w:t>
            </w:r>
          </w:p>
        </w:tc>
        <w:tc>
          <w:tcPr>
            <w:tcW w:w="1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Коэффи-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циент влияния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подпрограммы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4"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эффективность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а = —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vertAlign w:val="superscript"/>
                <w:lang w:eastAsia="ru-RU"/>
              </w:rPr>
              <w:t>1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 Ф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lastRenderedPageBreak/>
              <w:t>Суммарная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планируемая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результативнос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ть 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т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pacing w:val="21"/>
                <w:sz w:val="24"/>
                <w:szCs w:val="24"/>
                <w:lang w:eastAsia="ru-RU"/>
              </w:rPr>
              <w:t>Э</w:t>
            </w:r>
            <w:r w:rsidRPr="00842600">
              <w:rPr>
                <w:rFonts w:ascii="Arial" w:eastAsia="Times New Roman" w:hAnsi="Arial" w:cs="Arial"/>
                <w:i/>
                <w:iCs/>
                <w:spacing w:val="21"/>
                <w:sz w:val="16"/>
                <w:szCs w:val="16"/>
                <w:vertAlign w:val="subscript"/>
                <w:lang w:eastAsia="ru-RU"/>
              </w:rPr>
              <w:t>ПП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24"/>
                <w:szCs w:val="24"/>
                <w:lang w:eastAsia="ru-RU"/>
              </w:rPr>
              <w:t>-Ъ</w:t>
            </w:r>
            <w:r w:rsidRPr="00842600">
              <w:rPr>
                <w:rFonts w:ascii="Arial" w:eastAsia="Times New Roman" w:hAnsi="Arial" w:cs="Arial"/>
                <w:i/>
                <w:iCs/>
                <w:spacing w:val="21"/>
                <w:sz w:val="24"/>
                <w:szCs w:val="24"/>
                <w:lang w:eastAsia="ru-RU"/>
              </w:rPr>
              <w:t>Э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16"/>
                <w:szCs w:val="16"/>
                <w:vertAlign w:val="subscript"/>
                <w:lang w:eastAsia="ru-RU"/>
              </w:rPr>
              <w:t>щ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24"/>
                <w:szCs w:val="24"/>
                <w:lang w:eastAsia="ru-RU"/>
              </w:rPr>
              <w:t>-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16"/>
                <w:szCs w:val="16"/>
                <w:vertAlign w:val="subscript"/>
                <w:lang w:eastAsia="ru-RU"/>
              </w:rPr>
              <w:t>§]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Показатель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6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достижения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i-ого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показателя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lastRenderedPageBreak/>
              <w:t>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 гП </w:t>
            </w:r>
            <w:r w:rsidRPr="00842600">
              <w:rPr>
                <w:rFonts w:ascii="Arial" w:eastAsia="Times New Roman" w:hAnsi="Arial" w:cs="Arial"/>
                <w:i/>
                <w:iCs/>
                <w:spacing w:val="-6"/>
                <w:sz w:val="16"/>
                <w:szCs w:val="16"/>
                <w:vertAlign w:val="subscript"/>
                <w:lang w:eastAsia="ru-RU"/>
              </w:rPr>
              <w:t>б</w:t>
            </w:r>
            <w:r w:rsidRPr="00842600">
              <w:rPr>
                <w:rFonts w:ascii="Arial" w:eastAsia="Times New Roman" w:hAnsi="Arial" w:cs="Arial"/>
                <w:i/>
                <w:iCs/>
                <w:spacing w:val="-6"/>
                <w:sz w:val="16"/>
                <w:szCs w:val="16"/>
                <w:vertAlign w:val="superscript"/>
                <w:lang w:eastAsia="ru-RU"/>
              </w:rPr>
              <w:t>П</w:t>
            </w:r>
            <w:r w:rsidRPr="00842600">
              <w:rPr>
                <w:rFonts w:ascii="Arial" w:eastAsia="Times New Roman" w:hAnsi="Arial" w:cs="Arial"/>
                <w:i/>
                <w:iCs/>
                <w:spacing w:val="-6"/>
                <w:sz w:val="24"/>
                <w:szCs w:val="24"/>
                <w:lang w:eastAsia="ru-RU"/>
              </w:rPr>
              <w:t>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х00%</w:t>
            </w:r>
          </w:p>
        </w:tc>
        <w:tc>
          <w:tcPr>
            <w:tcW w:w="1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1"/>
                <w:sz w:val="24"/>
                <w:szCs w:val="24"/>
                <w:lang w:eastAsia="ru-RU"/>
              </w:rPr>
              <w:lastRenderedPageBreak/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показатель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ости 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2600" w:rsidRPr="00842600" w:rsidRDefault="00842600" w:rsidP="00842600">
      <w:pPr>
        <w:spacing w:after="202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tbl>
      <w:tblPr>
        <w:tblW w:w="15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7"/>
        <w:gridCol w:w="1348"/>
        <w:gridCol w:w="1130"/>
        <w:gridCol w:w="1059"/>
        <w:gridCol w:w="1090"/>
        <w:gridCol w:w="1104"/>
        <w:gridCol w:w="1641"/>
        <w:gridCol w:w="1095"/>
        <w:gridCol w:w="1020"/>
        <w:gridCol w:w="1112"/>
        <w:gridCol w:w="1544"/>
      </w:tblGrid>
      <w:tr w:rsidR="00842600" w:rsidRPr="00842600" w:rsidTr="00842600">
        <w:trPr>
          <w:trHeight w:val="264"/>
        </w:trPr>
        <w:tc>
          <w:tcPr>
            <w:tcW w:w="236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4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5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6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8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6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9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842600" w:rsidRPr="00842600" w:rsidTr="00842600">
        <w:trPr>
          <w:trHeight w:val="358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Муниципальная программа «Социальная поддержка граждан в Иссинском районе Пензенской области на 2014-2022 годы»</w:t>
            </w:r>
          </w:p>
        </w:tc>
        <w:tc>
          <w:tcPr>
            <w:tcW w:w="15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2275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Доля приоритетных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объектов социальной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4"/>
                <w:sz w:val="24"/>
                <w:szCs w:val="24"/>
                <w:lang w:eastAsia="ru-RU"/>
              </w:rPr>
              <w:t>сферы, имеющих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беспрепятственный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0"/>
                <w:sz w:val="24"/>
                <w:szCs w:val="24"/>
                <w:lang w:eastAsia="ru-RU"/>
              </w:rPr>
              <w:t>доступ к ним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инвалидов и других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маломобильных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групп населения, 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общем количестве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приоритетных объектов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103,64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443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количества инвалидов, положительно оценивающих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отношение общества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проблемам инвалидов, в общем числе опрошенных инвалидов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48,0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104,17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096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семей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детьми, получивших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100,49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783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Доля граждан, получивших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 населения, в общем числе граждан,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обратившихся за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получением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социальных услуг 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 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100,10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981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молодых семей, получивших государственную поддержку, направленную на улучшение их жилищных условий, в общем объеме молодых семей,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изъявивших желание улучшить жилищные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условия путем участия в подпрограмме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443"/>
        </w:trPr>
        <w:tc>
          <w:tcPr>
            <w:tcW w:w="23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граждан, получивших меры социальной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поддержки в общем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объеме граждан имеющих на них право.</w:t>
            </w:r>
          </w:p>
        </w:tc>
        <w:tc>
          <w:tcPr>
            <w:tcW w:w="12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569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Итоговое значение 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 по Программе)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"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тыс. 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63125,9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101,40</w:t>
            </w:r>
          </w:p>
        </w:tc>
      </w:tr>
      <w:tr w:rsidR="00842600" w:rsidRPr="00842600" w:rsidTr="00842600">
        <w:trPr>
          <w:trHeight w:val="758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Подпрограмма 1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«Социальная поддержка отдельных категорий граждан Иссинского района Пензенской области в жилищной сфере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на 2014-2022 годы»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3381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Доля молодых семей, получивших государственную поддержку, направленную на улучшение их жилищных условий, в общем объеме молодых семей, признанных нуждающимися в получении мер государственной поддержки, направленных на улучшение их жилищных условий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110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жилых помещений, предоставленных детям-сиротам и детям, оставшимся без попечения родителей, а также лицам из числа детей-сирот и детей, оставшихся 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попечения родителей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3144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Численность детей-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сирот и детей, оставшихся без попечения родителей, а также лиц из числа детей-сирот и детей, оставшихся без попечения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родителей, право на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жилыми помещениями, у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которых возникло 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реализовано, по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состоянию на конец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отчетного года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граж-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дан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601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lastRenderedPageBreak/>
              <w:t>Итоговое значение 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 по подпрограмме №1)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116,67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6444,8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0,1021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11,91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720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Подпрограмма 2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«Социальная поддержка работников бюджетной сферы за наем (поднаем) жилых помещений Иссинского района Пензенской области на 2014-2022».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9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1287"/>
        </w:trPr>
        <w:tc>
          <w:tcPr>
            <w:tcW w:w="23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-количество работников, обратившихся за компенсацией за наем (поднаем) жилых помещений,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276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-количество работников, получающих компенсацию за наем (поднаем) жилых помещений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982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работников, закрепившихся на территории Иссинского района.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917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Итоговое значение 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 по подпрограмме №2)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6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324,0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0,0051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Подпрограмма 3 «Предоставление мер социальной поддержки отдельным категориям граждан Иссинского района Пензенской области на 2014-2022 годы»</w:t>
      </w:r>
    </w:p>
    <w:p w:rsidR="00842600" w:rsidRPr="00842600" w:rsidRDefault="00842600" w:rsidP="00842600">
      <w:pPr>
        <w:spacing w:after="13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63"/>
        <w:gridCol w:w="1113"/>
        <w:gridCol w:w="681"/>
        <w:gridCol w:w="681"/>
        <w:gridCol w:w="815"/>
        <w:gridCol w:w="1146"/>
        <w:gridCol w:w="1270"/>
        <w:gridCol w:w="1146"/>
        <w:gridCol w:w="859"/>
        <w:gridCol w:w="1025"/>
        <w:gridCol w:w="742"/>
      </w:tblGrid>
      <w:tr w:rsidR="00842600" w:rsidRPr="00842600" w:rsidTr="00842600">
        <w:trPr>
          <w:trHeight w:val="2049"/>
        </w:trPr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lastRenderedPageBreak/>
              <w:t>Доля приоритетных объектов </w:t>
            </w:r>
            <w:r w:rsidRPr="00842600">
              <w:rPr>
                <w:rFonts w:ascii="Arial" w:eastAsia="Times New Roman" w:hAnsi="Arial" w:cs="Arial"/>
                <w:spacing w:val="-12"/>
                <w:sz w:val="24"/>
                <w:szCs w:val="24"/>
                <w:lang w:eastAsia="ru-RU"/>
              </w:rPr>
              <w:t>социальной сферы, имеющих показатели </w:t>
            </w:r>
            <w:r w:rsidRPr="00842600">
              <w:rPr>
                <w:rFonts w:ascii="Arial" w:eastAsia="Times New Roman" w:hAnsi="Arial" w:cs="Arial"/>
                <w:spacing w:val="-21"/>
                <w:sz w:val="24"/>
                <w:szCs w:val="24"/>
                <w:lang w:eastAsia="ru-RU"/>
              </w:rPr>
              <w:t>беспрепятственный доступ к ним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инвалидов и других </w:t>
            </w: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маломобильных групп населения, в </w:t>
            </w:r>
            <w:r w:rsidRPr="00842600">
              <w:rPr>
                <w:rFonts w:ascii="Arial" w:eastAsia="Times New Roman" w:hAnsi="Arial" w:cs="Arial"/>
                <w:spacing w:val="-21"/>
                <w:sz w:val="24"/>
                <w:szCs w:val="24"/>
                <w:lang w:eastAsia="ru-RU"/>
              </w:rPr>
              <w:t>общем количестве приоритетных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объектов;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103,64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529"/>
        </w:trPr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Доля граждан,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получивших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социальные услуги 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населения, в общем </w:t>
            </w:r>
            <w:r w:rsidRPr="00842600">
              <w:rPr>
                <w:rFonts w:ascii="Arial" w:eastAsia="Times New Roman" w:hAnsi="Arial" w:cs="Arial"/>
                <w:spacing w:val="-16"/>
                <w:sz w:val="24"/>
                <w:szCs w:val="24"/>
                <w:lang w:eastAsia="ru-RU"/>
              </w:rPr>
              <w:t>числе граждан,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4"/>
                <w:sz w:val="24"/>
                <w:szCs w:val="24"/>
                <w:lang w:eastAsia="ru-RU"/>
              </w:rPr>
              <w:t>обратившихся за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получением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социальных услуг 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социального обслуживания населения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100,10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130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доля учреждений социального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обслуживания населения, использующих </w:t>
            </w:r>
            <w:r w:rsidRPr="00842600">
              <w:rPr>
                <w:rFonts w:ascii="Arial" w:eastAsia="Times New Roman" w:hAnsi="Arial" w:cs="Arial"/>
                <w:spacing w:val="-23"/>
                <w:sz w:val="24"/>
                <w:szCs w:val="24"/>
                <w:lang w:eastAsia="ru-RU"/>
              </w:rPr>
              <w:t>в работе мобильное социальное </w:t>
            </w: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обслуживание (социально-бытовые,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социально-медицинские,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консультативные услуги) граждан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пожилого возраста;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140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граждан, получивших меры социальной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поддержки в общем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объеме граждан имеющих на них право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833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Удельный вес семей с детьми, получивших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 обслуживания, от общего числа семей с детьми, проживающих на территории района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100,49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157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граждан пожилого возраста и инвалидов, получивших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 обслуживания, от общего числа обратившихся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граждан пожилого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возраста и инвалидов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99,6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99,7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100,10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124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Наличие утвержденного порядка и методики представления субсидий и субвенций из бюджета Пензенской области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416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Соответствие финансирования заявленным муниципальными образованиями объемам средств субсидий, субвенций и иных межбюджетных трансфертов (без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учета федеральных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средств)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827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Отсутствие просроченной кредиторской </w:t>
            </w: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задолженности по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исполнению бюджетных обязательств (без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учета федеральных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средств);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тыс.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557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Наличие остатков неиспользованных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субсидий, субвенций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иных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межбюджетных трансфертов по переданным полномочиям в бюджетах муниципальных образований (без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учета федеральных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средств).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тыс.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565"/>
        </w:trPr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Итоговое значение 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 по подпрограмме №3)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100,43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56357,1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0,8928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89,66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left="11592" w:right="25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73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Расчет планируемой оценки эффективности муниципальной программы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68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«Социальная поддержка граждан в Иссинском районе Пензенской области на 2014-2022 годы» на 2022 год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68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69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8"/>
        <w:gridCol w:w="703"/>
        <w:gridCol w:w="1119"/>
        <w:gridCol w:w="896"/>
        <w:gridCol w:w="1714"/>
        <w:gridCol w:w="2071"/>
        <w:gridCol w:w="1630"/>
        <w:gridCol w:w="2182"/>
        <w:gridCol w:w="1829"/>
        <w:gridCol w:w="1753"/>
        <w:gridCol w:w="1578"/>
      </w:tblGrid>
      <w:tr w:rsidR="00842600" w:rsidRPr="00842600" w:rsidTr="00842600">
        <w:trPr>
          <w:trHeight w:val="2403"/>
        </w:trPr>
        <w:tc>
          <w:tcPr>
            <w:tcW w:w="18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Наименование целевого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изме-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рени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0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базового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Плани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затель</w:t>
            </w:r>
          </w:p>
        </w:tc>
        <w:tc>
          <w:tcPr>
            <w:tcW w:w="16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достижения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58" w:right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t-ого целевого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показателя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j-ой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подпрограммы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pacing w:val="-4"/>
                <w:sz w:val="24"/>
                <w:szCs w:val="24"/>
                <w:lang w:eastAsia="ru-RU"/>
              </w:rPr>
              <w:lastRenderedPageBreak/>
              <w:t>Э </w:t>
            </w:r>
            <w:r w:rsidRPr="00842600">
              <w:rPr>
                <w:rFonts w:ascii="Arial" w:eastAsia="Times New Roman" w:hAnsi="Arial" w:cs="Arial"/>
                <w:b/>
                <w:bCs/>
                <w:spacing w:val="-4"/>
                <w:sz w:val="24"/>
                <w:szCs w:val="24"/>
                <w:lang w:eastAsia="ru-RU"/>
              </w:rPr>
              <w:t>=</w:t>
            </w:r>
            <w:r w:rsidRPr="00842600">
              <w:rPr>
                <w:rFonts w:ascii="Arial" w:eastAsia="Times New Roman" w:hAnsi="Arial" w:cs="Arial"/>
                <w:i/>
                <w:iCs/>
                <w:spacing w:val="-4"/>
                <w:sz w:val="24"/>
                <w:szCs w:val="24"/>
                <w:lang w:eastAsia="ru-RU"/>
              </w:rPr>
              <w:t>Ц </w:t>
            </w:r>
            <w:r w:rsidRPr="00842600">
              <w:rPr>
                <w:rFonts w:ascii="Arial" w:eastAsia="Times New Roman" w:hAnsi="Arial" w:cs="Arial"/>
                <w:i/>
                <w:iCs/>
                <w:spacing w:val="18"/>
                <w:sz w:val="16"/>
                <w:szCs w:val="16"/>
                <w:vertAlign w:val="superscript"/>
                <w:lang w:eastAsia="ru-RU"/>
              </w:rPr>
              <w:t>П</w:t>
            </w:r>
            <w:r w:rsidRPr="00842600">
              <w:rPr>
                <w:rFonts w:ascii="Arial" w:eastAsia="Times New Roman" w:hAnsi="Arial" w:cs="Arial"/>
                <w:spacing w:val="18"/>
                <w:sz w:val="24"/>
                <w:szCs w:val="24"/>
                <w:lang w:eastAsia="ru-RU"/>
              </w:rPr>
              <w:t>L-100%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t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Ц</w:t>
            </w:r>
            <w:r w:rsidRPr="00842600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perscript"/>
                <w:lang w:eastAsia="ru-RU"/>
              </w:rPr>
              <w:t>б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ППt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 t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=%Моо%'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Ц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mallCaps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19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lastRenderedPageBreak/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результативности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подпрограммы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Эt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 ПП] </w:t>
            </w:r>
            <w:r w:rsidRPr="00842600">
              <w:rPr>
                <w:rFonts w:ascii="Arial" w:eastAsia="Times New Roman" w:hAnsi="Arial" w:cs="Arial"/>
                <w:i/>
                <w:iCs/>
                <w:sz w:val="16"/>
                <w:szCs w:val="16"/>
                <w:vertAlign w:val="subscript"/>
                <w:lang w:eastAsia="ru-RU"/>
              </w:rPr>
              <w:t>t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объем средств на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реализацию МП</w:t>
            </w:r>
          </w:p>
        </w:tc>
        <w:tc>
          <w:tcPr>
            <w:tcW w:w="17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Коэффи-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циент влияния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подпрограммы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4"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эффективность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а = —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vertAlign w:val="superscript"/>
                <w:lang w:eastAsia="ru-RU"/>
              </w:rPr>
              <w:t>1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 Ф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lastRenderedPageBreak/>
              <w:t>Суммарная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планируемая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результативнос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ть 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т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pacing w:val="21"/>
                <w:sz w:val="24"/>
                <w:szCs w:val="24"/>
                <w:lang w:eastAsia="ru-RU"/>
              </w:rPr>
              <w:t>Э</w:t>
            </w:r>
            <w:r w:rsidRPr="00842600">
              <w:rPr>
                <w:rFonts w:ascii="Arial" w:eastAsia="Times New Roman" w:hAnsi="Arial" w:cs="Arial"/>
                <w:i/>
                <w:iCs/>
                <w:spacing w:val="21"/>
                <w:sz w:val="16"/>
                <w:szCs w:val="16"/>
                <w:vertAlign w:val="subscript"/>
                <w:lang w:eastAsia="ru-RU"/>
              </w:rPr>
              <w:t>ПП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24"/>
                <w:szCs w:val="24"/>
                <w:lang w:eastAsia="ru-RU"/>
              </w:rPr>
              <w:t>-Ъ</w:t>
            </w:r>
            <w:r w:rsidRPr="00842600">
              <w:rPr>
                <w:rFonts w:ascii="Arial" w:eastAsia="Times New Roman" w:hAnsi="Arial" w:cs="Arial"/>
                <w:i/>
                <w:iCs/>
                <w:spacing w:val="21"/>
                <w:sz w:val="24"/>
                <w:szCs w:val="24"/>
                <w:lang w:eastAsia="ru-RU"/>
              </w:rPr>
              <w:t>Э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16"/>
                <w:szCs w:val="16"/>
                <w:vertAlign w:val="subscript"/>
                <w:lang w:eastAsia="ru-RU"/>
              </w:rPr>
              <w:t>щ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24"/>
                <w:szCs w:val="24"/>
                <w:lang w:eastAsia="ru-RU"/>
              </w:rPr>
              <w:t>-</w:t>
            </w:r>
            <w:r w:rsidRPr="00842600">
              <w:rPr>
                <w:rFonts w:ascii="Arial" w:eastAsia="Times New Roman" w:hAnsi="Arial" w:cs="Arial"/>
                <w:b/>
                <w:bCs/>
                <w:i/>
                <w:iCs/>
                <w:spacing w:val="21"/>
                <w:sz w:val="16"/>
                <w:szCs w:val="16"/>
                <w:vertAlign w:val="subscript"/>
                <w:lang w:eastAsia="ru-RU"/>
              </w:rPr>
              <w:t>§]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Показатель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6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достижения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i-ого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показателя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lastRenderedPageBreak/>
              <w:t>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 гП </w:t>
            </w:r>
            <w:r w:rsidRPr="00842600">
              <w:rPr>
                <w:rFonts w:ascii="Arial" w:eastAsia="Times New Roman" w:hAnsi="Arial" w:cs="Arial"/>
                <w:i/>
                <w:iCs/>
                <w:spacing w:val="-6"/>
                <w:sz w:val="16"/>
                <w:szCs w:val="16"/>
                <w:vertAlign w:val="subscript"/>
                <w:lang w:eastAsia="ru-RU"/>
              </w:rPr>
              <w:t>б</w:t>
            </w:r>
            <w:r w:rsidRPr="00842600">
              <w:rPr>
                <w:rFonts w:ascii="Arial" w:eastAsia="Times New Roman" w:hAnsi="Arial" w:cs="Arial"/>
                <w:i/>
                <w:iCs/>
                <w:spacing w:val="-6"/>
                <w:sz w:val="16"/>
                <w:szCs w:val="16"/>
                <w:vertAlign w:val="superscript"/>
                <w:lang w:eastAsia="ru-RU"/>
              </w:rPr>
              <w:t>П</w:t>
            </w:r>
            <w:r w:rsidRPr="00842600">
              <w:rPr>
                <w:rFonts w:ascii="Arial" w:eastAsia="Times New Roman" w:hAnsi="Arial" w:cs="Arial"/>
                <w:i/>
                <w:iCs/>
                <w:spacing w:val="-6"/>
                <w:sz w:val="24"/>
                <w:szCs w:val="24"/>
                <w:lang w:eastAsia="ru-RU"/>
              </w:rPr>
              <w:t>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х00%</w:t>
            </w:r>
          </w:p>
        </w:tc>
        <w:tc>
          <w:tcPr>
            <w:tcW w:w="14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1"/>
                <w:sz w:val="24"/>
                <w:szCs w:val="24"/>
                <w:lang w:eastAsia="ru-RU"/>
              </w:rPr>
              <w:lastRenderedPageBreak/>
              <w:t>Планируемый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показатель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результативн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ости МП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2600" w:rsidRPr="00842600" w:rsidRDefault="00842600" w:rsidP="00842600">
      <w:pPr>
        <w:spacing w:after="202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tbl>
      <w:tblPr>
        <w:tblW w:w="15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7"/>
        <w:gridCol w:w="1363"/>
        <w:gridCol w:w="1027"/>
        <w:gridCol w:w="958"/>
        <w:gridCol w:w="1114"/>
        <w:gridCol w:w="1128"/>
        <w:gridCol w:w="1666"/>
        <w:gridCol w:w="1118"/>
        <w:gridCol w:w="1037"/>
        <w:gridCol w:w="1134"/>
        <w:gridCol w:w="1568"/>
      </w:tblGrid>
      <w:tr w:rsidR="00842600" w:rsidRPr="00842600" w:rsidTr="00842600">
        <w:trPr>
          <w:trHeight w:val="264"/>
        </w:trPr>
        <w:tc>
          <w:tcPr>
            <w:tcW w:w="23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0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2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5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7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8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1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7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8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0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842600" w:rsidRPr="00842600" w:rsidTr="00842600">
        <w:trPr>
          <w:trHeight w:val="358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Муниципальная программа «Социальная поддержка граждан в Иссинском районе Пензенской области на 2014-2022 годы»</w:t>
            </w:r>
          </w:p>
        </w:tc>
        <w:tc>
          <w:tcPr>
            <w:tcW w:w="150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2275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Доля приоритетных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объектов социальной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4"/>
                <w:sz w:val="24"/>
                <w:szCs w:val="24"/>
                <w:lang w:eastAsia="ru-RU"/>
              </w:rPr>
              <w:t>сферы, имеющих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беспрепятственный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0"/>
                <w:sz w:val="24"/>
                <w:szCs w:val="24"/>
                <w:lang w:eastAsia="ru-RU"/>
              </w:rPr>
              <w:t>доступ к ним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инвалидов и других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маломобильных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групп населения, 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0"/>
                <w:sz w:val="24"/>
                <w:szCs w:val="24"/>
                <w:lang w:eastAsia="ru-RU"/>
              </w:rPr>
              <w:t>общем количестве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приоритетных объектов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59,0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103,51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443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количества инвалидов, положительно оценивающих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отношение общества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проблемам инвалидов, в общем числе опрошенных инвалидов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52,0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096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семей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детьми, получивших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783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Доля граждан, получивших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 населения, в общем числе граждан,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обратившихся за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получением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социальных услуг 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 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981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молодых семей, получивших государственную поддержку, направленную на улучшение их жилищных условий, в общем объеме молодых семей,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изъявивших желание улучшить жилищные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условия путем участия в подпрограмме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color w:val="000080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569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Итоговое значение 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 по Программе)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"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тыс. 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63190,4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101,25</w:t>
            </w:r>
          </w:p>
        </w:tc>
      </w:tr>
      <w:tr w:rsidR="00842600" w:rsidRPr="00842600" w:rsidTr="00842600">
        <w:trPr>
          <w:trHeight w:val="758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Подпрограмма 1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«Социальная поддержка отдельных категорий граждан Иссинского района Пензенской области в жилищной сфере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на 2014-2022 годы»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3381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Доля молодых семей, получивших государственную поддержку, направленную на улучшение их жилищных условий, в общем объеме молодых семей, признанных нуждающимися в получении мер государственной поддержки, направленных на улучшение их жилищных условий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110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жилых помещений, предоставленных детям-сиротам и детям, оставшимся без попечения родителей, а также лицам из числа детей-сирот и детей, оставшихся 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попечения родителей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3144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Численность детей-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сирот и детей, оставшихся без попечения родителей, а также лиц из числа детей-сирот и детей, оставшихся без попечения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родителей, право на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жилыми помещениями, у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которых возникло и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реализовано, по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состоянию на конец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отчетного года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граж-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дан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601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lastRenderedPageBreak/>
              <w:t>Итоговое значение 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 по подпрограмме №1)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6444,8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0,1020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720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Подпрограмма 2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«Социальная поддержка работников бюджетной сферы за наем (поднаем) жилых помещений Иссинского района Пензенской области на 2014-2022».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9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1287"/>
        </w:trPr>
        <w:tc>
          <w:tcPr>
            <w:tcW w:w="23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-количество работников, обратившихся за компенсацией за наем (поднаем) жилых помещений,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276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-количество работников, получающих компенсацию за наем (поднаем) жилых помещений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982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количество работников, закрепившихся на территории Иссинского района.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917"/>
        </w:trPr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pacing w:val="-2"/>
                <w:sz w:val="24"/>
                <w:szCs w:val="24"/>
                <w:lang w:eastAsia="ru-RU"/>
              </w:rPr>
              <w:t>Итоговое значение </w:t>
            </w: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( по подпрограмме №2)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6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324,0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0,0051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х</w:t>
            </w: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right="1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pacing w:val="-1"/>
          <w:sz w:val="24"/>
          <w:szCs w:val="24"/>
          <w:lang w:eastAsia="ru-RU"/>
        </w:rPr>
        <w:t>Подпрограмма 3 «Предоставление мер социальной поддержки отдельным категориям граждан </w:t>
      </w:r>
      <w:r w:rsidRPr="008426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Иссинского района Пензенской области на 2014-2022 годы»</w:t>
      </w:r>
    </w:p>
    <w:p w:rsidR="00842600" w:rsidRPr="00842600" w:rsidRDefault="00842600" w:rsidP="00842600">
      <w:pPr>
        <w:spacing w:after="13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3"/>
        <w:gridCol w:w="1113"/>
        <w:gridCol w:w="929"/>
        <w:gridCol w:w="826"/>
        <w:gridCol w:w="1067"/>
        <w:gridCol w:w="1356"/>
        <w:gridCol w:w="1595"/>
        <w:gridCol w:w="1351"/>
        <w:gridCol w:w="876"/>
        <w:gridCol w:w="1631"/>
        <w:gridCol w:w="1153"/>
      </w:tblGrid>
      <w:tr w:rsidR="00842600" w:rsidRPr="00842600" w:rsidTr="00842600">
        <w:trPr>
          <w:trHeight w:val="2049"/>
        </w:trPr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lastRenderedPageBreak/>
              <w:t>Доля приоритетных объектов </w:t>
            </w:r>
            <w:r w:rsidRPr="00842600">
              <w:rPr>
                <w:rFonts w:ascii="Arial" w:eastAsia="Times New Roman" w:hAnsi="Arial" w:cs="Arial"/>
                <w:spacing w:val="-12"/>
                <w:sz w:val="24"/>
                <w:szCs w:val="24"/>
                <w:lang w:eastAsia="ru-RU"/>
              </w:rPr>
              <w:t>социальной сферы, имеющих показатели </w:t>
            </w:r>
            <w:r w:rsidRPr="00842600">
              <w:rPr>
                <w:rFonts w:ascii="Arial" w:eastAsia="Times New Roman" w:hAnsi="Arial" w:cs="Arial"/>
                <w:spacing w:val="-21"/>
                <w:sz w:val="24"/>
                <w:szCs w:val="24"/>
                <w:lang w:eastAsia="ru-RU"/>
              </w:rPr>
              <w:t>беспрепятственный доступ к ним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инвалидов и других </w:t>
            </w: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маломобильных групп населения, в </w:t>
            </w:r>
            <w:r w:rsidRPr="00842600">
              <w:rPr>
                <w:rFonts w:ascii="Arial" w:eastAsia="Times New Roman" w:hAnsi="Arial" w:cs="Arial"/>
                <w:spacing w:val="-21"/>
                <w:sz w:val="24"/>
                <w:szCs w:val="24"/>
                <w:lang w:eastAsia="ru-RU"/>
              </w:rPr>
              <w:t>общем количестве приоритетных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объектов;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59,0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103,51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529"/>
        </w:trPr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Доля граждан,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получивших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социальные услуги в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обслуживания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населения, в общем </w:t>
            </w:r>
            <w:r w:rsidRPr="00842600">
              <w:rPr>
                <w:rFonts w:ascii="Arial" w:eastAsia="Times New Roman" w:hAnsi="Arial" w:cs="Arial"/>
                <w:spacing w:val="-16"/>
                <w:sz w:val="24"/>
                <w:szCs w:val="24"/>
                <w:lang w:eastAsia="ru-RU"/>
              </w:rPr>
              <w:t>числе граждан,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4"/>
                <w:sz w:val="24"/>
                <w:szCs w:val="24"/>
                <w:lang w:eastAsia="ru-RU"/>
              </w:rPr>
              <w:t>обратившихся за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получением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социальных услуг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социального обслуживания населения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130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доля учреждений социального </w:t>
            </w:r>
            <w:r w:rsidRPr="00842600">
              <w:rPr>
                <w:rFonts w:ascii="Arial" w:eastAsia="Times New Roman" w:hAnsi="Arial" w:cs="Arial"/>
                <w:spacing w:val="-9"/>
                <w:sz w:val="24"/>
                <w:szCs w:val="24"/>
                <w:lang w:eastAsia="ru-RU"/>
              </w:rPr>
              <w:t>обслуживания населения, использующих </w:t>
            </w:r>
            <w:r w:rsidRPr="00842600">
              <w:rPr>
                <w:rFonts w:ascii="Arial" w:eastAsia="Times New Roman" w:hAnsi="Arial" w:cs="Arial"/>
                <w:spacing w:val="-23"/>
                <w:sz w:val="24"/>
                <w:szCs w:val="24"/>
                <w:lang w:eastAsia="ru-RU"/>
              </w:rPr>
              <w:t>в работе мобильное социальное </w:t>
            </w:r>
            <w:r w:rsidRPr="00842600">
              <w:rPr>
                <w:rFonts w:ascii="Arial" w:eastAsia="Times New Roman" w:hAnsi="Arial" w:cs="Arial"/>
                <w:spacing w:val="-17"/>
                <w:sz w:val="24"/>
                <w:szCs w:val="24"/>
                <w:lang w:eastAsia="ru-RU"/>
              </w:rPr>
              <w:t>обслуживание (социально-бытовые,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социально-медицинские, </w:t>
            </w:r>
            <w:r w:rsidRPr="00842600">
              <w:rPr>
                <w:rFonts w:ascii="Arial" w:eastAsia="Times New Roman" w:hAnsi="Arial" w:cs="Arial"/>
                <w:spacing w:val="-19"/>
                <w:sz w:val="24"/>
                <w:szCs w:val="24"/>
                <w:lang w:eastAsia="ru-RU"/>
              </w:rPr>
              <w:t>консультативные услуги) граждан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пожилого возраста;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140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граждан, получивших меры социальной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поддержки в общем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объеме граждан имеющих на них право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833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Удельный вес семей с детьми, получивших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 обслуживания, от общего числа семей с детьми, проживающих на территории района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157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граждан пожилого возраста и инвалидов, получивших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социальные услуги в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учреждениях социального обслуживания, от общего числа обратившихся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граждан пожилого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возраста и инвалидов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99,7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99,7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124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Наличие утвержденного порядка и методики представления субсидий и субвенций из бюджета Пензенской области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416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Соответствие финансирования заявленным муниципальными образованиями объемам средств субсидий, субвенций и иных межбюджетных трансфертов (без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учета федеральных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средств)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1827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Отсутствие просроченной кредиторской </w:t>
            </w: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задолженности по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исполнению бюджетных обязательств (без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учета федеральных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средств);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тыс.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2557"/>
        </w:trPr>
        <w:tc>
          <w:tcPr>
            <w:tcW w:w="22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Наличие остатков неиспользованных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субсидий, субвенций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иных</w:t>
            </w:r>
          </w:p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межбюджетных трансфертов по переданным полномочиям в бюджетах муниципальных образований (без </w:t>
            </w: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учета федеральных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средств).</w:t>
            </w:r>
          </w:p>
        </w:tc>
        <w:tc>
          <w:tcPr>
            <w:tcW w:w="5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тыс. </w:t>
            </w: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trHeight w:val="565"/>
        </w:trPr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Итоговое значение 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 по подпрограмме №3)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4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100,35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56421,6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3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0,8929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89,60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8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ind w:left="5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</w:tbl>
    <w:p w:rsidR="00842600" w:rsidRPr="00842600" w:rsidRDefault="00842600" w:rsidP="00842600">
      <w:pPr>
        <w:shd w:val="clear" w:color="auto" w:fill="FFFFFF"/>
        <w:spacing w:after="0" w:line="240" w:lineRule="auto"/>
        <w:ind w:left="11592" w:right="25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1592" w:right="25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Приложение № 7 к муниципальной программе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1774" w:right="25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«Социальная поддержка граждан в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1774" w:right="25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Иссинском районе Пензенской </w:t>
      </w: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области на 2014-2022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11774" w:right="25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годы»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2899" w:right="2842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2899" w:right="2842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Планируемая эффективность муниципальной программы </w:t>
      </w:r>
      <w:r w:rsidRPr="00842600">
        <w:rPr>
          <w:rFonts w:ascii="Arial" w:eastAsia="Times New Roman" w:hAnsi="Arial" w:cs="Arial"/>
          <w:b/>
          <w:bCs/>
          <w:color w:val="000000"/>
          <w:spacing w:val="-1"/>
          <w:sz w:val="32"/>
          <w:szCs w:val="32"/>
          <w:lang w:eastAsia="ru-RU"/>
        </w:rPr>
        <w:t xml:space="preserve">«Социальная поддержка граждан в </w:t>
      </w:r>
      <w:r w:rsidRPr="00842600">
        <w:rPr>
          <w:rFonts w:ascii="Arial" w:eastAsia="Times New Roman" w:hAnsi="Arial" w:cs="Arial"/>
          <w:b/>
          <w:bCs/>
          <w:color w:val="000000"/>
          <w:spacing w:val="-1"/>
          <w:sz w:val="32"/>
          <w:szCs w:val="32"/>
          <w:lang w:eastAsia="ru-RU"/>
        </w:rPr>
        <w:lastRenderedPageBreak/>
        <w:t>Иссинском районе Пензенской области на 2014-2022 годы»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2899" w:right="2842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tbl>
      <w:tblPr>
        <w:tblW w:w="15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8"/>
        <w:gridCol w:w="1205"/>
        <w:gridCol w:w="1198"/>
        <w:gridCol w:w="1206"/>
        <w:gridCol w:w="1198"/>
        <w:gridCol w:w="1158"/>
        <w:gridCol w:w="1176"/>
        <w:gridCol w:w="1086"/>
        <w:gridCol w:w="815"/>
        <w:gridCol w:w="1720"/>
      </w:tblGrid>
      <w:tr w:rsidR="00842600" w:rsidRPr="00842600" w:rsidTr="00842600">
        <w:trPr>
          <w:trHeight w:val="20"/>
        </w:trPr>
        <w:tc>
          <w:tcPr>
            <w:tcW w:w="42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6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19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>Планируемый показатель эффективности МП по годам реализации</w:t>
            </w:r>
          </w:p>
        </w:tc>
      </w:tr>
      <w:tr w:rsidR="00842600" w:rsidRPr="00842600" w:rsidTr="00842600">
        <w:trPr>
          <w:trHeight w:val="20"/>
        </w:trPr>
        <w:tc>
          <w:tcPr>
            <w:tcW w:w="42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 г.</w:t>
            </w:r>
          </w:p>
        </w:tc>
      </w:tr>
      <w:tr w:rsidR="00842600" w:rsidRPr="00842600" w:rsidTr="00842600">
        <w:trPr>
          <w:trHeight w:val="20"/>
        </w:trPr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4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3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4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3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</w:tr>
      <w:tr w:rsidR="00842600" w:rsidRPr="00842600" w:rsidTr="00842600">
        <w:trPr>
          <w:trHeight w:val="20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24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Государственная программа «Социальная защита граждан в Иссинском районе Пензенской области на 2014-2020 годы»</w:t>
            </w:r>
          </w:p>
        </w:tc>
      </w:tr>
      <w:tr w:rsidR="00842600" w:rsidRPr="00842600" w:rsidTr="00842600">
        <w:trPr>
          <w:trHeight w:val="20"/>
        </w:trPr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Планируемый показатель результативности ГП (Эгп)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114,05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114,26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109,12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110,95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103,49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105,01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104,42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116,67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101,25</w:t>
            </w:r>
          </w:p>
        </w:tc>
      </w:tr>
      <w:tr w:rsidR="00842600" w:rsidRPr="00842600" w:rsidTr="00842600">
        <w:trPr>
          <w:trHeight w:val="20"/>
        </w:trPr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Суммарная планируемая</w:t>
            </w:r>
          </w:p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Результативность (Эпп)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106,82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119,72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104,75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110,49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126,57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100,63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116,92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100,12</w:t>
            </w:r>
          </w:p>
        </w:tc>
      </w:tr>
      <w:tr w:rsidR="00842600" w:rsidRPr="00842600" w:rsidTr="00842600">
        <w:trPr>
          <w:trHeight w:val="20"/>
        </w:trPr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Отклонение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7,23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2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-5,46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2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2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-23,08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4,38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1,13</w:t>
            </w:r>
          </w:p>
        </w:tc>
      </w:tr>
      <w:tr w:rsidR="00842600" w:rsidRPr="00842600" w:rsidTr="00842600">
        <w:trPr>
          <w:trHeight w:val="20"/>
        </w:trPr>
        <w:tc>
          <w:tcPr>
            <w:tcW w:w="4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17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20"/>
        </w:trPr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Планируемый показатель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Результативности (Эппj)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2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109,49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2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122,09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2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110,42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2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130,15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145,22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100,76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117,41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116,67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842600" w:rsidRPr="00842600" w:rsidTr="00842600">
        <w:trPr>
          <w:trHeight w:val="20"/>
        </w:trPr>
        <w:tc>
          <w:tcPr>
            <w:tcW w:w="4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17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20"/>
        </w:trPr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Планируемый показатель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Результативности (Эппj)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2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108,33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2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133,33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2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2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133,33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842600" w:rsidRPr="00842600" w:rsidTr="00842600">
        <w:trPr>
          <w:trHeight w:val="20"/>
        </w:trPr>
        <w:tc>
          <w:tcPr>
            <w:tcW w:w="4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17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trHeight w:val="20"/>
        </w:trPr>
        <w:tc>
          <w:tcPr>
            <w:tcW w:w="42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Планируемый показатель</w:t>
            </w:r>
          </w:p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Результативности (Эппj)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ind w:left="2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102,65</w:t>
            </w:r>
          </w:p>
        </w:tc>
        <w:tc>
          <w:tcPr>
            <w:tcW w:w="10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103,73</w:t>
            </w:r>
          </w:p>
        </w:tc>
        <w:tc>
          <w:tcPr>
            <w:tcW w:w="10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103,83</w:t>
            </w:r>
          </w:p>
        </w:tc>
        <w:tc>
          <w:tcPr>
            <w:tcW w:w="10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101,32</w:t>
            </w:r>
          </w:p>
        </w:tc>
        <w:tc>
          <w:tcPr>
            <w:tcW w:w="10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101,16</w:t>
            </w:r>
          </w:p>
        </w:tc>
        <w:tc>
          <w:tcPr>
            <w:tcW w:w="10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101,12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100,43</w:t>
            </w:r>
          </w:p>
        </w:tc>
        <w:tc>
          <w:tcPr>
            <w:tcW w:w="15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42600" w:rsidRPr="00842600" w:rsidRDefault="00842600" w:rsidP="00842600">
            <w:pPr>
              <w:shd w:val="clear" w:color="auto" w:fill="FFFFFF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100,35</w:t>
            </w:r>
          </w:p>
        </w:tc>
      </w:tr>
    </w:tbl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№8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Муниципальной программе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«Социальная поддержка граждан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Иссинском районе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 на 2014-2022 годы»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8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ПЛАН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lastRenderedPageBreak/>
        <w:t>реализации муниципальной программы Иссинского района Пензенской области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«Социальная поддержка граждан в Иссинском районе Пензенской области»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658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на очередной финансовый 2021 год</w:t>
      </w:r>
    </w:p>
    <w:p w:rsidR="00842600" w:rsidRPr="00842600" w:rsidRDefault="00842600" w:rsidP="00842600">
      <w:pPr>
        <w:shd w:val="clear" w:color="auto" w:fill="FFFFFF"/>
        <w:spacing w:after="0" w:line="240" w:lineRule="auto"/>
        <w:ind w:left="658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постановлений администрации Иссинского района Пензенской области </w:t>
      </w:r>
      <w:hyperlink r:id="rId88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01.07.2019 №179-п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89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08.11.2019 № 357-п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90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24.12.2020 №392-п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 </w:t>
      </w:r>
      <w:hyperlink r:id="rId91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28.07.2021 № 224-п</w:t>
        </w:r>
      </w:hyperlink>
      <w:r w:rsidRPr="00842600">
        <w:rPr>
          <w:rFonts w:ascii="Arial" w:eastAsia="Times New Roman" w:hAnsi="Arial" w:cs="Arial"/>
          <w:sz w:val="24"/>
          <w:szCs w:val="24"/>
          <w:lang w:eastAsia="ru-RU"/>
        </w:rPr>
        <w:t>, от 09.12.2021 № 368-п)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"/>
        <w:gridCol w:w="4774"/>
        <w:gridCol w:w="2912"/>
        <w:gridCol w:w="1376"/>
        <w:gridCol w:w="1650"/>
        <w:gridCol w:w="1046"/>
        <w:gridCol w:w="1046"/>
        <w:gridCol w:w="1854"/>
      </w:tblGrid>
      <w:tr w:rsidR="00842600" w:rsidRPr="00842600" w:rsidTr="0084260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{М=МЕТ18}Наименование подпрограммы, основного мероприятия, мероприятия &lt;*&gt;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{М=МЕТ19}Основные этапы выполнения мероприятия и показатели реализации мероприятия &lt;**&gt;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{М=МЕТ20}1 кв.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п/г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{М=МЕТ21}год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1. «Социальная поддержка граждан граждан Иссинского района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«Улучшение жилищных условий различных категорий граждан»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Субвенция на реализацию мероприятий по обеспечению жильем молодых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семьи,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кв.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2309,9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2309,9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2309,9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Субвенции на исполнение государственных полномочий по предоставлению жилых помещений детям-сиротам и детям, оставшимся без попечения родителей, лицам из числа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детей-сирот и детей, оставшихся без попечения родителей,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по договорам найма специализированных жилых помещений (обл)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 чел.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 кв.-1 чел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1324,3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Субвенция на предоставление семьям социальных выплат на приобретение (строительство) жилья при рождении первого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семьи, в 1-2 квартале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984,3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предоставление социальных выплат на улучшение жилищных условий многодетным семьям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семьи, 1-2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1500,0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 «Социальная поддержка работников бюджетной сферы за наем (поднаем) жилых помещений Иссинского района Пензенской области»;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«Социальная поддержка работников бюджетной сферы»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Предоставление выплат работникам бюджетной сферы за наем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(поднаем) жилых помещений в Иссинском районе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 чел. В 1-4 кварталах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201,0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3«Предоставление мер социальной поддержки отдельным категориям граждан. Иссинского района Пензенской области».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«Осуществление государственных полномочий в сфере социальной защиты населения»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 предоставлению мер социальной поддержки, предусмотренных Законом Пензенской области от 20 декабря 2004 года №715-ЗПО « О мерах социальной поддержки отдельных категорий граждан, проживающих на территории Пензенской области», по реабилитированным лицам и лицам, признанным пострадавшими от политических репрессий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чел. в 1-4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23,9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Субвенции на исполнение государственных полномочий по предоставление мер социальной поддержки многодетным семьям, в соответствии с Законом Пензенской области «О мерах социальной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поддержки многодетных семей, проживающих на территории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135 чел., в 1-4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445,3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 выплате пособий семьям, имеющим детей, за исключением ежемесячной денежной выплаты, назначаемой в случае рождения третьего ребенка или последующих детей до достижения ребенком возраста трех лет, в соответствии с Законом Пензенской области от 21 апреля 2005 года № 795-ЗПО «О пособиях семьям, имеющим детей»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650 чел., в 1-4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898,5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1797,1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3687,2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4830,0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 чел.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1- 4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182,7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Субвенции на исполнение государственных полномочий по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предоставлению мер социальной поддержки, предусмотренных Законом Пензенской области от 20 декабря 2004 года № 715-ЗПО «О мерах социальной поддержки отдельных категорий граждан, проживающих на территории Пензенской области», по ветеранам труда и труженикам тыла»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897 чел.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1-4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6560,0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8120,0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9359,1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3.1.6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попредоставлению мер социальной поддержки, предусмотренных Законом Пензенской области от 30 ноября 2012 года № 2307-ЗПО «О почетном звании Пензенской области «Ветеран труда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115чел.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1-4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700,4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Доплата к пенсиям муниципальных служащих Иссинского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 чел.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1-4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298,3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1173,7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полномочий, связанных с реализацией Закона Пензенской области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1-4 квартал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19,6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3.1.9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содержание органов местного самоуправления, осуществляющих отдельные государственные полномочия в сфере социальной поддержки населения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Исполнение переданных полномочий в полном объеме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1925,0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2815,0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3788,3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 предоставление отдельных мер социальной поддержки граждан, подвергшихся воздействию радиации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2чел.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1-4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81,6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 на исполнение государственнх полномочий по осуществлению ежемесячной денежной выплаты, назначаемую в случае рождения третьего ребенка или последующих детей до достижения ребенком возраста трех лет за счет средств бюджета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 чел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1-4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392,2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588,2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784,4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 предоставление гражданам субсидий на оплату жилого помещения и коммунальных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464 чел.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1-4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5407,6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Субвенции на исполнение государственнх полномочий по осуществлению ежемесячной денежной выплаты, назначаемую в случае рождения третьего ребенка или последующих детей до достижения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ребенком возраста трех лет (за счет федер.бюджета)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45 чел.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1-4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9020,0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№ 8-ФЗ «О погребении и похоронном деле»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21чел.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1-4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127,0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 предоставлению мер социальной поддержки, предусмотренных Законом Пензенской области от 20 декабря 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чел.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1-4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38,1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Субвенция на выплату государственных пособий лицам, не подлежащим обязательному социальному страхованию случай временной нетрудоспособности и в связи с материнством, и лицам, уволенным в связи с ликвидацией организаций (прекращением деятельности, полномочий физическими лицами), в соответствии с Федеральным законом от 19 мая 1995 года№ 81-ФЗ "О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государственных пособиях гражданам, имеющим детей"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45 чел.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1-4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1560,0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2460,0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3901,5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3.1.17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 предоставлению государственной социальной помощи студентам из малоимущих семей или студентам, являющимся малоимущими одиноко проживающими гражданами, в соответствии с Законом Пензенской области от 16 февраля 2017 года № 3015-ЗПО «О государственной социальной помощи в Пензенской области в виде ежегодного социального пособия»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 чел.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1-4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18,3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 (обл)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 чел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1-4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87,3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116,4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 (фед)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 чел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1-4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26,8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Субвенции на исполнение государственных полномочий по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осуществлению ежемесячной выплаты в связи с рождением (усыновлением) первого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38 чел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1-4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1553,0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3106,0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4656,0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6213,0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3.1.21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Субвенция на исполнение государственных полномочий по осуществлению ежемесячных выплат на детей от 3 до 7 лет 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170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1-4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3022,0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6044,0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9060,0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16742,2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 оказанию государственной социально помощи на основании социального контракта, реализуемого в рамках государственной программы Российской Федерации "Социальная поддержка граждан", утвержденной постановлением Правительства Российской Федерации от 15.04.2014 № 296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1820,0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3052,3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исполнение государственных полномочий по оказанию государственной социально помощи на основании социального контракта, реализуемого в рамках государственной программы Российской Федерации "Социальная поддержка граждан", утвержденной постановлением Правительства Российской Федерации от 15.04.2014 № 296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1-4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45,8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«Социальное обслуживание населения»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Субвенция на исполнение государственных полномочий по социальному обслуживанию граждан, признанных нуждающимися в социальном обслуживании, за исключением социального обслуживания в организациях социального обслуживания, находящихся в ведении Пензенской области (кроме приема заявлений, обращений и документов о предоставлении социального обслуживания, принятия решения о признании гражданина нуждающимся в социальном обслуживании либо об отказе в социальном обслуживании, составления индивидуальной программы предоставления социальных услуг в указанных организациях), в соответствии с Федеральным законом от 28 декабря 2013 года №442-ФЗ «Об основах социального обслуживания граждан в Российской Федерации»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650чел.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1-4 кварталы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6171,7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12461,0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18610,0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22648,3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 материальной помощи, организация и проведение мероприятий по закупке и вручению новогодних подарков детям, находящимся в трудной жизненной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 подарков,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15чел.-мат.помощь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1-4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90,0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Социальная помощь неработающим пенсионерам, проживающим на территории Иссинского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чел.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1-4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8,0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ежегодных праздничных мероприятий в рамках Международного дня пожилых людей (1 октября) и Международного дня инвалида (3 декабря), Дня семьи, Дня Матери.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 чел.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1-4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18,0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проведение фестиваля, смотра, конкурсов художественного творчества людей с ограниченными возможностями, детей-инвалидов.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 чел.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3-4 квартал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0,7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«Социальная поддержка инвалидов»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оборудование элементами доступности учреждений Иссинского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ед. Здание администрации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30,0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«Обеспечение государственной поддержки, защита прав и законных интересов детей-сирот и детей, оставшихся без попечения родителей»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Субвенция для осуществления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12.09.2006г. № 1098-ЗПО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16 чел.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1-4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1740,0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2610,0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3952,5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1-4 квартал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578,3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Субвенция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12.09.2006г. № 1098-ЗПО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чел.</w:t>
            </w:r>
          </w:p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1-4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1200,0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Субвенция на 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1-4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42600" w:rsidRPr="00842600" w:rsidRDefault="00842600" w:rsidP="00842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44,7</w:t>
            </w:r>
          </w:p>
        </w:tc>
      </w:tr>
    </w:tbl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1/1</w:t>
      </w:r>
    </w:p>
    <w:p w:rsidR="00842600" w:rsidRPr="00842600" w:rsidRDefault="00842600" w:rsidP="0084260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Муниципальной программе</w:t>
      </w:r>
    </w:p>
    <w:p w:rsidR="00842600" w:rsidRPr="00842600" w:rsidRDefault="00842600" w:rsidP="0084260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«Социальная поддержка граждан</w:t>
      </w:r>
    </w:p>
    <w:p w:rsidR="00842600" w:rsidRPr="00842600" w:rsidRDefault="00842600" w:rsidP="0084260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Иссинском районе Пензенской области »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Перечень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целевых показателей муниципальной программы Иссинского района Пензенской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области "Социальная поддержка граждан в Иссинском районе Пензенской области "</w:t>
      </w:r>
    </w:p>
    <w:p w:rsidR="00842600" w:rsidRPr="00842600" w:rsidRDefault="00842600" w:rsidP="0084260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Иссинского района Пензенской области </w:t>
      </w:r>
      <w:hyperlink r:id="rId92" w:tgtFrame="_blank" w:history="1">
        <w:r w:rsidRPr="00842600">
          <w:rPr>
            <w:rFonts w:ascii="Arial" w:eastAsia="Times New Roman" w:hAnsi="Arial" w:cs="Arial"/>
            <w:sz w:val="24"/>
            <w:szCs w:val="24"/>
            <w:lang w:eastAsia="ru-RU"/>
          </w:rPr>
          <w:t>от 12.04.2023 № 103-п</w:t>
        </w:r>
      </w:hyperlink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42600" w:rsidRPr="00842600" w:rsidRDefault="00842600" w:rsidP="0084260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26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6"/>
        <w:gridCol w:w="5500"/>
        <w:gridCol w:w="1773"/>
        <w:gridCol w:w="913"/>
        <w:gridCol w:w="913"/>
        <w:gridCol w:w="913"/>
        <w:gridCol w:w="913"/>
        <w:gridCol w:w="913"/>
        <w:gridCol w:w="913"/>
        <w:gridCol w:w="913"/>
      </w:tblGrid>
      <w:tr w:rsidR="00842600" w:rsidRPr="00842600" w:rsidTr="00842600">
        <w:trPr>
          <w:jc w:val="center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п\п</w:t>
            </w:r>
          </w:p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социальной защиты населения администрации Иссинского района Пензенской области</w:t>
            </w:r>
          </w:p>
        </w:tc>
      </w:tr>
      <w:tr w:rsidR="00842600" w:rsidRPr="00842600" w:rsidTr="00842600">
        <w:trPr>
          <w:jc w:val="center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целевого показателя</w:t>
            </w:r>
          </w:p>
          <w:p w:rsidR="00842600" w:rsidRPr="00842600" w:rsidRDefault="00842600" w:rsidP="00842600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842600" w:rsidRPr="00842600" w:rsidTr="00842600">
        <w:trPr>
          <w:jc w:val="center"/>
        </w:trPr>
        <w:tc>
          <w:tcPr>
            <w:tcW w:w="8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2600" w:rsidRPr="00842600" w:rsidRDefault="00842600" w:rsidP="00842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842600" w:rsidRPr="00842600" w:rsidTr="00842600">
        <w:trPr>
          <w:jc w:val="center"/>
        </w:trPr>
        <w:tc>
          <w:tcPr>
            <w:tcW w:w="8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«Социальная поддержка граждан в Иссинском районе Пензенской области»</w:t>
            </w:r>
          </w:p>
        </w:tc>
      </w:tr>
      <w:tr w:rsidR="00842600" w:rsidRPr="00842600" w:rsidTr="00842600">
        <w:trPr>
          <w:jc w:val="center"/>
        </w:trPr>
        <w:tc>
          <w:tcPr>
            <w:tcW w:w="8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приоритетных объектов социальной сферы, имеющих беспрепятственный доступ к ним инвалидов и других маломобильных групп населения, в общем количестве приоритетных объектов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61,0</w:t>
            </w:r>
          </w:p>
        </w:tc>
      </w:tr>
      <w:tr w:rsidR="00842600" w:rsidRPr="00842600" w:rsidTr="00842600">
        <w:trPr>
          <w:jc w:val="center"/>
        </w:trPr>
        <w:tc>
          <w:tcPr>
            <w:tcW w:w="8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количества инвалидов, положительно оценивающих отношение общества к проблемам инвалидов, в общем числе опрошенных инвалидов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59,0</w:t>
            </w:r>
          </w:p>
        </w:tc>
      </w:tr>
      <w:tr w:rsidR="00842600" w:rsidRPr="00842600" w:rsidTr="00842600">
        <w:trPr>
          <w:jc w:val="center"/>
        </w:trPr>
        <w:tc>
          <w:tcPr>
            <w:tcW w:w="8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семей с детьми, получивших социальные услуги в учреждениях социального обслуживания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</w:t>
            </w:r>
          </w:p>
        </w:tc>
      </w:tr>
      <w:tr w:rsidR="00842600" w:rsidRPr="00842600" w:rsidTr="00842600">
        <w:trPr>
          <w:jc w:val="center"/>
        </w:trPr>
        <w:tc>
          <w:tcPr>
            <w:tcW w:w="8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граждан, получивших социальные услуги в учреждениях социального обслуживания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населения, в общем числе граждан обратившихся за получением социальных услуг в учреждения социального обслуживания населения,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842600" w:rsidRPr="00842600" w:rsidTr="00842600">
        <w:trPr>
          <w:jc w:val="center"/>
        </w:trPr>
        <w:tc>
          <w:tcPr>
            <w:tcW w:w="8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молодых семей, получивших государственную поддержку, направленную на улучшение их жилищных условий, в общем объеме молодых семей, признанных нуждающимися в получении мер государственной поддержки, направленных на улучшение их жилищных условий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12,5</w:t>
            </w:r>
          </w:p>
        </w:tc>
      </w:tr>
      <w:tr w:rsidR="00842600" w:rsidRPr="00842600" w:rsidTr="00842600">
        <w:trPr>
          <w:jc w:val="center"/>
        </w:trPr>
        <w:tc>
          <w:tcPr>
            <w:tcW w:w="83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граждан, получивших меры социальной поддержки в общем объеме граждан имеющих на них право.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1«Оказание поддержки в обеспечении жильем отдельных категорий граждан Иссинского района Пензенской области»</w:t>
            </w:r>
          </w:p>
        </w:tc>
      </w:tr>
      <w:tr w:rsidR="00842600" w:rsidRPr="00842600" w:rsidTr="00842600">
        <w:trPr>
          <w:jc w:val="center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молодых семей, получивших государственную поддержку, направленную на улучшение их жилищных условий, в общем объеме молодых семей, изъявивших желание улучшить жилищные условия путем участия в подпрограмме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12,5</w:t>
            </w:r>
          </w:p>
        </w:tc>
      </w:tr>
      <w:tr w:rsidR="00842600" w:rsidRPr="00842600" w:rsidTr="00842600">
        <w:trPr>
          <w:jc w:val="center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жилых помещений, предоставленных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842600" w:rsidRPr="00842600" w:rsidTr="00842600">
        <w:trPr>
          <w:jc w:val="center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Численность детей-сирот и детей, оставшихся без попечения родителей, а также лиц из числа детей-сирот и детей, оставшихся без попечения родителей, право на обеспечение жилыми помещениями у которых возникло и не реализовано, по состоянию на конец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отчетного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граждан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Подпрограмма 2. «Социальная поддержка медицинских работников за наем (поднаем) жилых помещений Иссинского района Пензенской области».</w:t>
            </w:r>
          </w:p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35,0</w:t>
            </w:r>
          </w:p>
        </w:tc>
      </w:tr>
      <w:tr w:rsidR="00842600" w:rsidRPr="00842600" w:rsidTr="00842600">
        <w:trPr>
          <w:jc w:val="center"/>
        </w:trPr>
        <w:tc>
          <w:tcPr>
            <w:tcW w:w="8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Наличие в муниципальном образовании программы поддержки медицинских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842600" w:rsidRPr="00842600" w:rsidTr="00842600">
        <w:trPr>
          <w:jc w:val="center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врачей, прибывших на работу в учреждения здравоохранения Иссинского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граждан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842600" w:rsidRPr="00842600" w:rsidTr="00842600">
        <w:trPr>
          <w:jc w:val="center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Сокращение вакансий врачей, заведующих и фельдшеров ФАПов в учреждениях здравоохранения Иссинского района Пензенской области.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842600" w:rsidRPr="00842600" w:rsidTr="00842600">
        <w:trPr>
          <w:jc w:val="center"/>
        </w:trPr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3.«Осуществление переданных государственных полномочий в сфере социальной защиты, социального обслуживания, социального обеспечения, социальной поддержки населения, организации отдыха и оздоровления детей, находящихся в трудной жизненной ситуации Иссинского района Пензенской области».</w:t>
            </w:r>
          </w:p>
        </w:tc>
      </w:tr>
      <w:tr w:rsidR="00842600" w:rsidRPr="00842600" w:rsidTr="00842600">
        <w:trPr>
          <w:jc w:val="center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842600" w:rsidRPr="00842600" w:rsidTr="00842600">
        <w:trPr>
          <w:jc w:val="center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приоритетных объектов социальной сферы, имеющих беспрепятственный доступ к ним инвалидов и других маломобильных групп населения, в общем количестве приоритетных объектов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61,0</w:t>
            </w:r>
          </w:p>
        </w:tc>
      </w:tr>
      <w:tr w:rsidR="00842600" w:rsidRPr="00842600" w:rsidTr="00842600">
        <w:trPr>
          <w:jc w:val="center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учреждений социального обслуживания населения, использующих в работе мобильное социальное обслуживание (социально-бытовые, социально-медицинские, консультативные услуги) граждан пожилого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842600" w:rsidRPr="00842600" w:rsidTr="00842600">
        <w:trPr>
          <w:jc w:val="center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граждан, получивших меры социальной поддержки в общем объеме граждан имеющих на них право</w:t>
            </w:r>
          </w:p>
          <w:p w:rsidR="00842600" w:rsidRPr="00842600" w:rsidRDefault="00842600" w:rsidP="00842600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842600" w:rsidRPr="00842600" w:rsidTr="00842600">
        <w:trPr>
          <w:jc w:val="center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семей с детьми, получивших социальные услуги в учреждениях социального обслуживания, от общего числа семей с детьми, проживающих на территории района</w:t>
            </w:r>
          </w:p>
          <w:p w:rsidR="00842600" w:rsidRPr="00842600" w:rsidRDefault="00842600" w:rsidP="00842600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</w:t>
            </w:r>
          </w:p>
        </w:tc>
      </w:tr>
      <w:tr w:rsidR="00842600" w:rsidRPr="00842600" w:rsidTr="00842600">
        <w:trPr>
          <w:jc w:val="center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граждан пожилого возраста и инвалидов, получивших социальные услуги в учреждениях социального обслуживания, от общего числа обратившихся граждан пожилого возраста и инвалидов</w:t>
            </w:r>
          </w:p>
          <w:p w:rsidR="00842600" w:rsidRPr="00842600" w:rsidRDefault="00842600" w:rsidP="00842600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99,7</w:t>
            </w:r>
          </w:p>
        </w:tc>
      </w:tr>
      <w:tr w:rsidR="00842600" w:rsidRPr="00842600" w:rsidTr="00842600">
        <w:trPr>
          <w:jc w:val="center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Наличие утвержденного порядка и методики предоставления субсидий и субвенций, порядка предоставления иных межбюджетных трансфертов из бюджета Пензенской области</w:t>
            </w:r>
          </w:p>
          <w:p w:rsidR="00842600" w:rsidRPr="00842600" w:rsidRDefault="00842600" w:rsidP="00842600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842600" w:rsidRPr="00842600" w:rsidTr="00842600">
        <w:trPr>
          <w:jc w:val="center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Соответствие финансирования заявленным муниципальными образованиями объемам средств субсидий, субвенций и иных межбюджетных трансфертов (без учета федеральных средств);</w:t>
            </w:r>
          </w:p>
          <w:p w:rsidR="00842600" w:rsidRPr="00842600" w:rsidRDefault="00842600" w:rsidP="00842600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842600" w:rsidRPr="00842600" w:rsidTr="00842600">
        <w:trPr>
          <w:jc w:val="center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просроченной кредиторской задолженности по исполнению бюджетных обязательств (без учета федеральных средств);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842600" w:rsidRPr="00842600" w:rsidTr="00842600">
        <w:trPr>
          <w:jc w:val="center"/>
        </w:trPr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Наличие остатков неиспользованных </w:t>
            </w: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субсидий, субвенций и иных межбюджетных трансфертов по переданным полномочиям в бюджетах муниципальных образований (без учета федеральных средств).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Тыс.руб.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600" w:rsidRPr="00842600" w:rsidRDefault="00842600" w:rsidP="00842600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</w:tbl>
    <w:p w:rsidR="00C07712" w:rsidRDefault="00C07712">
      <w:bookmarkStart w:id="2" w:name="_GoBack"/>
      <w:bookmarkEnd w:id="2"/>
    </w:p>
    <w:sectPr w:rsidR="00C07712" w:rsidSect="008426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703A9"/>
    <w:multiLevelType w:val="multilevel"/>
    <w:tmpl w:val="1C78A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600"/>
    <w:rsid w:val="00842600"/>
    <w:rsid w:val="00C0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26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426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6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26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42600"/>
  </w:style>
  <w:style w:type="paragraph" w:customStyle="1" w:styleId="title">
    <w:name w:val="title"/>
    <w:basedOn w:val="a"/>
    <w:rsid w:val="00842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42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260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42600"/>
    <w:rPr>
      <w:color w:val="800080"/>
      <w:u w:val="single"/>
    </w:rPr>
  </w:style>
  <w:style w:type="character" w:customStyle="1" w:styleId="hyperlink">
    <w:name w:val="hyperlink"/>
    <w:basedOn w:val="a0"/>
    <w:rsid w:val="00842600"/>
  </w:style>
  <w:style w:type="character" w:customStyle="1" w:styleId="12">
    <w:name w:val="1"/>
    <w:basedOn w:val="a0"/>
    <w:rsid w:val="00842600"/>
  </w:style>
  <w:style w:type="paragraph" w:customStyle="1" w:styleId="consplusnormal">
    <w:name w:val="consplusnormal"/>
    <w:basedOn w:val="a"/>
    <w:rsid w:val="00842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842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842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842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26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426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6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26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42600"/>
  </w:style>
  <w:style w:type="paragraph" w:customStyle="1" w:styleId="title">
    <w:name w:val="title"/>
    <w:basedOn w:val="a"/>
    <w:rsid w:val="00842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42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260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42600"/>
    <w:rPr>
      <w:color w:val="800080"/>
      <w:u w:val="single"/>
    </w:rPr>
  </w:style>
  <w:style w:type="character" w:customStyle="1" w:styleId="hyperlink">
    <w:name w:val="hyperlink"/>
    <w:basedOn w:val="a0"/>
    <w:rsid w:val="00842600"/>
  </w:style>
  <w:style w:type="character" w:customStyle="1" w:styleId="12">
    <w:name w:val="1"/>
    <w:basedOn w:val="a0"/>
    <w:rsid w:val="00842600"/>
  </w:style>
  <w:style w:type="paragraph" w:customStyle="1" w:styleId="consplusnormal">
    <w:name w:val="consplusnormal"/>
    <w:basedOn w:val="a"/>
    <w:rsid w:val="00842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842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842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842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8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7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avo-search.minjust.ru/bigs/showDocument.html?id=C5E456C2-6BBC-4AEC-A4F5-BE9EA3E3217A" TargetMode="External"/><Relationship Id="rId18" Type="http://schemas.openxmlformats.org/officeDocument/2006/relationships/hyperlink" Target="https://pravo-search.minjust.ru/bigs/showDocument.html?id=92752590-0D5E-4064-80FC-4C9090BB8A81" TargetMode="External"/><Relationship Id="rId26" Type="http://schemas.openxmlformats.org/officeDocument/2006/relationships/hyperlink" Target="https://pravo-search.minjust.ru/bigs/showDocument.html?id=B17D2FA9-08A4-45CD-8124-189A52C6B800" TargetMode="External"/><Relationship Id="rId39" Type="http://schemas.openxmlformats.org/officeDocument/2006/relationships/hyperlink" Target="https://pravo-search.minjust.ru/bigs/showDocument.html?id=829E58BA-6148-4DB6-83EC-E6F90B0FA8AA" TargetMode="External"/><Relationship Id="rId21" Type="http://schemas.openxmlformats.org/officeDocument/2006/relationships/hyperlink" Target="https://pravo-search.minjust.ru/bigs/showDocument.html?id=AEF80207-4549-4492-931D-0DE9AC40F4DC" TargetMode="External"/><Relationship Id="rId34" Type="http://schemas.openxmlformats.org/officeDocument/2006/relationships/hyperlink" Target="https://pravo-search.minjust.ru/bigs/showDocument.html?id=4F187880-11E9-49AD-BB4D-2E70C3916F98" TargetMode="External"/><Relationship Id="rId42" Type="http://schemas.openxmlformats.org/officeDocument/2006/relationships/hyperlink" Target="https://pravo-search.minjust.ru/bigs/showDocument.html?id=B17D2FA9-08A4-45CD-8124-189A52C6B800" TargetMode="External"/><Relationship Id="rId47" Type="http://schemas.openxmlformats.org/officeDocument/2006/relationships/hyperlink" Target="https://pravo-search.minjust.ru/bigs/showDocument.html?id=943AA40E-DF93-4DCD-AE4E-4DA28A8522D9" TargetMode="External"/><Relationship Id="rId50" Type="http://schemas.openxmlformats.org/officeDocument/2006/relationships/hyperlink" Target="https://pravo-search.minjust.ru/bigs/showDocument.html?id=AEF80207-4549-4492-931D-0DE9AC40F4DC" TargetMode="External"/><Relationship Id="rId55" Type="http://schemas.openxmlformats.org/officeDocument/2006/relationships/hyperlink" Target="https://pravo-search.minjust.ru/bigs/showDocument.html?id=AEF80207-4549-4492-931D-0DE9AC40F4DC" TargetMode="External"/><Relationship Id="rId63" Type="http://schemas.openxmlformats.org/officeDocument/2006/relationships/hyperlink" Target="https://pravo-search.minjust.ru/bigs/showDocument.html?id=AEF80207-4549-4492-931D-0DE9AC40F4DC" TargetMode="External"/><Relationship Id="rId68" Type="http://schemas.openxmlformats.org/officeDocument/2006/relationships/hyperlink" Target="https://pravo-search.minjust.ru/bigs/showDocument.html?id=829E58BA-6148-4DB6-83EC-E6F90B0FA8AA" TargetMode="External"/><Relationship Id="rId76" Type="http://schemas.openxmlformats.org/officeDocument/2006/relationships/hyperlink" Target="https://pravo-search.minjust.ru/bigs/showDocument.html?id=9A20D7B9-C892-419F-9DDD-86DF59047004" TargetMode="External"/><Relationship Id="rId84" Type="http://schemas.openxmlformats.org/officeDocument/2006/relationships/hyperlink" Target="https://pravo-search.minjust.ru/bigs/showDocument.html?id=B17D2FA9-08A4-45CD-8124-189A52C6B800" TargetMode="External"/><Relationship Id="rId89" Type="http://schemas.openxmlformats.org/officeDocument/2006/relationships/hyperlink" Target="https://pravo-search.minjust.ru/bigs/showDocument.html?id=AEF80207-4549-4492-931D-0DE9AC40F4DC" TargetMode="External"/><Relationship Id="rId7" Type="http://schemas.openxmlformats.org/officeDocument/2006/relationships/hyperlink" Target="https://pravo-search.minjust.ru/bigs/showDocument.html?id=B17D2FA9-08A4-45CD-8124-189A52C6B800" TargetMode="External"/><Relationship Id="rId71" Type="http://schemas.openxmlformats.org/officeDocument/2006/relationships/hyperlink" Target="https://pravo-search.minjust.ru/bigs/showDocument.html?id=9A20D7B9-C892-419F-9DDD-86DF59047004" TargetMode="External"/><Relationship Id="rId92" Type="http://schemas.openxmlformats.org/officeDocument/2006/relationships/hyperlink" Target="https://pravo-search.minjust.ru/bigs/showDocument.html?id=7FF3951F-94E0-4935-9A4A-9415E4548977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7B42EE5E-BC79-44CC-801A-51AF3123584C" TargetMode="External"/><Relationship Id="rId29" Type="http://schemas.openxmlformats.org/officeDocument/2006/relationships/hyperlink" Target="https://pravo-search.minjust.ru/bigs/showDocument.html?id=33682F7D-31F7-419A-B576-4E13FC5D86B2" TargetMode="External"/><Relationship Id="rId11" Type="http://schemas.openxmlformats.org/officeDocument/2006/relationships/hyperlink" Target="https://pravo-search.minjust.ru/bigs/showDocument.html?id=893E5180-412A-4A74-A2E5-C2813B8D395F" TargetMode="External"/><Relationship Id="rId24" Type="http://schemas.openxmlformats.org/officeDocument/2006/relationships/hyperlink" Target="https://pravo-search.minjust.ru/bigs/showDocument.html?id=761B67EB-B6C1-4894-AAAF-94E7A1712ECB" TargetMode="External"/><Relationship Id="rId32" Type="http://schemas.openxmlformats.org/officeDocument/2006/relationships/hyperlink" Target="https://pravo-search.minjust.ru/bigs/showDocument.html?id=C5E456C2-6BBC-4AEC-A4F5-BE9EA3E3217A" TargetMode="External"/><Relationship Id="rId37" Type="http://schemas.openxmlformats.org/officeDocument/2006/relationships/hyperlink" Target="https://pravo-search.minjust.ru/bigs/showDocument.html?id=92752590-0D5E-4064-80FC-4C9090BB8A81" TargetMode="External"/><Relationship Id="rId40" Type="http://schemas.openxmlformats.org/officeDocument/2006/relationships/hyperlink" Target="https://pravo-search.minjust.ru/bigs/showDocument.html?id=AEF80207-4549-4492-931D-0DE9AC40F4DC" TargetMode="External"/><Relationship Id="rId45" Type="http://schemas.openxmlformats.org/officeDocument/2006/relationships/hyperlink" Target="https://pravo-search.minjust.ru/bigs/showDocument.html?id=829E58BA-6148-4DB6-83EC-E6F90B0FA8AA" TargetMode="External"/><Relationship Id="rId53" Type="http://schemas.openxmlformats.org/officeDocument/2006/relationships/hyperlink" Target="https://pravo-search.minjust.ru/bigs/showDocument.html?id=9A20D7B9-C892-419F-9DDD-86DF59047004" TargetMode="External"/><Relationship Id="rId58" Type="http://schemas.openxmlformats.org/officeDocument/2006/relationships/hyperlink" Target="https://pravo-search.minjust.ru/bigs/showDocument.html?id=AEF80207-4549-4492-931D-0DE9AC40F4DC" TargetMode="External"/><Relationship Id="rId66" Type="http://schemas.openxmlformats.org/officeDocument/2006/relationships/hyperlink" Target="https://pravo-search.minjust.ru/bigs/showDocument.html?id=B17D2FA9-08A4-45CD-8124-189A52C6B800" TargetMode="External"/><Relationship Id="rId74" Type="http://schemas.openxmlformats.org/officeDocument/2006/relationships/hyperlink" Target="https://pravo-search.minjust.ru/bigs/showDocument.html?id=AEF80207-4549-4492-931D-0DE9AC40F4DC" TargetMode="External"/><Relationship Id="rId79" Type="http://schemas.openxmlformats.org/officeDocument/2006/relationships/hyperlink" Target="https://pravo-search.minjust.ru/bigs/showDocument.html?id=B17D2FA9-08A4-45CD-8124-189A52C6B800" TargetMode="External"/><Relationship Id="rId87" Type="http://schemas.openxmlformats.org/officeDocument/2006/relationships/hyperlink" Target="https://pravo-search.minjust.ru/bigs/showDocument.html?id=761B67EB-B6C1-4894-AAAF-94E7A1712ECB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pravo-search.minjust.ru/bigs/showDocument.html?id=B17D2FA9-08A4-45CD-8124-189A52C6B800" TargetMode="External"/><Relationship Id="rId82" Type="http://schemas.openxmlformats.org/officeDocument/2006/relationships/hyperlink" Target="https://pravo-search.minjust.ru/bigs/showDocument.html?id=AEF80207-4549-4492-931D-0DE9AC40F4DC" TargetMode="External"/><Relationship Id="rId90" Type="http://schemas.openxmlformats.org/officeDocument/2006/relationships/hyperlink" Target="https://pravo-search.minjust.ru/bigs/showDocument.html?id=B17D2FA9-08A4-45CD-8124-189A52C6B800" TargetMode="External"/><Relationship Id="rId19" Type="http://schemas.openxmlformats.org/officeDocument/2006/relationships/hyperlink" Target="https://pravo-search.minjust.ru/bigs/showDocument.html?id=90291B7E-3B31-4EDC-A97B-31B35CEB092D" TargetMode="External"/><Relationship Id="rId14" Type="http://schemas.openxmlformats.org/officeDocument/2006/relationships/hyperlink" Target="https://pravo-search.minjust.ru/bigs/showDocument.html?id=7E20A6DA-12ED-4DF2-B815-AD8964BEB9CE" TargetMode="External"/><Relationship Id="rId22" Type="http://schemas.openxmlformats.org/officeDocument/2006/relationships/hyperlink" Target="https://pravo-search.minjust.ru/bigs/showDocument.html?id=943AA40E-DF93-4DCD-AE4E-4DA28A8522D9" TargetMode="External"/><Relationship Id="rId27" Type="http://schemas.openxmlformats.org/officeDocument/2006/relationships/hyperlink" Target="https://pravo-search.minjust.ru/bigs/showDocument.html?id=93AD772C-CE5D-4519-9E53-3E6472F5F926" TargetMode="External"/><Relationship Id="rId30" Type="http://schemas.openxmlformats.org/officeDocument/2006/relationships/hyperlink" Target="https://pravo-search.minjust.ru/bigs/showDocument.html?id=893E5180-412A-4A74-A2E5-C2813B8D395F" TargetMode="External"/><Relationship Id="rId35" Type="http://schemas.openxmlformats.org/officeDocument/2006/relationships/hyperlink" Target="https://pravo-search.minjust.ru/bigs/showDocument.html?id=7B42EE5E-BC79-44CC-801A-51AF3123584C" TargetMode="External"/><Relationship Id="rId43" Type="http://schemas.openxmlformats.org/officeDocument/2006/relationships/hyperlink" Target="https://pravo-search.minjust.ru/bigs/showDocument.html?id=9A20D7B9-C892-419F-9DDD-86DF59047004" TargetMode="External"/><Relationship Id="rId48" Type="http://schemas.openxmlformats.org/officeDocument/2006/relationships/hyperlink" Target="https://pravo-search.minjust.ru/bigs/showDocument.html?id=B17D2FA9-08A4-45CD-8124-189A52C6B800" TargetMode="External"/><Relationship Id="rId56" Type="http://schemas.openxmlformats.org/officeDocument/2006/relationships/hyperlink" Target="https://pravo-search.minjust.ru/bigs/showDocument.html?id=B17D2FA9-08A4-45CD-8124-189A52C6B800" TargetMode="External"/><Relationship Id="rId64" Type="http://schemas.openxmlformats.org/officeDocument/2006/relationships/hyperlink" Target="https://pravo-search.minjust.ru/bigs/showDocument.html?id=B17D2FA9-08A4-45CD-8124-189A52C6B800" TargetMode="External"/><Relationship Id="rId69" Type="http://schemas.openxmlformats.org/officeDocument/2006/relationships/hyperlink" Target="https://pravo-search.minjust.ru/bigs/showDocument.html?id=AEF80207-4549-4492-931D-0DE9AC40F4DC" TargetMode="External"/><Relationship Id="rId77" Type="http://schemas.openxmlformats.org/officeDocument/2006/relationships/hyperlink" Target="https://pravo-search.minjust.ru/bigs/showDocument.html?id=829E58BA-6148-4DB6-83EC-E6F90B0FA8AA" TargetMode="External"/><Relationship Id="rId8" Type="http://schemas.openxmlformats.org/officeDocument/2006/relationships/hyperlink" Target="https://pravo-search.minjust.ru/bigs/showDocument.html?id=93AD772C-CE5D-4519-9E53-3E6472F5F926" TargetMode="External"/><Relationship Id="rId51" Type="http://schemas.openxmlformats.org/officeDocument/2006/relationships/hyperlink" Target="https://pravo-search.minjust.ru/bigs/showDocument.html?id=943AA40E-DF93-4DCD-AE4E-4DA28A8522D9" TargetMode="External"/><Relationship Id="rId72" Type="http://schemas.openxmlformats.org/officeDocument/2006/relationships/hyperlink" Target="https://pravo-search.minjust.ru/bigs/showDocument.html?id=AEF80207-4549-4492-931D-0DE9AC40F4DC" TargetMode="External"/><Relationship Id="rId80" Type="http://schemas.openxmlformats.org/officeDocument/2006/relationships/hyperlink" Target="https://pravo-search.minjust.ru/bigs/showDocument.html?id=9A20D7B9-C892-419F-9DDD-86DF59047004" TargetMode="External"/><Relationship Id="rId85" Type="http://schemas.openxmlformats.org/officeDocument/2006/relationships/hyperlink" Target="https://pravo-search.minjust.ru/bigs/showDocument.html?id=B17D2FA9-08A4-45CD-8124-189A52C6B800" TargetMode="External"/><Relationship Id="rId93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pravo-search.minjust.ru/bigs/showDocument.html?id=3D7950C0-D92D-43F4-A487-947C5B8829AA" TargetMode="External"/><Relationship Id="rId17" Type="http://schemas.openxmlformats.org/officeDocument/2006/relationships/hyperlink" Target="https://pravo-search.minjust.ru/bigs/showDocument.html?id=342582A2-F67E-4FF6-A3CD-5491FDFFDC3A" TargetMode="External"/><Relationship Id="rId25" Type="http://schemas.openxmlformats.org/officeDocument/2006/relationships/hyperlink" Target="https://pravo-search.minjust.ru/bigs/showDocument.html?id=D4BAD4A0-2DC7-4D39-BC7F-0E218C8DDC65" TargetMode="External"/><Relationship Id="rId33" Type="http://schemas.openxmlformats.org/officeDocument/2006/relationships/hyperlink" Target="https://pravo-search.minjust.ru/bigs/showDocument.html?id=7E20A6DA-12ED-4DF2-B815-AD8964BEB9CE" TargetMode="External"/><Relationship Id="rId38" Type="http://schemas.openxmlformats.org/officeDocument/2006/relationships/hyperlink" Target="https://pravo-search.minjust.ru/bigs/showDocument.html?id=90291B7E-3B31-4EDC-A97B-31B35CEB092D" TargetMode="External"/><Relationship Id="rId46" Type="http://schemas.openxmlformats.org/officeDocument/2006/relationships/hyperlink" Target="https://pravo-search.minjust.ru/bigs/showDocument.html?id=AEF80207-4549-4492-931D-0DE9AC40F4DC" TargetMode="External"/><Relationship Id="rId59" Type="http://schemas.openxmlformats.org/officeDocument/2006/relationships/hyperlink" Target="https://pravo-search.minjust.ru/bigs/showDocument.html?id=B17D2FA9-08A4-45CD-8124-189A52C6B800" TargetMode="External"/><Relationship Id="rId67" Type="http://schemas.openxmlformats.org/officeDocument/2006/relationships/hyperlink" Target="https://pravo-search.minjust.ru/bigs/showDocument.html?id=9A20D7B9-C892-419F-9DDD-86DF59047004" TargetMode="External"/><Relationship Id="rId20" Type="http://schemas.openxmlformats.org/officeDocument/2006/relationships/hyperlink" Target="https://pravo-search.minjust.ru/bigs/showDocument.html?id=829E58BA-6148-4DB6-83EC-E6F90B0FA8AA" TargetMode="External"/><Relationship Id="rId41" Type="http://schemas.openxmlformats.org/officeDocument/2006/relationships/hyperlink" Target="https://pravo-search.minjust.ru/bigs/showDocument.html?id=943AA40E-DF93-4DCD-AE4E-4DA28A8522D9" TargetMode="External"/><Relationship Id="rId54" Type="http://schemas.openxmlformats.org/officeDocument/2006/relationships/hyperlink" Target="https://pravo-search.minjust.ru/bigs/showDocument.html?id=829E58BA-6148-4DB6-83EC-E6F90B0FA8AA" TargetMode="External"/><Relationship Id="rId62" Type="http://schemas.openxmlformats.org/officeDocument/2006/relationships/hyperlink" Target="https://pravo-search.minjust.ru/bigs/showDocument.html?id=6B46AF57-F3FA-4DB8-A0E6-FF0BFB9BAA39" TargetMode="External"/><Relationship Id="rId70" Type="http://schemas.openxmlformats.org/officeDocument/2006/relationships/hyperlink" Target="https://pravo-search.minjust.ru/bigs/showDocument.html?id=B17D2FA9-08A4-45CD-8124-189A52C6B800" TargetMode="External"/><Relationship Id="rId75" Type="http://schemas.openxmlformats.org/officeDocument/2006/relationships/hyperlink" Target="https://pravo-search.minjust.ru/bigs/showDocument.html?id=B17D2FA9-08A4-45CD-8124-189A52C6B800" TargetMode="External"/><Relationship Id="rId83" Type="http://schemas.openxmlformats.org/officeDocument/2006/relationships/hyperlink" Target="https://pravo-search.minjust.ru/bigs/showDocument.html?id=C5476E0A-A076-4A2F-916E-4DE92CDDC6FA" TargetMode="External"/><Relationship Id="rId88" Type="http://schemas.openxmlformats.org/officeDocument/2006/relationships/hyperlink" Target="https://pravo-search.minjust.ru/bigs/showDocument.html?id=829E58BA-6148-4DB6-83EC-E6F90B0FA8AA" TargetMode="External"/><Relationship Id="rId91" Type="http://schemas.openxmlformats.org/officeDocument/2006/relationships/hyperlink" Target="https://pravo-search.minjust.ru/bigs/showDocument.html?id=9A20D7B9-C892-419F-9DDD-86DF5904700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0291B7E-3B31-4EDC-A97B-31B35CEB092D" TargetMode="External"/><Relationship Id="rId15" Type="http://schemas.openxmlformats.org/officeDocument/2006/relationships/hyperlink" Target="https://pravo-search.minjust.ru/bigs/showDocument.html?id=4F187880-11E9-49AD-BB4D-2E70C3916F98" TargetMode="External"/><Relationship Id="rId23" Type="http://schemas.openxmlformats.org/officeDocument/2006/relationships/hyperlink" Target="https://pravo-search.minjust.ru/bigs/showDocument.html?id=1A48E4B8-8233-424A-8F0D-20F1FA40E29E" TargetMode="External"/><Relationship Id="rId28" Type="http://schemas.openxmlformats.org/officeDocument/2006/relationships/hyperlink" Target="https://pravo-search.minjust.ru/bigs/showDocument.html?id=A2384EFC-6EB0-4812-92C6-9492B9CF6A45" TargetMode="External"/><Relationship Id="rId36" Type="http://schemas.openxmlformats.org/officeDocument/2006/relationships/hyperlink" Target="https://pravo-search.minjust.ru/bigs/showDocument.html?id=342582A2-F67E-4FF6-A3CD-5491FDFFDC3A" TargetMode="External"/><Relationship Id="rId49" Type="http://schemas.openxmlformats.org/officeDocument/2006/relationships/hyperlink" Target="https://pravo-search.minjust.ru/bigs/showDocument.html?id=9A20D7B9-C892-419F-9DDD-86DF59047004" TargetMode="External"/><Relationship Id="rId57" Type="http://schemas.openxmlformats.org/officeDocument/2006/relationships/hyperlink" Target="https://pravo-search.minjust.ru/bigs/showDocument.html?id=9A20D7B9-C892-419F-9DDD-86DF59047004" TargetMode="External"/><Relationship Id="rId10" Type="http://schemas.openxmlformats.org/officeDocument/2006/relationships/hyperlink" Target="https://pravo-search.minjust.ru/bigs/showDocument.html?id=33682F7D-31F7-419A-B576-4E13FC5D86B2" TargetMode="External"/><Relationship Id="rId31" Type="http://schemas.openxmlformats.org/officeDocument/2006/relationships/hyperlink" Target="https://pravo-search.minjust.ru/bigs/showDocument.html?id=3D7950C0-D92D-43F4-A487-947C5B8829AA" TargetMode="External"/><Relationship Id="rId44" Type="http://schemas.openxmlformats.org/officeDocument/2006/relationships/hyperlink" Target="https://pravo-search.minjust.ru/bigs/showDocument.html?id=6B46AF57-F3FA-4DB8-A0E6-FF0BFB9BAA39" TargetMode="External"/><Relationship Id="rId52" Type="http://schemas.openxmlformats.org/officeDocument/2006/relationships/hyperlink" Target="https://pravo-search.minjust.ru/bigs/showDocument.html?id=B17D2FA9-08A4-45CD-8124-189A52C6B800" TargetMode="External"/><Relationship Id="rId60" Type="http://schemas.openxmlformats.org/officeDocument/2006/relationships/hyperlink" Target="https://pravo-search.minjust.ru/bigs/showDocument.html?id=AEF80207-4549-4492-931D-0DE9AC40F4DC" TargetMode="External"/><Relationship Id="rId65" Type="http://schemas.openxmlformats.org/officeDocument/2006/relationships/hyperlink" Target="https://pravo-search.minjust.ru/bigs/showDocument.html?id=AEF80207-4549-4492-931D-0DE9AC40F4DC" TargetMode="External"/><Relationship Id="rId73" Type="http://schemas.openxmlformats.org/officeDocument/2006/relationships/hyperlink" Target="https://pravo-search.minjust.ru/bigs/showDocument.html?id=829E58BA-6148-4DB6-83EC-E6F90B0FA8AA" TargetMode="External"/><Relationship Id="rId78" Type="http://schemas.openxmlformats.org/officeDocument/2006/relationships/hyperlink" Target="https://pravo-search.minjust.ru/bigs/showDocument.html?id=B17D2FA9-08A4-45CD-8124-189A52C6B800" TargetMode="External"/><Relationship Id="rId81" Type="http://schemas.openxmlformats.org/officeDocument/2006/relationships/hyperlink" Target="https://pravo-search.minjust.ru/bigs/showDocument.html?id=829E58BA-6148-4DB6-83EC-E6F90B0FA8AA" TargetMode="External"/><Relationship Id="rId86" Type="http://schemas.openxmlformats.org/officeDocument/2006/relationships/hyperlink" Target="https://pravo-search.minjust.ru/bigs/showDocument.html?id=9A20D7B9-C892-419F-9DDD-86DF59047004" TargetMode="Externa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A2384EFC-6EB0-4812-92C6-9492B9CF6A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220</Pages>
  <Words>45414</Words>
  <Characters>258861</Characters>
  <Application>Microsoft Office Word</Application>
  <DocSecurity>0</DocSecurity>
  <Lines>2157</Lines>
  <Paragraphs>607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Puzankova</dc:creator>
  <cp:lastModifiedBy>Puzankova</cp:lastModifiedBy>
  <cp:revision>1</cp:revision>
  <dcterms:created xsi:type="dcterms:W3CDTF">2024-04-09T11:36:00Z</dcterms:created>
  <dcterms:modified xsi:type="dcterms:W3CDTF">2024-04-09T11:37:00Z</dcterms:modified>
</cp:coreProperties>
</file>