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page" w:tblpX="9253" w:tblpY="-3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tblGrid>
      <w:tr w:rsidR="00FF0649" w:rsidRPr="000859A7" w:rsidTr="00FF0649">
        <w:trPr>
          <w:trHeight w:val="2520"/>
        </w:trPr>
        <w:tc>
          <w:tcPr>
            <w:tcW w:w="2160" w:type="dxa"/>
            <w:tcBorders>
              <w:top w:val="single" w:sz="4" w:space="0" w:color="auto"/>
              <w:left w:val="single" w:sz="4" w:space="0" w:color="auto"/>
              <w:bottom w:val="single" w:sz="4" w:space="0" w:color="auto"/>
              <w:right w:val="single" w:sz="4" w:space="0" w:color="auto"/>
            </w:tcBorders>
          </w:tcPr>
          <w:p w:rsidR="00FF0649" w:rsidRPr="000859A7" w:rsidRDefault="00FF0649" w:rsidP="00FF0649">
            <w:pPr>
              <w:jc w:val="center"/>
            </w:pPr>
          </w:p>
          <w:p w:rsidR="00FF0649" w:rsidRPr="000859A7" w:rsidRDefault="00447B54" w:rsidP="00FF0649">
            <w:pPr>
              <w:jc w:val="center"/>
            </w:pPr>
            <w:r>
              <w:t>№ 18</w:t>
            </w:r>
          </w:p>
          <w:p w:rsidR="00FF0649" w:rsidRPr="000859A7" w:rsidRDefault="00447B54" w:rsidP="00FF0649">
            <w:pPr>
              <w:jc w:val="center"/>
            </w:pPr>
            <w:r>
              <w:t>16</w:t>
            </w:r>
            <w:r w:rsidR="00FF0649" w:rsidRPr="000859A7">
              <w:t xml:space="preserve"> </w:t>
            </w:r>
            <w:r>
              <w:t>июня</w:t>
            </w:r>
          </w:p>
          <w:p w:rsidR="00FF0649" w:rsidRPr="000859A7" w:rsidRDefault="00FF0649" w:rsidP="00FF0649">
            <w:pPr>
              <w:jc w:val="center"/>
            </w:pPr>
            <w:r w:rsidRPr="000859A7">
              <w:t>2023 года</w:t>
            </w:r>
          </w:p>
          <w:p w:rsidR="00FF0649" w:rsidRPr="000859A7" w:rsidRDefault="00FF0649" w:rsidP="00FF0649">
            <w:pPr>
              <w:jc w:val="center"/>
            </w:pPr>
            <w:r w:rsidRPr="000859A7">
              <w:t>с. Знаменская Пестровка</w:t>
            </w:r>
          </w:p>
        </w:tc>
      </w:tr>
    </w:tbl>
    <w:p w:rsidR="00FF0649" w:rsidRDefault="00FF0649" w:rsidP="00FF0649">
      <w:pPr>
        <w:spacing w:line="192" w:lineRule="auto"/>
        <w:rPr>
          <w:sz w:val="30"/>
        </w:rPr>
      </w:pPr>
      <w:r>
        <w:rPr>
          <w:sz w:val="96"/>
          <w:szCs w:val="96"/>
        </w:rPr>
        <w:t xml:space="preserve">СЕЛЬСКИЕ            </w:t>
      </w:r>
    </w:p>
    <w:p w:rsidR="00FF0649" w:rsidRPr="000859A7" w:rsidRDefault="00FF0649" w:rsidP="00FF0649">
      <w:pPr>
        <w:tabs>
          <w:tab w:val="right" w:pos="9498"/>
        </w:tabs>
        <w:rPr>
          <w:sz w:val="96"/>
          <w:szCs w:val="96"/>
        </w:rPr>
      </w:pPr>
      <w:r>
        <w:rPr>
          <w:sz w:val="96"/>
          <w:szCs w:val="96"/>
        </w:rPr>
        <w:t>ВЕДОМОС</w:t>
      </w:r>
      <w:r w:rsidRPr="000859A7">
        <w:rPr>
          <w:sz w:val="96"/>
          <w:szCs w:val="96"/>
        </w:rPr>
        <w:t>И</w:t>
      </w:r>
    </w:p>
    <w:p w:rsidR="00FF0649" w:rsidRPr="000859A7" w:rsidRDefault="00FF0649" w:rsidP="00FF0649">
      <w:r w:rsidRPr="000859A7">
        <w:t>Информационный бюллетень Комитета местного самоуправления</w:t>
      </w:r>
    </w:p>
    <w:p w:rsidR="00FF0649" w:rsidRDefault="00FF0649" w:rsidP="00FF0649">
      <w:r w:rsidRPr="000859A7">
        <w:t>Знаменско-Пестровского сельсовета Иссинского района Пензенской области</w:t>
      </w:r>
      <w:r>
        <w:tab/>
        <w:t xml:space="preserve">                                              </w:t>
      </w:r>
    </w:p>
    <w:p w:rsidR="00FF0649" w:rsidRDefault="00FF0649" w:rsidP="007607C4">
      <w:pPr>
        <w:jc w:val="center"/>
      </w:pPr>
    </w:p>
    <w:p w:rsidR="00FF0649" w:rsidRDefault="00FF0649" w:rsidP="00FF0649"/>
    <w:tbl>
      <w:tblPr>
        <w:tblW w:w="9606" w:type="dxa"/>
        <w:tblLayout w:type="fixed"/>
        <w:tblCellMar>
          <w:left w:w="0" w:type="dxa"/>
          <w:right w:w="0" w:type="dxa"/>
        </w:tblCellMar>
        <w:tblLook w:val="0000"/>
      </w:tblPr>
      <w:tblGrid>
        <w:gridCol w:w="9248"/>
        <w:gridCol w:w="358"/>
      </w:tblGrid>
      <w:tr w:rsidR="00447B54" w:rsidRPr="002A7CD6" w:rsidTr="00331EE5">
        <w:trPr>
          <w:gridAfter w:val="1"/>
          <w:wAfter w:w="358" w:type="dxa"/>
          <w:cantSplit/>
          <w:trHeight w:val="1122"/>
        </w:trPr>
        <w:tc>
          <w:tcPr>
            <w:tcW w:w="9248" w:type="dxa"/>
          </w:tcPr>
          <w:p w:rsidR="00447B54" w:rsidRDefault="00447B54" w:rsidP="00331EE5">
            <w:pPr>
              <w:jc w:val="center"/>
            </w:pPr>
            <w:r>
              <w:rPr>
                <w:noProof/>
              </w:rPr>
              <w:drawing>
                <wp:inline distT="0" distB="0" distL="0" distR="0">
                  <wp:extent cx="714375" cy="790575"/>
                  <wp:effectExtent l="19050" t="0" r="9525" b="0"/>
                  <wp:docPr id="3"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714375" cy="790575"/>
                          </a:xfrm>
                          <a:prstGeom prst="rect">
                            <a:avLst/>
                          </a:prstGeom>
                          <a:noFill/>
                          <a:ln w="9525">
                            <a:noFill/>
                            <a:miter lim="800000"/>
                            <a:headEnd/>
                            <a:tailEnd/>
                          </a:ln>
                        </pic:spPr>
                      </pic:pic>
                    </a:graphicData>
                  </a:graphic>
                </wp:inline>
              </w:drawing>
            </w:r>
          </w:p>
          <w:p w:rsidR="00447B54" w:rsidRPr="002A7CD6" w:rsidRDefault="00447B54" w:rsidP="00331EE5">
            <w:pPr>
              <w:jc w:val="center"/>
              <w:rPr>
                <w:b/>
                <w:sz w:val="28"/>
              </w:rPr>
            </w:pPr>
            <w:r w:rsidRPr="002A7CD6">
              <w:rPr>
                <w:b/>
                <w:sz w:val="28"/>
              </w:rPr>
              <w:t xml:space="preserve">                                                    </w:t>
            </w:r>
          </w:p>
        </w:tc>
      </w:tr>
      <w:tr w:rsidR="00447B54" w:rsidTr="00331EE5">
        <w:tblPrEx>
          <w:tblLook w:val="01E0"/>
        </w:tblPrEx>
        <w:trPr>
          <w:trHeight w:val="397"/>
        </w:trPr>
        <w:tc>
          <w:tcPr>
            <w:tcW w:w="9606" w:type="dxa"/>
            <w:gridSpan w:val="2"/>
          </w:tcPr>
          <w:p w:rsidR="00447B54" w:rsidRDefault="00447B54" w:rsidP="00331EE5">
            <w:pPr>
              <w:jc w:val="center"/>
              <w:rPr>
                <w:b/>
                <w:sz w:val="28"/>
                <w:szCs w:val="28"/>
              </w:rPr>
            </w:pPr>
            <w:r>
              <w:rPr>
                <w:b/>
                <w:sz w:val="28"/>
                <w:szCs w:val="28"/>
              </w:rPr>
              <w:t xml:space="preserve">                                                 </w:t>
            </w:r>
          </w:p>
        </w:tc>
      </w:tr>
      <w:tr w:rsidR="00447B54" w:rsidRPr="004A17CB" w:rsidTr="00331EE5">
        <w:tblPrEx>
          <w:tblLook w:val="01E0"/>
        </w:tblPrEx>
        <w:tc>
          <w:tcPr>
            <w:tcW w:w="9606" w:type="dxa"/>
            <w:gridSpan w:val="2"/>
          </w:tcPr>
          <w:p w:rsidR="00447B54" w:rsidRPr="000F03AE" w:rsidRDefault="00447B54" w:rsidP="00331EE5">
            <w:pPr>
              <w:jc w:val="center"/>
              <w:rPr>
                <w:b/>
                <w:sz w:val="32"/>
                <w:szCs w:val="32"/>
              </w:rPr>
            </w:pPr>
            <w:r w:rsidRPr="000F03AE">
              <w:rPr>
                <w:b/>
                <w:sz w:val="32"/>
                <w:szCs w:val="32"/>
              </w:rPr>
              <w:t>КОМИТЕТ МЕСТНОГО САМОУПРАВЛЕНИЯ</w:t>
            </w:r>
          </w:p>
          <w:p w:rsidR="00447B54" w:rsidRPr="000F03AE" w:rsidRDefault="00447B54" w:rsidP="00331EE5">
            <w:pPr>
              <w:jc w:val="center"/>
              <w:rPr>
                <w:b/>
                <w:sz w:val="32"/>
                <w:szCs w:val="32"/>
              </w:rPr>
            </w:pPr>
            <w:r>
              <w:rPr>
                <w:b/>
                <w:sz w:val="32"/>
                <w:szCs w:val="32"/>
              </w:rPr>
              <w:t>ЗНАМЕНСКО-ПЕСТРОВСКОГО</w:t>
            </w:r>
            <w:r w:rsidRPr="000F03AE">
              <w:rPr>
                <w:b/>
                <w:sz w:val="32"/>
                <w:szCs w:val="32"/>
              </w:rPr>
              <w:t xml:space="preserve"> СЕЛЬСОВЕТА</w:t>
            </w:r>
          </w:p>
          <w:p w:rsidR="00447B54" w:rsidRPr="000F03AE" w:rsidRDefault="00447B54" w:rsidP="00331EE5">
            <w:pPr>
              <w:jc w:val="center"/>
              <w:rPr>
                <w:b/>
                <w:sz w:val="32"/>
                <w:szCs w:val="32"/>
              </w:rPr>
            </w:pPr>
            <w:r w:rsidRPr="000F03AE">
              <w:rPr>
                <w:b/>
                <w:sz w:val="32"/>
                <w:szCs w:val="32"/>
              </w:rPr>
              <w:t>ИССИНСКОГО РАЙОНА ПЕНЗЕНСКОЙ ОБЛАСТИ</w:t>
            </w:r>
          </w:p>
        </w:tc>
      </w:tr>
      <w:tr w:rsidR="00447B54" w:rsidRPr="004A17CB" w:rsidTr="00331EE5">
        <w:tblPrEx>
          <w:tblLook w:val="01E0"/>
        </w:tblPrEx>
        <w:trPr>
          <w:trHeight w:val="80"/>
        </w:trPr>
        <w:tc>
          <w:tcPr>
            <w:tcW w:w="9606" w:type="dxa"/>
            <w:gridSpan w:val="2"/>
          </w:tcPr>
          <w:p w:rsidR="00447B54" w:rsidRPr="000F03AE" w:rsidRDefault="00447B54" w:rsidP="00331EE5">
            <w:pPr>
              <w:jc w:val="center"/>
              <w:rPr>
                <w:b/>
                <w:sz w:val="32"/>
                <w:szCs w:val="32"/>
              </w:rPr>
            </w:pPr>
            <w:r>
              <w:rPr>
                <w:b/>
                <w:sz w:val="32"/>
                <w:szCs w:val="32"/>
              </w:rPr>
              <w:t>СЕДЬМОГО</w:t>
            </w:r>
            <w:r w:rsidRPr="000F03AE">
              <w:rPr>
                <w:b/>
                <w:sz w:val="32"/>
                <w:szCs w:val="32"/>
              </w:rPr>
              <w:t xml:space="preserve"> СОЗЫВА</w:t>
            </w:r>
          </w:p>
        </w:tc>
      </w:tr>
      <w:tr w:rsidR="00447B54" w:rsidRPr="00714C1A" w:rsidTr="00331EE5">
        <w:tblPrEx>
          <w:tblLook w:val="01E0"/>
        </w:tblPrEx>
        <w:trPr>
          <w:trHeight w:val="391"/>
        </w:trPr>
        <w:tc>
          <w:tcPr>
            <w:tcW w:w="9606" w:type="dxa"/>
            <w:gridSpan w:val="2"/>
          </w:tcPr>
          <w:p w:rsidR="00447B54" w:rsidRDefault="00447B54" w:rsidP="00331EE5">
            <w:pPr>
              <w:pStyle w:val="3"/>
              <w:rPr>
                <w:szCs w:val="32"/>
              </w:rPr>
            </w:pPr>
          </w:p>
          <w:p w:rsidR="00447B54" w:rsidRPr="00A61EF2" w:rsidRDefault="00447B54" w:rsidP="00331EE5">
            <w:pPr>
              <w:pStyle w:val="3"/>
              <w:rPr>
                <w:szCs w:val="32"/>
              </w:rPr>
            </w:pPr>
            <w:r w:rsidRPr="00A61EF2">
              <w:rPr>
                <w:szCs w:val="32"/>
              </w:rPr>
              <w:t>Р Е Ш Е Н И Е</w:t>
            </w:r>
          </w:p>
          <w:p w:rsidR="00447B54" w:rsidRPr="002B1BB1" w:rsidRDefault="00447B54" w:rsidP="00331EE5">
            <w:pPr>
              <w:pStyle w:val="4"/>
            </w:pPr>
          </w:p>
        </w:tc>
      </w:tr>
      <w:tr w:rsidR="00447B54" w:rsidRPr="00A45593" w:rsidTr="00331EE5">
        <w:tblPrEx>
          <w:tblLook w:val="01E0"/>
        </w:tblPrEx>
        <w:trPr>
          <w:trHeight w:val="702"/>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447B54" w:rsidRPr="00F238D4" w:rsidTr="00331EE5">
              <w:tc>
                <w:tcPr>
                  <w:tcW w:w="284" w:type="dxa"/>
                  <w:vAlign w:val="bottom"/>
                </w:tcPr>
                <w:p w:rsidR="00447B54" w:rsidRPr="00F238D4" w:rsidRDefault="00447B54" w:rsidP="00331EE5">
                  <w:r w:rsidRPr="00F238D4">
                    <w:t>от</w:t>
                  </w:r>
                </w:p>
              </w:tc>
              <w:tc>
                <w:tcPr>
                  <w:tcW w:w="2835" w:type="dxa"/>
                  <w:tcBorders>
                    <w:top w:val="nil"/>
                    <w:left w:val="nil"/>
                    <w:bottom w:val="single" w:sz="6" w:space="0" w:color="auto"/>
                    <w:right w:val="nil"/>
                  </w:tcBorders>
                </w:tcPr>
                <w:p w:rsidR="00447B54" w:rsidRPr="00F238D4" w:rsidRDefault="00447B54" w:rsidP="00331EE5">
                  <w:pPr>
                    <w:jc w:val="center"/>
                    <w:rPr>
                      <w:b/>
                    </w:rPr>
                  </w:pPr>
                  <w:r>
                    <w:rPr>
                      <w:b/>
                    </w:rPr>
                    <w:t>16.06.2023</w:t>
                  </w:r>
                </w:p>
              </w:tc>
              <w:tc>
                <w:tcPr>
                  <w:tcW w:w="397" w:type="dxa"/>
                </w:tcPr>
                <w:p w:rsidR="00447B54" w:rsidRPr="00F238D4" w:rsidRDefault="00447B54" w:rsidP="00331EE5">
                  <w:pPr>
                    <w:jc w:val="center"/>
                  </w:pPr>
                  <w:r w:rsidRPr="00F238D4">
                    <w:t xml:space="preserve">№  </w:t>
                  </w:r>
                </w:p>
              </w:tc>
              <w:tc>
                <w:tcPr>
                  <w:tcW w:w="1134" w:type="dxa"/>
                  <w:tcBorders>
                    <w:top w:val="nil"/>
                    <w:left w:val="nil"/>
                    <w:bottom w:val="single" w:sz="6" w:space="0" w:color="auto"/>
                    <w:right w:val="nil"/>
                  </w:tcBorders>
                </w:tcPr>
                <w:p w:rsidR="00447B54" w:rsidRPr="00F238D4" w:rsidRDefault="00447B54" w:rsidP="00331EE5">
                  <w:pPr>
                    <w:jc w:val="center"/>
                    <w:rPr>
                      <w:b/>
                    </w:rPr>
                  </w:pPr>
                  <w:r>
                    <w:rPr>
                      <w:b/>
                    </w:rPr>
                    <w:t>197-70/7</w:t>
                  </w:r>
                </w:p>
              </w:tc>
            </w:tr>
            <w:tr w:rsidR="00447B54" w:rsidRPr="00F238D4" w:rsidTr="00331EE5">
              <w:tc>
                <w:tcPr>
                  <w:tcW w:w="4650" w:type="dxa"/>
                  <w:gridSpan w:val="4"/>
                </w:tcPr>
                <w:p w:rsidR="00447B54" w:rsidRDefault="00447B54" w:rsidP="00331EE5">
                  <w:pPr>
                    <w:jc w:val="center"/>
                    <w:rPr>
                      <w:b/>
                    </w:rPr>
                  </w:pPr>
                </w:p>
                <w:p w:rsidR="00447B54" w:rsidRPr="00F238D4" w:rsidRDefault="00447B54" w:rsidP="00331EE5">
                  <w:pPr>
                    <w:jc w:val="center"/>
                    <w:rPr>
                      <w:b/>
                    </w:rPr>
                  </w:pPr>
                  <w:r>
                    <w:rPr>
                      <w:b/>
                    </w:rPr>
                    <w:t>с.Знаменская Пестровка</w:t>
                  </w:r>
                </w:p>
              </w:tc>
            </w:tr>
          </w:tbl>
          <w:p w:rsidR="00447B54" w:rsidRPr="00A45593" w:rsidRDefault="00447B54" w:rsidP="00331EE5">
            <w:pPr>
              <w:pStyle w:val="3"/>
            </w:pPr>
          </w:p>
        </w:tc>
      </w:tr>
    </w:tbl>
    <w:p w:rsidR="00447B54" w:rsidRDefault="00447B54" w:rsidP="00447B54">
      <w:pPr>
        <w:jc w:val="center"/>
        <w:rPr>
          <w:b/>
          <w:sz w:val="28"/>
          <w:szCs w:val="28"/>
        </w:rPr>
      </w:pPr>
    </w:p>
    <w:p w:rsidR="00447B54" w:rsidRDefault="00447B54" w:rsidP="00447B54">
      <w:pPr>
        <w:jc w:val="center"/>
        <w:rPr>
          <w:b/>
          <w:sz w:val="28"/>
          <w:szCs w:val="28"/>
        </w:rPr>
      </w:pPr>
      <w:r>
        <w:rPr>
          <w:b/>
          <w:sz w:val="28"/>
          <w:szCs w:val="28"/>
        </w:rPr>
        <w:t xml:space="preserve">О мерах поддержки отдельных категорий арендаторов имущества </w:t>
      </w:r>
    </w:p>
    <w:p w:rsidR="00447B54" w:rsidRDefault="00447B54" w:rsidP="00447B54">
      <w:pPr>
        <w:jc w:val="center"/>
        <w:rPr>
          <w:b/>
          <w:sz w:val="28"/>
          <w:szCs w:val="28"/>
        </w:rPr>
      </w:pPr>
      <w:r>
        <w:rPr>
          <w:b/>
          <w:sz w:val="28"/>
          <w:szCs w:val="28"/>
        </w:rPr>
        <w:t>Знаменско-Пестровского сельсовета Иссинского района Пензенской области</w:t>
      </w:r>
    </w:p>
    <w:p w:rsidR="00447B54" w:rsidRDefault="00447B54" w:rsidP="00447B54">
      <w:pPr>
        <w:jc w:val="center"/>
        <w:rPr>
          <w:b/>
          <w:sz w:val="28"/>
          <w:szCs w:val="28"/>
        </w:rPr>
      </w:pPr>
    </w:p>
    <w:p w:rsidR="00447B54" w:rsidRPr="000F03AE" w:rsidRDefault="00447B54" w:rsidP="00447B54">
      <w:pPr>
        <w:pStyle w:val="ConsPlusNormal"/>
        <w:ind w:firstLine="540"/>
        <w:jc w:val="both"/>
        <w:rPr>
          <w:rFonts w:ascii="Times New Roman" w:hAnsi="Times New Roman"/>
          <w:sz w:val="28"/>
          <w:szCs w:val="28"/>
        </w:rPr>
      </w:pPr>
      <w:r w:rsidRPr="000F03AE">
        <w:rPr>
          <w:rFonts w:ascii="Times New Roman" w:hAnsi="Times New Roman"/>
          <w:sz w:val="28"/>
          <w:szCs w:val="28"/>
        </w:rPr>
        <w:t xml:space="preserve">В соответствии с Федеральным законом от </w:t>
      </w:r>
      <w:r w:rsidRPr="000F03AE">
        <w:rPr>
          <w:rFonts w:ascii="Times New Roman" w:hAnsi="Times New Roman"/>
          <w:spacing w:val="17"/>
          <w:sz w:val="28"/>
          <w:szCs w:val="28"/>
        </w:rPr>
        <w:t>06.10.2003</w:t>
      </w:r>
      <w:r w:rsidRPr="000F03AE">
        <w:rPr>
          <w:rFonts w:ascii="Times New Roman" w:hAnsi="Times New Roman"/>
          <w:sz w:val="28"/>
          <w:szCs w:val="28"/>
        </w:rPr>
        <w:t xml:space="preserve"> </w:t>
      </w:r>
      <w:r w:rsidRPr="000F03AE">
        <w:rPr>
          <w:rFonts w:ascii="Times New Roman" w:hAnsi="Times New Roman"/>
          <w:iCs/>
          <w:sz w:val="28"/>
          <w:szCs w:val="28"/>
        </w:rPr>
        <w:t>№</w:t>
      </w:r>
      <w:r w:rsidRPr="000F03AE">
        <w:rPr>
          <w:rFonts w:ascii="Times New Roman" w:hAnsi="Times New Roman"/>
          <w:sz w:val="28"/>
          <w:szCs w:val="28"/>
        </w:rPr>
        <w:t xml:space="preserve">131-ФЗ «Об общих принципах организации местного самоуправления в Российской Федерации» (с последующими изменениями), Постановлением Правительства Пензенской обл. от 15.11.2022 №1007-пП "О мерах поддержки отдельных категорий арендаторов имущества Пензенской области", руководствуясь </w:t>
      </w:r>
      <w:r>
        <w:rPr>
          <w:rFonts w:ascii="Times New Roman" w:hAnsi="Times New Roman"/>
          <w:sz w:val="28"/>
          <w:szCs w:val="28"/>
        </w:rPr>
        <w:t>Уставом</w:t>
      </w:r>
      <w:r w:rsidRPr="000F03AE">
        <w:rPr>
          <w:rFonts w:ascii="Times New Roman" w:hAnsi="Times New Roman"/>
          <w:sz w:val="28"/>
          <w:szCs w:val="28"/>
        </w:rPr>
        <w:t xml:space="preserve"> </w:t>
      </w:r>
      <w:r>
        <w:rPr>
          <w:rFonts w:ascii="Times New Roman" w:hAnsi="Times New Roman"/>
          <w:sz w:val="28"/>
          <w:szCs w:val="28"/>
        </w:rPr>
        <w:t>Знаменско-Пестровского</w:t>
      </w:r>
      <w:r w:rsidRPr="000F03AE">
        <w:rPr>
          <w:rFonts w:ascii="Times New Roman" w:hAnsi="Times New Roman"/>
          <w:sz w:val="28"/>
          <w:szCs w:val="28"/>
        </w:rPr>
        <w:t xml:space="preserve"> сельсовета Иссин</w:t>
      </w:r>
      <w:r>
        <w:rPr>
          <w:rFonts w:ascii="Times New Roman" w:hAnsi="Times New Roman"/>
          <w:sz w:val="28"/>
          <w:szCs w:val="28"/>
        </w:rPr>
        <w:t xml:space="preserve">ского района </w:t>
      </w:r>
      <w:r w:rsidRPr="000F03AE">
        <w:rPr>
          <w:rFonts w:ascii="Times New Roman" w:hAnsi="Times New Roman"/>
          <w:sz w:val="28"/>
          <w:szCs w:val="28"/>
        </w:rPr>
        <w:t>Пензенской области</w:t>
      </w:r>
      <w:r>
        <w:rPr>
          <w:rFonts w:ascii="Times New Roman" w:hAnsi="Times New Roman"/>
          <w:sz w:val="28"/>
          <w:szCs w:val="28"/>
        </w:rPr>
        <w:t xml:space="preserve"> </w:t>
      </w:r>
      <w:r w:rsidRPr="000F03AE">
        <w:rPr>
          <w:rFonts w:ascii="Times New Roman" w:hAnsi="Times New Roman"/>
          <w:sz w:val="28"/>
          <w:szCs w:val="28"/>
        </w:rPr>
        <w:t xml:space="preserve">(с последующими изменениями), </w:t>
      </w:r>
    </w:p>
    <w:p w:rsidR="00447B54" w:rsidRPr="009974CE" w:rsidRDefault="00447B54" w:rsidP="00447B54">
      <w:pPr>
        <w:pStyle w:val="ConsPlusNormal"/>
        <w:jc w:val="center"/>
        <w:rPr>
          <w:rFonts w:ascii="Times New Roman" w:hAnsi="Times New Roman"/>
          <w:b/>
          <w:bCs/>
          <w:sz w:val="28"/>
          <w:szCs w:val="28"/>
        </w:rPr>
      </w:pPr>
      <w:r w:rsidRPr="009974CE">
        <w:rPr>
          <w:rFonts w:ascii="Times New Roman" w:hAnsi="Times New Roman"/>
          <w:b/>
          <w:bCs/>
          <w:sz w:val="28"/>
          <w:szCs w:val="28"/>
        </w:rPr>
        <w:t xml:space="preserve">Комитет местного самоуправления </w:t>
      </w:r>
      <w:r>
        <w:rPr>
          <w:rFonts w:ascii="Times New Roman" w:hAnsi="Times New Roman"/>
          <w:b/>
          <w:bCs/>
          <w:sz w:val="28"/>
          <w:szCs w:val="28"/>
        </w:rPr>
        <w:t>Знаменско-Пестровского сельсовета</w:t>
      </w:r>
      <w:r w:rsidRPr="009974CE">
        <w:rPr>
          <w:rFonts w:ascii="Times New Roman" w:hAnsi="Times New Roman"/>
          <w:b/>
          <w:bCs/>
          <w:sz w:val="28"/>
          <w:szCs w:val="28"/>
        </w:rPr>
        <w:t xml:space="preserve"> Иссинского</w:t>
      </w:r>
      <w:r>
        <w:rPr>
          <w:rFonts w:ascii="Times New Roman" w:hAnsi="Times New Roman"/>
          <w:b/>
          <w:bCs/>
          <w:sz w:val="28"/>
          <w:szCs w:val="28"/>
        </w:rPr>
        <w:t xml:space="preserve"> </w:t>
      </w:r>
      <w:r w:rsidRPr="009974CE">
        <w:rPr>
          <w:rFonts w:ascii="Times New Roman" w:hAnsi="Times New Roman"/>
          <w:b/>
          <w:bCs/>
          <w:sz w:val="28"/>
          <w:szCs w:val="28"/>
        </w:rPr>
        <w:t>района Пензенской области решил:</w:t>
      </w:r>
    </w:p>
    <w:p w:rsidR="00447B54" w:rsidRPr="003A3624" w:rsidRDefault="00447B54" w:rsidP="00447B54">
      <w:pPr>
        <w:ind w:firstLine="708"/>
        <w:jc w:val="both"/>
        <w:rPr>
          <w:sz w:val="28"/>
          <w:szCs w:val="28"/>
        </w:rPr>
      </w:pPr>
      <w:r w:rsidRPr="003A3624">
        <w:rPr>
          <w:sz w:val="28"/>
          <w:szCs w:val="28"/>
        </w:rPr>
        <w:t xml:space="preserve">1. Предоставить по договорам аренды имущества </w:t>
      </w:r>
      <w:r>
        <w:rPr>
          <w:sz w:val="28"/>
          <w:szCs w:val="28"/>
        </w:rPr>
        <w:t xml:space="preserve">Знаменско-Пестровского сельсовета </w:t>
      </w:r>
      <w:r w:rsidRPr="003A3624">
        <w:rPr>
          <w:sz w:val="28"/>
          <w:szCs w:val="28"/>
        </w:rPr>
        <w:t xml:space="preserve">Иссинского района Пензенской области, арендаторами по которым являются физические лица, в том числе индивидуальные предприниматели, юридические лица, в которых одно и тоже </w:t>
      </w:r>
      <w:r w:rsidRPr="003A3624">
        <w:rPr>
          <w:sz w:val="28"/>
          <w:szCs w:val="28"/>
        </w:rPr>
        <w:lastRenderedPageBreak/>
        <w:t xml:space="preserve">физическое лицо, являющееся единственным учредителем (участником) юридического лица и его руководителем, призванным на военную службу по мобилизации в Вооруженные Силы Российской Федерации в соответствии с </w:t>
      </w:r>
      <w:hyperlink r:id="rId8">
        <w:r w:rsidRPr="003A3624">
          <w:rPr>
            <w:sz w:val="28"/>
            <w:szCs w:val="28"/>
          </w:rPr>
          <w:t>Указом</w:t>
        </w:r>
      </w:hyperlink>
      <w:r w:rsidRPr="003A3624">
        <w:rPr>
          <w:sz w:val="28"/>
          <w:szCs w:val="28"/>
        </w:rPr>
        <w:t xml:space="preserve"> Президента Российской Федерации от 21.09.2022 N 647 "Об объявлении частичной мобилизации в Российской Федерации" или проходящим военную службу по контракту, заключенному в соответствии с </w:t>
      </w:r>
      <w:hyperlink r:id="rId9">
        <w:r w:rsidRPr="003A3624">
          <w:rPr>
            <w:sz w:val="28"/>
            <w:szCs w:val="28"/>
          </w:rPr>
          <w:t>пунктом 7 статьи 38</w:t>
        </w:r>
      </w:hyperlink>
      <w:r w:rsidRPr="003A3624">
        <w:rPr>
          <w:sz w:val="28"/>
          <w:szCs w:val="28"/>
        </w:rPr>
        <w:t xml:space="preserve"> Федерального закона "О воинской обязанности и военной службе" (далее - Федеральный закон), либо заключившим контракт о добровольном содействии в выполнении задач, возложенных на Вооруженные Силы Российской Федерации:</w:t>
      </w:r>
    </w:p>
    <w:p w:rsidR="00447B54" w:rsidRPr="003A3624" w:rsidRDefault="00447B54" w:rsidP="00447B54">
      <w:pPr>
        <w:widowControl w:val="0"/>
        <w:autoSpaceDE w:val="0"/>
        <w:autoSpaceDN w:val="0"/>
        <w:ind w:firstLine="540"/>
        <w:jc w:val="both"/>
        <w:rPr>
          <w:sz w:val="28"/>
          <w:szCs w:val="28"/>
        </w:rPr>
      </w:pPr>
      <w:bookmarkStart w:id="0" w:name="P11"/>
      <w:bookmarkEnd w:id="0"/>
      <w:r w:rsidRPr="003F5EF5">
        <w:rPr>
          <w:sz w:val="28"/>
          <w:szCs w:val="28"/>
        </w:rPr>
        <w:t>1.1 отсрочку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447B54" w:rsidRPr="003A3624" w:rsidRDefault="00447B54" w:rsidP="00447B54">
      <w:pPr>
        <w:widowControl w:val="0"/>
        <w:autoSpaceDE w:val="0"/>
        <w:autoSpaceDN w:val="0"/>
        <w:ind w:firstLine="540"/>
        <w:jc w:val="both"/>
        <w:rPr>
          <w:sz w:val="28"/>
          <w:szCs w:val="28"/>
        </w:rPr>
      </w:pPr>
      <w:bookmarkStart w:id="1" w:name="P12"/>
      <w:bookmarkEnd w:id="1"/>
      <w:r w:rsidRPr="003A3624">
        <w:rPr>
          <w:sz w:val="28"/>
          <w:szCs w:val="28"/>
        </w:rPr>
        <w:t>1.2. возможность расторжения договоров аренды без применения штрафных санкций.</w:t>
      </w:r>
    </w:p>
    <w:p w:rsidR="00447B54" w:rsidRPr="003A3624" w:rsidRDefault="00447B54" w:rsidP="00447B54">
      <w:pPr>
        <w:widowControl w:val="0"/>
        <w:autoSpaceDE w:val="0"/>
        <w:autoSpaceDN w:val="0"/>
        <w:ind w:firstLine="540"/>
        <w:jc w:val="both"/>
        <w:rPr>
          <w:sz w:val="28"/>
          <w:szCs w:val="28"/>
        </w:rPr>
      </w:pPr>
      <w:bookmarkStart w:id="2" w:name="P13"/>
      <w:bookmarkEnd w:id="2"/>
      <w:r w:rsidRPr="003A3624">
        <w:rPr>
          <w:sz w:val="28"/>
          <w:szCs w:val="28"/>
        </w:rPr>
        <w:t xml:space="preserve">2. Предоставление отсрочки уплаты арендной платы, указанной в </w:t>
      </w:r>
      <w:hyperlink w:anchor="P11">
        <w:r w:rsidRPr="003A3624">
          <w:rPr>
            <w:sz w:val="28"/>
            <w:szCs w:val="28"/>
          </w:rPr>
          <w:t>подпункте 1.1 пункта 1</w:t>
        </w:r>
      </w:hyperlink>
      <w:r w:rsidRPr="003A3624">
        <w:rPr>
          <w:sz w:val="28"/>
          <w:szCs w:val="28"/>
        </w:rPr>
        <w:t xml:space="preserve"> настоящего постановления, осуществляется на следующих условиях:</w:t>
      </w:r>
    </w:p>
    <w:p w:rsidR="00447B54" w:rsidRPr="003A3624" w:rsidRDefault="00447B54" w:rsidP="00447B54">
      <w:pPr>
        <w:widowControl w:val="0"/>
        <w:autoSpaceDE w:val="0"/>
        <w:autoSpaceDN w:val="0"/>
        <w:ind w:firstLine="540"/>
        <w:jc w:val="both"/>
        <w:rPr>
          <w:sz w:val="28"/>
          <w:szCs w:val="28"/>
        </w:rPr>
      </w:pPr>
      <w:r w:rsidRPr="003A3624">
        <w:rPr>
          <w:sz w:val="28"/>
          <w:szCs w:val="28"/>
        </w:rPr>
        <w:t xml:space="preserve">2.1.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w:t>
      </w:r>
      <w:hyperlink w:anchor="P10">
        <w:r w:rsidRPr="003A3624">
          <w:rPr>
            <w:sz w:val="28"/>
            <w:szCs w:val="28"/>
          </w:rPr>
          <w:t>пункте 1</w:t>
        </w:r>
      </w:hyperlink>
      <w:r w:rsidRPr="003A3624">
        <w:rPr>
          <w:sz w:val="28"/>
          <w:szCs w:val="28"/>
        </w:rPr>
        <w:t xml:space="preserve"> настоящего постановления;</w:t>
      </w:r>
    </w:p>
    <w:p w:rsidR="00447B54" w:rsidRPr="003A3624" w:rsidRDefault="00447B54" w:rsidP="00447B54">
      <w:pPr>
        <w:widowControl w:val="0"/>
        <w:autoSpaceDE w:val="0"/>
        <w:autoSpaceDN w:val="0"/>
        <w:ind w:firstLine="540"/>
        <w:jc w:val="both"/>
        <w:rPr>
          <w:sz w:val="28"/>
          <w:szCs w:val="28"/>
        </w:rPr>
      </w:pPr>
      <w:r w:rsidRPr="003A3624">
        <w:rPr>
          <w:sz w:val="28"/>
          <w:szCs w:val="28"/>
        </w:rPr>
        <w:t xml:space="preserve">2.2. 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10">
        <w:r w:rsidRPr="003A3624">
          <w:rPr>
            <w:sz w:val="28"/>
            <w:szCs w:val="28"/>
          </w:rPr>
          <w:t>пунктом 7 статьи 38</w:t>
        </w:r>
      </w:hyperlink>
      <w:r w:rsidRPr="003A3624">
        <w:rPr>
          <w:sz w:val="28"/>
          <w:szCs w:val="28"/>
        </w:rPr>
        <w:t xml:space="preserve">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447B54" w:rsidRDefault="00447B54" w:rsidP="00447B54">
      <w:pPr>
        <w:widowControl w:val="0"/>
        <w:autoSpaceDE w:val="0"/>
        <w:autoSpaceDN w:val="0"/>
        <w:ind w:firstLine="540"/>
        <w:jc w:val="both"/>
        <w:rPr>
          <w:sz w:val="28"/>
          <w:szCs w:val="28"/>
        </w:rPr>
      </w:pPr>
      <w:r w:rsidRPr="003F5EF5">
        <w:rPr>
          <w:sz w:val="28"/>
          <w:szCs w:val="28"/>
        </w:rPr>
        <w:t xml:space="preserve">2.3. 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но не ранее 01.07.2023, лицом, указанным в пункте 1 настоящего </w:t>
      </w:r>
      <w:r>
        <w:rPr>
          <w:sz w:val="28"/>
          <w:szCs w:val="28"/>
        </w:rPr>
        <w:t>решения</w:t>
      </w:r>
      <w:r w:rsidRPr="003F5EF5">
        <w:rPr>
          <w:sz w:val="28"/>
          <w:szCs w:val="28"/>
        </w:rPr>
        <w:t>, поэтапно, не чаще одного раза в месяц, равными платежами, размер которых не превышает размера половины ежемесячной арендной платы по договору аренды;</w:t>
      </w:r>
    </w:p>
    <w:p w:rsidR="00447B54" w:rsidRPr="003A3624" w:rsidRDefault="00447B54" w:rsidP="00447B54">
      <w:pPr>
        <w:widowControl w:val="0"/>
        <w:autoSpaceDE w:val="0"/>
        <w:autoSpaceDN w:val="0"/>
        <w:ind w:firstLine="540"/>
        <w:jc w:val="both"/>
        <w:rPr>
          <w:sz w:val="28"/>
          <w:szCs w:val="28"/>
        </w:rPr>
      </w:pPr>
      <w:r w:rsidRPr="003A3624">
        <w:rPr>
          <w:sz w:val="28"/>
          <w:szCs w:val="28"/>
        </w:rPr>
        <w:t>2.4. не допускается установление дополнительных платежей, подлежащих уплате арендатором в связи с предоставлением отсрочки;</w:t>
      </w:r>
    </w:p>
    <w:p w:rsidR="00447B54" w:rsidRPr="003F5EF5" w:rsidRDefault="00447B54" w:rsidP="00447B54">
      <w:pPr>
        <w:pStyle w:val="ConsPlusNormal"/>
        <w:jc w:val="both"/>
        <w:rPr>
          <w:rFonts w:ascii="Times New Roman" w:hAnsi="Times New Roman"/>
          <w:sz w:val="28"/>
          <w:szCs w:val="28"/>
        </w:rPr>
      </w:pPr>
      <w:r>
        <w:rPr>
          <w:rFonts w:ascii="Times New Roman" w:hAnsi="Times New Roman"/>
          <w:sz w:val="28"/>
          <w:szCs w:val="28"/>
        </w:rPr>
        <w:t xml:space="preserve">       </w:t>
      </w:r>
      <w:r w:rsidRPr="003F5EF5">
        <w:rPr>
          <w:rFonts w:ascii="Times New Roman" w:hAnsi="Times New Roman"/>
          <w:sz w:val="28"/>
          <w:szCs w:val="28"/>
        </w:rPr>
        <w:t xml:space="preserve">2.5. не применяются штрафы, проценты за пользование чужими денежными средствами или иные меры ответственности в связи с </w:t>
      </w:r>
      <w:r w:rsidRPr="003F5EF5">
        <w:rPr>
          <w:rFonts w:ascii="Times New Roman" w:hAnsi="Times New Roman"/>
          <w:sz w:val="28"/>
          <w:szCs w:val="28"/>
        </w:rPr>
        <w:lastRenderedPageBreak/>
        <w:t xml:space="preserve">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указанным в пункте 1 настоящего </w:t>
      </w:r>
      <w:r>
        <w:rPr>
          <w:rFonts w:ascii="Times New Roman" w:hAnsi="Times New Roman"/>
          <w:sz w:val="28"/>
          <w:szCs w:val="28"/>
        </w:rPr>
        <w:t>решения</w:t>
      </w:r>
      <w:r w:rsidRPr="003F5EF5">
        <w:rPr>
          <w:rFonts w:ascii="Times New Roman" w:hAnsi="Times New Roman"/>
          <w:sz w:val="28"/>
          <w:szCs w:val="28"/>
        </w:rPr>
        <w:t>,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w:t>
      </w:r>
      <w:r>
        <w:rPr>
          <w:rFonts w:ascii="Times New Roman" w:hAnsi="Times New Roman"/>
          <w:sz w:val="28"/>
          <w:szCs w:val="28"/>
        </w:rPr>
        <w:t>цом;</w:t>
      </w:r>
    </w:p>
    <w:p w:rsidR="00447B54" w:rsidRDefault="00447B54" w:rsidP="00447B54">
      <w:pPr>
        <w:widowControl w:val="0"/>
        <w:autoSpaceDE w:val="0"/>
        <w:autoSpaceDN w:val="0"/>
        <w:ind w:firstLine="540"/>
        <w:jc w:val="both"/>
        <w:rPr>
          <w:sz w:val="28"/>
          <w:szCs w:val="28"/>
        </w:rPr>
      </w:pPr>
      <w:r w:rsidRPr="003F5EF5">
        <w:rPr>
          <w:sz w:val="28"/>
          <w:szCs w:val="28"/>
        </w:rPr>
        <w:t xml:space="preserve">2.6. 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w:t>
      </w:r>
      <w:r>
        <w:rPr>
          <w:sz w:val="28"/>
          <w:szCs w:val="28"/>
        </w:rPr>
        <w:t>решения</w:t>
      </w:r>
      <w:r w:rsidRPr="003F5EF5">
        <w:rPr>
          <w:sz w:val="28"/>
          <w:szCs w:val="28"/>
        </w:rPr>
        <w:t>, военной службы или оказания добровольного содействия в выполнении задач, возложенных на Вооруженные Силы Российской Федерации, со дня возобновления использования арендуемого по договору аренды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в случае, если договором аренды предусмотрена компенсация коммунальных платежей арендодателю</w:t>
      </w:r>
      <w:r>
        <w:rPr>
          <w:sz w:val="28"/>
          <w:szCs w:val="28"/>
        </w:rPr>
        <w:t>.</w:t>
      </w:r>
      <w:r w:rsidRPr="003A3624">
        <w:rPr>
          <w:sz w:val="28"/>
          <w:szCs w:val="28"/>
        </w:rPr>
        <w:t xml:space="preserve"> </w:t>
      </w:r>
    </w:p>
    <w:p w:rsidR="00447B54" w:rsidRPr="003A3624" w:rsidRDefault="00447B54" w:rsidP="00447B54">
      <w:pPr>
        <w:widowControl w:val="0"/>
        <w:autoSpaceDE w:val="0"/>
        <w:autoSpaceDN w:val="0"/>
        <w:ind w:firstLine="540"/>
        <w:jc w:val="both"/>
        <w:rPr>
          <w:sz w:val="28"/>
          <w:szCs w:val="28"/>
        </w:rPr>
      </w:pPr>
      <w:r w:rsidRPr="003A3624">
        <w:rPr>
          <w:sz w:val="28"/>
          <w:szCs w:val="28"/>
        </w:rPr>
        <w:t xml:space="preserve">3. Расторжение договоров аренды без применения штрафных санкций, предусмотренное в </w:t>
      </w:r>
      <w:hyperlink w:anchor="P12">
        <w:r w:rsidRPr="003A3624">
          <w:rPr>
            <w:sz w:val="28"/>
            <w:szCs w:val="28"/>
          </w:rPr>
          <w:t>подпункте 1.2 пункта 1</w:t>
        </w:r>
      </w:hyperlink>
      <w:r w:rsidRPr="003A3624">
        <w:rPr>
          <w:sz w:val="28"/>
          <w:szCs w:val="28"/>
        </w:rPr>
        <w:t xml:space="preserve"> настоящего постановления, осуществляется на следующих условиях:</w:t>
      </w:r>
    </w:p>
    <w:p w:rsidR="00447B54" w:rsidRPr="003A3624" w:rsidRDefault="00447B54" w:rsidP="00447B54">
      <w:pPr>
        <w:widowControl w:val="0"/>
        <w:autoSpaceDE w:val="0"/>
        <w:autoSpaceDN w:val="0"/>
        <w:ind w:firstLine="540"/>
        <w:jc w:val="both"/>
        <w:rPr>
          <w:sz w:val="28"/>
          <w:szCs w:val="28"/>
        </w:rPr>
      </w:pPr>
      <w:r w:rsidRPr="003A3624">
        <w:rPr>
          <w:sz w:val="28"/>
          <w:szCs w:val="28"/>
        </w:rPr>
        <w:t xml:space="preserve">3.1. 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11">
        <w:r w:rsidRPr="003A3624">
          <w:rPr>
            <w:sz w:val="28"/>
            <w:szCs w:val="28"/>
          </w:rPr>
          <w:t>пунктом 7 статьи 38</w:t>
        </w:r>
      </w:hyperlink>
      <w:r w:rsidRPr="003A3624">
        <w:rPr>
          <w:sz w:val="28"/>
          <w:szCs w:val="28"/>
        </w:rPr>
        <w:t xml:space="preserve">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447B54" w:rsidRPr="003A3624" w:rsidRDefault="00447B54" w:rsidP="00447B54">
      <w:pPr>
        <w:widowControl w:val="0"/>
        <w:autoSpaceDE w:val="0"/>
        <w:autoSpaceDN w:val="0"/>
        <w:ind w:firstLine="540"/>
        <w:jc w:val="both"/>
        <w:rPr>
          <w:sz w:val="28"/>
          <w:szCs w:val="28"/>
        </w:rPr>
      </w:pPr>
      <w:r w:rsidRPr="003A3624">
        <w:rPr>
          <w:sz w:val="28"/>
          <w:szCs w:val="28"/>
        </w:rPr>
        <w:t>3.2. договор аренды подлежит расторжению со дня получения арендодателем уведомления о расторжении договора аренды;</w:t>
      </w:r>
    </w:p>
    <w:p w:rsidR="00447B54" w:rsidRPr="003A3624" w:rsidRDefault="00447B54" w:rsidP="00447B54">
      <w:pPr>
        <w:widowControl w:val="0"/>
        <w:autoSpaceDE w:val="0"/>
        <w:autoSpaceDN w:val="0"/>
        <w:ind w:firstLine="540"/>
        <w:jc w:val="both"/>
        <w:rPr>
          <w:sz w:val="28"/>
          <w:szCs w:val="28"/>
        </w:rPr>
      </w:pPr>
      <w:r w:rsidRPr="003A3624">
        <w:rPr>
          <w:sz w:val="28"/>
          <w:szCs w:val="28"/>
        </w:rPr>
        <w:t>3.3. 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447B54" w:rsidRPr="003A3624" w:rsidRDefault="00447B54" w:rsidP="00447B54">
      <w:pPr>
        <w:widowControl w:val="0"/>
        <w:autoSpaceDE w:val="0"/>
        <w:autoSpaceDN w:val="0"/>
        <w:ind w:firstLine="540"/>
        <w:jc w:val="both"/>
        <w:rPr>
          <w:sz w:val="28"/>
          <w:szCs w:val="28"/>
        </w:rPr>
      </w:pPr>
      <w:r w:rsidRPr="003A3624">
        <w:rPr>
          <w:sz w:val="28"/>
          <w:szCs w:val="28"/>
        </w:rPr>
        <w:t xml:space="preserve">4. Администрации </w:t>
      </w:r>
      <w:r>
        <w:rPr>
          <w:sz w:val="28"/>
          <w:szCs w:val="28"/>
        </w:rPr>
        <w:t xml:space="preserve">Знаменско-Пестровского сельсовета </w:t>
      </w:r>
      <w:r w:rsidRPr="003A3624">
        <w:rPr>
          <w:sz w:val="28"/>
          <w:szCs w:val="28"/>
        </w:rPr>
        <w:t xml:space="preserve">Иссинского района Пензенской области в отношении имущества казны </w:t>
      </w:r>
      <w:r>
        <w:rPr>
          <w:sz w:val="28"/>
          <w:szCs w:val="28"/>
        </w:rPr>
        <w:t xml:space="preserve">Знаменско-Пестровского сельсовета </w:t>
      </w:r>
      <w:r w:rsidRPr="003A3624">
        <w:rPr>
          <w:sz w:val="28"/>
          <w:szCs w:val="28"/>
        </w:rPr>
        <w:t>Иссинского района Пензенской области,  подведомственным администрации муниципал</w:t>
      </w:r>
      <w:r>
        <w:rPr>
          <w:sz w:val="28"/>
          <w:szCs w:val="28"/>
        </w:rPr>
        <w:t xml:space="preserve">ьным учреждениям и  предприятиям Знаменско-Пестровского сельсовета </w:t>
      </w:r>
      <w:r w:rsidRPr="003A3624">
        <w:rPr>
          <w:sz w:val="28"/>
          <w:szCs w:val="28"/>
        </w:rPr>
        <w:t xml:space="preserve">Иссинского района Пензенской области  по договорам аренды имущества </w:t>
      </w:r>
      <w:r>
        <w:rPr>
          <w:sz w:val="28"/>
          <w:szCs w:val="28"/>
        </w:rPr>
        <w:t xml:space="preserve">Знаменско-Пестровского сельсовета </w:t>
      </w:r>
      <w:r w:rsidRPr="003A3624">
        <w:rPr>
          <w:sz w:val="28"/>
          <w:szCs w:val="28"/>
        </w:rPr>
        <w:t xml:space="preserve">Иссинского района Пензенской области, закрепленного на праве оперативного управления или хозяйственного ведения, обеспечить исполнение </w:t>
      </w:r>
      <w:hyperlink w:anchor="P10">
        <w:r w:rsidRPr="003A3624">
          <w:rPr>
            <w:sz w:val="28"/>
            <w:szCs w:val="28"/>
          </w:rPr>
          <w:t>пунктов 1</w:t>
        </w:r>
      </w:hyperlink>
      <w:r w:rsidRPr="003A3624">
        <w:rPr>
          <w:sz w:val="28"/>
          <w:szCs w:val="28"/>
        </w:rPr>
        <w:t xml:space="preserve"> и </w:t>
      </w:r>
      <w:hyperlink w:anchor="P13">
        <w:r w:rsidRPr="003A3624">
          <w:rPr>
            <w:sz w:val="28"/>
            <w:szCs w:val="28"/>
          </w:rPr>
          <w:t>2</w:t>
        </w:r>
      </w:hyperlink>
      <w:r w:rsidRPr="003A3624">
        <w:rPr>
          <w:sz w:val="28"/>
          <w:szCs w:val="28"/>
        </w:rPr>
        <w:t xml:space="preserve"> настоящего постановления.</w:t>
      </w:r>
    </w:p>
    <w:p w:rsidR="00447B54" w:rsidRPr="003A3624" w:rsidRDefault="00447B54" w:rsidP="00447B54">
      <w:pPr>
        <w:widowControl w:val="0"/>
        <w:autoSpaceDE w:val="0"/>
        <w:autoSpaceDN w:val="0"/>
        <w:ind w:firstLine="540"/>
        <w:jc w:val="both"/>
        <w:rPr>
          <w:sz w:val="28"/>
          <w:szCs w:val="28"/>
        </w:rPr>
      </w:pPr>
      <w:r w:rsidRPr="003A3624">
        <w:rPr>
          <w:sz w:val="28"/>
          <w:szCs w:val="28"/>
        </w:rPr>
        <w:lastRenderedPageBreak/>
        <w:t xml:space="preserve">5. Настоящее решение опубликовать </w:t>
      </w:r>
      <w:r>
        <w:rPr>
          <w:sz w:val="28"/>
          <w:szCs w:val="28"/>
        </w:rPr>
        <w:t>в информационном бюллетене «Сельские ведомости</w:t>
      </w:r>
      <w:r w:rsidRPr="003A3624">
        <w:rPr>
          <w:sz w:val="28"/>
          <w:szCs w:val="28"/>
        </w:rPr>
        <w:t>» и разместить на официальном сайте администрации Иссинского района Пензенской области в информационно-телекоммуникационной сети "Интернет".</w:t>
      </w:r>
    </w:p>
    <w:p w:rsidR="00447B54" w:rsidRPr="003A3624" w:rsidRDefault="00447B54" w:rsidP="00447B54">
      <w:pPr>
        <w:tabs>
          <w:tab w:val="num" w:pos="0"/>
        </w:tabs>
        <w:jc w:val="both"/>
        <w:rPr>
          <w:sz w:val="28"/>
          <w:szCs w:val="28"/>
        </w:rPr>
      </w:pPr>
      <w:r w:rsidRPr="003A3624">
        <w:rPr>
          <w:sz w:val="28"/>
          <w:szCs w:val="28"/>
        </w:rPr>
        <w:t xml:space="preserve">       6. Настоящее решение вступает в силу на следующий день после дня его официального опубликования.</w:t>
      </w:r>
    </w:p>
    <w:p w:rsidR="00447B54" w:rsidRPr="009974CE" w:rsidRDefault="00447B54" w:rsidP="00447B54">
      <w:pPr>
        <w:pStyle w:val="ConsPlusNormal"/>
        <w:jc w:val="both"/>
        <w:rPr>
          <w:rFonts w:ascii="Times New Roman" w:hAnsi="Times New Roman"/>
          <w:color w:val="FF0000"/>
          <w:sz w:val="28"/>
          <w:szCs w:val="28"/>
        </w:rPr>
      </w:pPr>
      <w:r>
        <w:rPr>
          <w:rFonts w:ascii="Times New Roman" w:hAnsi="Times New Roman"/>
          <w:sz w:val="28"/>
          <w:szCs w:val="28"/>
        </w:rPr>
        <w:t xml:space="preserve">       </w:t>
      </w:r>
      <w:r w:rsidRPr="001A27F2">
        <w:rPr>
          <w:rFonts w:ascii="Times New Roman" w:hAnsi="Times New Roman"/>
          <w:sz w:val="28"/>
          <w:szCs w:val="28"/>
        </w:rPr>
        <w:t>7. Контроль за исполнением настоящего постановления возложить на главу</w:t>
      </w:r>
      <w:r w:rsidRPr="003A3624">
        <w:rPr>
          <w:sz w:val="28"/>
          <w:szCs w:val="28"/>
        </w:rPr>
        <w:t xml:space="preserve"> </w:t>
      </w:r>
      <w:r>
        <w:rPr>
          <w:rFonts w:ascii="Times New Roman" w:hAnsi="Times New Roman"/>
          <w:sz w:val="28"/>
          <w:szCs w:val="28"/>
        </w:rPr>
        <w:t>Знаменско-Пестровского сельсовета</w:t>
      </w:r>
      <w:r w:rsidRPr="009974CE">
        <w:rPr>
          <w:rFonts w:ascii="Times New Roman" w:hAnsi="Times New Roman"/>
          <w:sz w:val="28"/>
          <w:szCs w:val="28"/>
        </w:rPr>
        <w:t xml:space="preserve"> Иссинского района Пензенской области.</w:t>
      </w:r>
    </w:p>
    <w:p w:rsidR="00447B54" w:rsidRPr="009974CE" w:rsidRDefault="00447B54" w:rsidP="00447B54">
      <w:pPr>
        <w:jc w:val="both"/>
        <w:rPr>
          <w:spacing w:val="-1"/>
          <w:sz w:val="28"/>
          <w:szCs w:val="28"/>
        </w:rPr>
      </w:pPr>
    </w:p>
    <w:p w:rsidR="00447B54" w:rsidRPr="009974CE" w:rsidRDefault="00447B54" w:rsidP="00447B54">
      <w:pPr>
        <w:jc w:val="both"/>
        <w:rPr>
          <w:spacing w:val="-1"/>
          <w:sz w:val="28"/>
          <w:szCs w:val="28"/>
        </w:rPr>
      </w:pPr>
    </w:p>
    <w:p w:rsidR="00447B54" w:rsidRPr="00BB3E27" w:rsidRDefault="00447B54" w:rsidP="00447B54">
      <w:pPr>
        <w:rPr>
          <w:color w:val="000000"/>
          <w:sz w:val="28"/>
          <w:szCs w:val="28"/>
        </w:rPr>
      </w:pPr>
      <w:r w:rsidRPr="00024DD8">
        <w:rPr>
          <w:color w:val="000000"/>
          <w:sz w:val="26"/>
          <w:szCs w:val="26"/>
        </w:rPr>
        <w:t xml:space="preserve">  </w:t>
      </w:r>
      <w:r w:rsidRPr="00BB3E27">
        <w:rPr>
          <w:color w:val="000000"/>
          <w:sz w:val="28"/>
          <w:szCs w:val="28"/>
        </w:rPr>
        <w:t xml:space="preserve">Глава </w:t>
      </w:r>
      <w:r>
        <w:rPr>
          <w:color w:val="000000"/>
          <w:sz w:val="28"/>
          <w:szCs w:val="28"/>
        </w:rPr>
        <w:t>Знаменско-Пестровского</w:t>
      </w:r>
      <w:r w:rsidRPr="00BB3E27">
        <w:rPr>
          <w:color w:val="000000"/>
          <w:sz w:val="28"/>
          <w:szCs w:val="28"/>
        </w:rPr>
        <w:t xml:space="preserve"> сельсовета</w:t>
      </w:r>
    </w:p>
    <w:p w:rsidR="00447B54" w:rsidRPr="00BB3E27" w:rsidRDefault="00447B54" w:rsidP="00447B54">
      <w:pPr>
        <w:rPr>
          <w:sz w:val="28"/>
          <w:szCs w:val="28"/>
        </w:rPr>
      </w:pPr>
      <w:r w:rsidRPr="00BB3E27">
        <w:rPr>
          <w:color w:val="000000"/>
          <w:sz w:val="28"/>
          <w:szCs w:val="28"/>
        </w:rPr>
        <w:t xml:space="preserve">  Иссинского района Пензенской области                       </w:t>
      </w:r>
      <w:r w:rsidRPr="00BB3E27">
        <w:rPr>
          <w:color w:val="000000"/>
          <w:sz w:val="28"/>
          <w:szCs w:val="28"/>
        </w:rPr>
        <w:tab/>
      </w:r>
      <w:r>
        <w:rPr>
          <w:color w:val="000000"/>
          <w:sz w:val="28"/>
          <w:szCs w:val="28"/>
        </w:rPr>
        <w:t>Г.С. Ашмарина</w:t>
      </w:r>
    </w:p>
    <w:p w:rsidR="00447B54" w:rsidRPr="003F5EF5" w:rsidRDefault="00447B54" w:rsidP="00447B54">
      <w:pPr>
        <w:widowControl w:val="0"/>
        <w:autoSpaceDE w:val="0"/>
        <w:autoSpaceDN w:val="0"/>
        <w:ind w:firstLine="540"/>
        <w:jc w:val="both"/>
        <w:rPr>
          <w:sz w:val="28"/>
          <w:szCs w:val="28"/>
        </w:rPr>
      </w:pPr>
    </w:p>
    <w:p w:rsidR="00447B54" w:rsidRDefault="00447B54" w:rsidP="00447B54">
      <w:pPr>
        <w:jc w:val="center"/>
      </w:pPr>
      <w:r>
        <w:tab/>
      </w:r>
    </w:p>
    <w:p w:rsidR="00447B54" w:rsidRPr="00201E51" w:rsidRDefault="004662BA" w:rsidP="00447B54">
      <w:pPr>
        <w:ind w:left="3540" w:firstLine="708"/>
      </w:pPr>
      <w:r>
        <w:pict>
          <v:shapetype id="_x0000_t202" coordsize="21600,21600" o:spt="202" path="m,l,21600r21600,l21600,xe">
            <v:stroke joinstyle="miter"/>
            <v:path gradientshapeok="t" o:connecttype="rect"/>
          </v:shapetype>
          <v:shape id="_x0000_s1124" type="#_x0000_t202" style="position:absolute;left:0;text-align:left;margin-left:350.55pt;margin-top:-19.95pt;width:125.4pt;height:34.2pt;z-index:251660288" stroked="f">
            <v:textbox style="mso-next-textbox:#_x0000_s1124">
              <w:txbxContent>
                <w:p w:rsidR="00447B54" w:rsidRDefault="00447B54" w:rsidP="00447B54">
                  <w:pPr>
                    <w:jc w:val="center"/>
                  </w:pPr>
                  <w:r>
                    <w:t>1 описания</w:t>
                  </w:r>
                </w:p>
              </w:txbxContent>
            </v:textbox>
          </v:shape>
        </w:pict>
      </w:r>
      <w:r w:rsidR="00447B54">
        <w:rPr>
          <w:noProof/>
          <w:sz w:val="28"/>
        </w:rPr>
        <w:drawing>
          <wp:inline distT="0" distB="0" distL="0" distR="0">
            <wp:extent cx="714375" cy="781050"/>
            <wp:effectExtent l="19050" t="0" r="9525" b="0"/>
            <wp:docPr id="5"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714375" cy="781050"/>
                    </a:xfrm>
                    <a:prstGeom prst="rect">
                      <a:avLst/>
                    </a:prstGeom>
                    <a:noFill/>
                    <a:ln w="9525">
                      <a:noFill/>
                      <a:miter lim="800000"/>
                      <a:headEnd/>
                      <a:tailEnd/>
                    </a:ln>
                  </pic:spPr>
                </pic:pic>
              </a:graphicData>
            </a:graphic>
          </wp:inline>
        </w:drawing>
      </w:r>
      <w:r>
        <w:pict>
          <v:shape id="_x0000_s1125" type="#_x0000_t202" style="position:absolute;left:0;text-align:left;margin-left:367.65pt;margin-top:-25.65pt;width:105.45pt;height:31.35pt;z-index:251661312;mso-position-horizontal-relative:text;mso-position-vertical-relative:text" stroked="f">
            <v:textbox style="mso-next-textbox:#_x0000_s1125">
              <w:txbxContent>
                <w:p w:rsidR="00447B54" w:rsidRDefault="00447B54" w:rsidP="00447B54">
                  <w:pPr>
                    <w:jc w:val="right"/>
                  </w:pPr>
                  <w:r>
                    <w:t xml:space="preserve"> </w:t>
                  </w:r>
                </w:p>
              </w:txbxContent>
            </v:textbox>
          </v:shape>
        </w:pict>
      </w:r>
    </w:p>
    <w:tbl>
      <w:tblPr>
        <w:tblpPr w:leftFromText="180" w:rightFromText="180" w:vertAnchor="text" w:horzAnchor="margin" w:tblpY="30"/>
        <w:tblW w:w="0" w:type="auto"/>
        <w:tblLayout w:type="fixed"/>
        <w:tblCellMar>
          <w:left w:w="0" w:type="dxa"/>
          <w:right w:w="0" w:type="dxa"/>
        </w:tblCellMar>
        <w:tblLook w:val="01E0"/>
      </w:tblPr>
      <w:tblGrid>
        <w:gridCol w:w="9606"/>
      </w:tblGrid>
      <w:tr w:rsidR="00447B54" w:rsidTr="00331EE5">
        <w:trPr>
          <w:trHeight w:val="540"/>
        </w:trPr>
        <w:tc>
          <w:tcPr>
            <w:tcW w:w="9606" w:type="dxa"/>
          </w:tcPr>
          <w:p w:rsidR="00447B54" w:rsidRDefault="00447B54" w:rsidP="00331EE5">
            <w:pPr>
              <w:jc w:val="center"/>
              <w:rPr>
                <w:b/>
                <w:sz w:val="28"/>
              </w:rPr>
            </w:pPr>
          </w:p>
        </w:tc>
      </w:tr>
      <w:tr w:rsidR="00447B54" w:rsidTr="00331EE5">
        <w:tc>
          <w:tcPr>
            <w:tcW w:w="9606" w:type="dxa"/>
          </w:tcPr>
          <w:p w:rsidR="00447B54" w:rsidRDefault="00447B54" w:rsidP="00331EE5">
            <w:pPr>
              <w:jc w:val="center"/>
              <w:rPr>
                <w:b/>
                <w:sz w:val="36"/>
                <w:szCs w:val="36"/>
              </w:rPr>
            </w:pPr>
            <w:r>
              <w:rPr>
                <w:b/>
                <w:sz w:val="36"/>
                <w:szCs w:val="36"/>
              </w:rPr>
              <w:t>КОМИТЕТ МЕСТНОГО САМОУПРАВЛЕНИЯ</w:t>
            </w:r>
          </w:p>
          <w:p w:rsidR="00447B54" w:rsidRDefault="00447B54" w:rsidP="00331EE5">
            <w:pPr>
              <w:jc w:val="center"/>
              <w:rPr>
                <w:b/>
                <w:sz w:val="36"/>
                <w:szCs w:val="36"/>
              </w:rPr>
            </w:pPr>
            <w:r>
              <w:rPr>
                <w:b/>
                <w:sz w:val="36"/>
                <w:szCs w:val="36"/>
              </w:rPr>
              <w:t>ЗНАМЕНСКО-ПЕСТРОВСКОГО СЕЛЬСОВЕТА</w:t>
            </w:r>
          </w:p>
          <w:p w:rsidR="00447B54" w:rsidRDefault="00447B54" w:rsidP="00331EE5">
            <w:pPr>
              <w:jc w:val="center"/>
              <w:rPr>
                <w:b/>
                <w:sz w:val="36"/>
                <w:szCs w:val="36"/>
              </w:rPr>
            </w:pPr>
            <w:r>
              <w:rPr>
                <w:b/>
                <w:sz w:val="36"/>
                <w:szCs w:val="36"/>
              </w:rPr>
              <w:t>ИССИНСКОГО РАЙОНА ПЕНЗЕНСКОЙ ОБЛАСТИ</w:t>
            </w:r>
          </w:p>
          <w:p w:rsidR="00447B54" w:rsidRDefault="00447B54" w:rsidP="00331EE5">
            <w:pPr>
              <w:jc w:val="center"/>
              <w:rPr>
                <w:b/>
                <w:sz w:val="36"/>
              </w:rPr>
            </w:pPr>
            <w:r>
              <w:rPr>
                <w:b/>
                <w:sz w:val="36"/>
                <w:szCs w:val="36"/>
              </w:rPr>
              <w:t>СЕДЬМОГО СОЗЫВА</w:t>
            </w:r>
          </w:p>
        </w:tc>
      </w:tr>
      <w:tr w:rsidR="00447B54" w:rsidTr="00331EE5">
        <w:trPr>
          <w:trHeight w:val="397"/>
        </w:trPr>
        <w:tc>
          <w:tcPr>
            <w:tcW w:w="9606" w:type="dxa"/>
          </w:tcPr>
          <w:p w:rsidR="00447B54" w:rsidRDefault="00447B54" w:rsidP="00331EE5">
            <w:pPr>
              <w:jc w:val="both"/>
            </w:pPr>
          </w:p>
        </w:tc>
      </w:tr>
      <w:tr w:rsidR="00447B54" w:rsidTr="00331EE5">
        <w:tc>
          <w:tcPr>
            <w:tcW w:w="9606" w:type="dxa"/>
          </w:tcPr>
          <w:p w:rsidR="00447B54" w:rsidRDefault="00447B54" w:rsidP="00331EE5">
            <w:pPr>
              <w:pStyle w:val="3"/>
              <w:rPr>
                <w:sz w:val="28"/>
                <w:szCs w:val="28"/>
              </w:rPr>
            </w:pPr>
            <w:r w:rsidRPr="007E546D">
              <w:rPr>
                <w:sz w:val="28"/>
                <w:szCs w:val="28"/>
              </w:rPr>
              <w:t>Р Е Ш Е Н И Е</w:t>
            </w:r>
          </w:p>
          <w:p w:rsidR="00447B54" w:rsidRPr="000A65B9" w:rsidRDefault="00447B54" w:rsidP="00331EE5"/>
        </w:tc>
      </w:tr>
      <w:tr w:rsidR="00447B54" w:rsidTr="00331EE5">
        <w:trPr>
          <w:trHeight w:val="340"/>
        </w:trPr>
        <w:tc>
          <w:tcPr>
            <w:tcW w:w="9606" w:type="dxa"/>
            <w:vAlign w:val="center"/>
          </w:tcPr>
          <w:tbl>
            <w:tblPr>
              <w:tblpPr w:leftFromText="180" w:rightFromText="180" w:vertAnchor="text" w:horzAnchor="margin" w:tblpXSpec="center" w:tblpY="314"/>
              <w:tblW w:w="0" w:type="auto"/>
              <w:tblLayout w:type="fixed"/>
              <w:tblCellMar>
                <w:left w:w="0" w:type="dxa"/>
                <w:right w:w="0" w:type="dxa"/>
              </w:tblCellMar>
              <w:tblLook w:val="0000"/>
            </w:tblPr>
            <w:tblGrid>
              <w:gridCol w:w="284"/>
              <w:gridCol w:w="2835"/>
              <w:gridCol w:w="397"/>
              <w:gridCol w:w="1134"/>
            </w:tblGrid>
            <w:tr w:rsidR="00447B54" w:rsidTr="00331EE5">
              <w:tc>
                <w:tcPr>
                  <w:tcW w:w="284" w:type="dxa"/>
                  <w:vAlign w:val="bottom"/>
                </w:tcPr>
                <w:p w:rsidR="00447B54" w:rsidRDefault="00447B54" w:rsidP="00331EE5">
                  <w:pPr>
                    <w:jc w:val="center"/>
                  </w:pPr>
                  <w:r>
                    <w:t>от</w:t>
                  </w:r>
                </w:p>
              </w:tc>
              <w:tc>
                <w:tcPr>
                  <w:tcW w:w="2835" w:type="dxa"/>
                  <w:tcBorders>
                    <w:top w:val="nil"/>
                    <w:left w:val="nil"/>
                    <w:bottom w:val="single" w:sz="6" w:space="0" w:color="auto"/>
                    <w:right w:val="nil"/>
                  </w:tcBorders>
                </w:tcPr>
                <w:p w:rsidR="00447B54" w:rsidRDefault="00447B54" w:rsidP="00331EE5">
                  <w:r>
                    <w:t xml:space="preserve">                  16.06.2023</w:t>
                  </w:r>
                </w:p>
              </w:tc>
              <w:tc>
                <w:tcPr>
                  <w:tcW w:w="397" w:type="dxa"/>
                </w:tcPr>
                <w:p w:rsidR="00447B54" w:rsidRDefault="00447B54" w:rsidP="00331EE5">
                  <w:pPr>
                    <w:jc w:val="center"/>
                  </w:pPr>
                  <w:r>
                    <w:t xml:space="preserve">№  </w:t>
                  </w:r>
                </w:p>
              </w:tc>
              <w:tc>
                <w:tcPr>
                  <w:tcW w:w="1134" w:type="dxa"/>
                  <w:tcBorders>
                    <w:top w:val="nil"/>
                    <w:left w:val="nil"/>
                    <w:bottom w:val="single" w:sz="6" w:space="0" w:color="auto"/>
                    <w:right w:val="nil"/>
                  </w:tcBorders>
                </w:tcPr>
                <w:p w:rsidR="00447B54" w:rsidRDefault="00447B54" w:rsidP="00331EE5">
                  <w:r>
                    <w:t xml:space="preserve">  198-70/7 </w:t>
                  </w:r>
                </w:p>
              </w:tc>
            </w:tr>
            <w:tr w:rsidR="00447B54" w:rsidTr="00331EE5">
              <w:tc>
                <w:tcPr>
                  <w:tcW w:w="4650" w:type="dxa"/>
                  <w:gridSpan w:val="4"/>
                </w:tcPr>
                <w:p w:rsidR="00447B54" w:rsidRDefault="00447B54" w:rsidP="00331EE5">
                  <w:pPr>
                    <w:jc w:val="center"/>
                    <w:rPr>
                      <w:sz w:val="10"/>
                    </w:rPr>
                  </w:pPr>
                  <w:r>
                    <w:t xml:space="preserve"> </w:t>
                  </w:r>
                </w:p>
                <w:p w:rsidR="00447B54" w:rsidRDefault="00447B54" w:rsidP="00331EE5">
                  <w:pPr>
                    <w:jc w:val="center"/>
                  </w:pPr>
                  <w:r>
                    <w:t>с. Знаменская Пестровка</w:t>
                  </w:r>
                </w:p>
              </w:tc>
            </w:tr>
          </w:tbl>
          <w:p w:rsidR="00447B54" w:rsidRDefault="00447B54" w:rsidP="00331EE5">
            <w:pPr>
              <w:pStyle w:val="3"/>
            </w:pPr>
          </w:p>
        </w:tc>
      </w:tr>
    </w:tbl>
    <w:p w:rsidR="00447B54" w:rsidRDefault="00447B54" w:rsidP="00447B54"/>
    <w:p w:rsidR="00447B54" w:rsidRPr="0089432B" w:rsidRDefault="004662BA" w:rsidP="00447B54">
      <w:r>
        <w:rPr>
          <w:noProof/>
        </w:rPr>
        <w:pict>
          <v:group id="_x0000_s1126" style="position:absolute;margin-left:-1.6pt;margin-top:-.35pt;width:460.85pt;height:21.65pt;z-index:251662336" coordsize="20005,19918" o:allowincell="f">
            <v:group id="_x0000_s1127" style="position:absolute;width:955;height:13294" coordsize="20000,19941">
              <v:line id="_x0000_s1128" style="position:absolute" from="0,0" to="20000,69" strokecolor="#ccc">
                <v:stroke startarrowwidth="narrow" startarrowlength="short" endarrowwidth="narrow" endarrowlength="short"/>
              </v:line>
              <v:line id="_x0000_s1129" style="position:absolute;flip:y" from="0,0" to="42,19941" strokecolor="#ccc">
                <v:stroke startarrowwidth="narrow" startarrowlength="short" endarrowwidth="narrow" endarrowlength="short"/>
              </v:line>
            </v:group>
            <v:group id="_x0000_s1130" style="position:absolute;left:19050;top:6624;width:955;height:13294" coordsize="20000,19941">
              <v:line id="_x0000_s1131" style="position:absolute;flip:x" from="0,0" to="20000,69" strokecolor="#ccc">
                <v:stroke startarrowwidth="narrow" startarrowlength="short" endarrowwidth="narrow" endarrowlength="short"/>
              </v:line>
              <v:line id="_x0000_s1132" style="position:absolute;flip:y" from="19958,0" to="20000,19941" strokecolor="#ccc">
                <v:stroke startarrowwidth="narrow" startarrowlength="short" endarrowwidth="narrow" endarrowlength="short"/>
              </v:line>
            </v:group>
          </v:group>
        </w:pict>
      </w:r>
    </w:p>
    <w:p w:rsidR="00447B54" w:rsidRDefault="00447B54" w:rsidP="00447B54">
      <w:pPr>
        <w:jc w:val="center"/>
        <w:outlineLvl w:val="0"/>
        <w:rPr>
          <w:b/>
          <w:bCs/>
          <w:sz w:val="28"/>
          <w:szCs w:val="28"/>
        </w:rPr>
      </w:pPr>
      <w:bookmarkStart w:id="3" w:name="_Hlk83991230"/>
      <w:r>
        <w:rPr>
          <w:b/>
          <w:bCs/>
          <w:sz w:val="28"/>
          <w:szCs w:val="28"/>
        </w:rPr>
        <w:t xml:space="preserve">О внесении изменений в приложение 3 </w:t>
      </w:r>
      <w:r>
        <w:rPr>
          <w:b/>
          <w:sz w:val="28"/>
          <w:szCs w:val="28"/>
        </w:rPr>
        <w:t xml:space="preserve">решения Комитета местного самоуправления Знаменско-Пестровского сельсовета Иссинского района Пензенской области от 14.10.2021 №121-43/7 «Об утверждении </w:t>
      </w:r>
      <w:r>
        <w:rPr>
          <w:b/>
          <w:bCs/>
          <w:sz w:val="28"/>
          <w:szCs w:val="28"/>
        </w:rPr>
        <w:t xml:space="preserve">Положения о </w:t>
      </w:r>
      <w:bookmarkStart w:id="4" w:name="_Hlk73706793"/>
      <w:r>
        <w:rPr>
          <w:b/>
          <w:bCs/>
          <w:sz w:val="28"/>
          <w:szCs w:val="28"/>
        </w:rPr>
        <w:t xml:space="preserve">муниципальном жилищном контроле </w:t>
      </w:r>
      <w:bookmarkEnd w:id="4"/>
      <w:r>
        <w:rPr>
          <w:b/>
          <w:bCs/>
          <w:sz w:val="28"/>
          <w:szCs w:val="28"/>
        </w:rPr>
        <w:t>на территории</w:t>
      </w:r>
      <w:r>
        <w:rPr>
          <w:b/>
          <w:sz w:val="28"/>
          <w:szCs w:val="28"/>
        </w:rPr>
        <w:t xml:space="preserve"> Знаменско-Пестровского сельсовета Иссинского района Пензенской области</w:t>
      </w:r>
      <w:bookmarkEnd w:id="3"/>
      <w:r>
        <w:rPr>
          <w:b/>
          <w:sz w:val="28"/>
          <w:szCs w:val="28"/>
        </w:rPr>
        <w:t>»</w:t>
      </w:r>
    </w:p>
    <w:p w:rsidR="00447B54" w:rsidRDefault="00447B54" w:rsidP="00447B54">
      <w:pPr>
        <w:jc w:val="both"/>
        <w:outlineLvl w:val="0"/>
        <w:rPr>
          <w:sz w:val="28"/>
          <w:szCs w:val="28"/>
        </w:rPr>
      </w:pPr>
    </w:p>
    <w:p w:rsidR="00447B54" w:rsidRDefault="00447B54" w:rsidP="00447B5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31.07.2020 № 248-ФЗ «О государственном контроле (надзоре) и муниципальном контроле в Российской Федерации», Приказом Министерства строительства и жилищно-коммунального хозяйства Российской Федерации от 23.12.2021 №990/пр «Об утверждении типовых индикаторов риска нарушения обязательных требований, </w:t>
      </w:r>
      <w:r>
        <w:rPr>
          <w:rFonts w:ascii="Times New Roman" w:hAnsi="Times New Roman" w:cs="Times New Roman"/>
          <w:sz w:val="28"/>
          <w:szCs w:val="28"/>
        </w:rPr>
        <w:lastRenderedPageBreak/>
        <w:t>используемых для определения необходимости проведения внеплановых проверок при осуществлении государственного жилищного надзора и муниципального жилищного контроля»,</w:t>
      </w:r>
      <w:r>
        <w:rPr>
          <w:rFonts w:ascii="Times New Roman" w:hAnsi="Times New Roman" w:cs="Times New Roman"/>
          <w:b/>
          <w:bCs/>
          <w:sz w:val="28"/>
          <w:szCs w:val="28"/>
        </w:rPr>
        <w:t xml:space="preserve"> </w:t>
      </w:r>
      <w:r>
        <w:rPr>
          <w:rFonts w:ascii="Times New Roman" w:hAnsi="Times New Roman" w:cs="Times New Roman"/>
          <w:sz w:val="28"/>
          <w:szCs w:val="28"/>
        </w:rPr>
        <w:t xml:space="preserve">руководствуясь Уставом Знаменско-Пестровского сельсовета Иссинского района Пензенской области, </w:t>
      </w:r>
    </w:p>
    <w:p w:rsidR="00447B54" w:rsidRDefault="00447B54" w:rsidP="00447B54">
      <w:pPr>
        <w:pStyle w:val="ConsPlusNormal"/>
        <w:ind w:firstLine="0"/>
        <w:jc w:val="center"/>
        <w:rPr>
          <w:rFonts w:ascii="Times New Roman" w:hAnsi="Times New Roman" w:cs="Times New Roman"/>
          <w:b/>
          <w:bCs/>
          <w:sz w:val="28"/>
          <w:szCs w:val="28"/>
        </w:rPr>
      </w:pPr>
    </w:p>
    <w:p w:rsidR="00447B54" w:rsidRDefault="00447B54" w:rsidP="00447B54">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Комитет местного самоуправления Знаменско-Пестровского сельсовета Иссинского района Пензенской области решил:</w:t>
      </w:r>
    </w:p>
    <w:p w:rsidR="00447B54" w:rsidRDefault="00447B54" w:rsidP="00447B54">
      <w:pPr>
        <w:ind w:firstLine="708"/>
        <w:jc w:val="both"/>
        <w:outlineLvl w:val="0"/>
        <w:rPr>
          <w:sz w:val="28"/>
          <w:szCs w:val="28"/>
        </w:rPr>
      </w:pPr>
    </w:p>
    <w:p w:rsidR="00447B54" w:rsidRDefault="00447B54" w:rsidP="00447B54">
      <w:pPr>
        <w:ind w:firstLine="708"/>
        <w:jc w:val="both"/>
        <w:outlineLvl w:val="0"/>
        <w:rPr>
          <w:sz w:val="28"/>
          <w:szCs w:val="28"/>
        </w:rPr>
      </w:pPr>
      <w:r>
        <w:rPr>
          <w:sz w:val="28"/>
          <w:szCs w:val="28"/>
        </w:rPr>
        <w:t>1.</w:t>
      </w:r>
      <w:r>
        <w:rPr>
          <w:sz w:val="28"/>
          <w:szCs w:val="28"/>
        </w:rPr>
        <w:tab/>
        <w:t>Внести в приложение 3 решения Комитета местного самоуправления Знаменско-Пестровского сельсовета Иссинского района Пензенской области от 14.10.2021 №121-43/7 «Об утверждении Положения о муниципальном жилищном контроле на территории Знаменско-Пестровского сельсовета Иссинского района Пензенской области» следующие изменения:</w:t>
      </w:r>
    </w:p>
    <w:p w:rsidR="00447B54" w:rsidRDefault="00447B54" w:rsidP="00447B54">
      <w:pPr>
        <w:shd w:val="clear" w:color="auto" w:fill="FFFFFF"/>
        <w:ind w:firstLine="709"/>
        <w:jc w:val="both"/>
        <w:rPr>
          <w:sz w:val="28"/>
          <w:szCs w:val="28"/>
        </w:rPr>
      </w:pPr>
      <w:r>
        <w:rPr>
          <w:sz w:val="28"/>
          <w:szCs w:val="28"/>
        </w:rPr>
        <w:t>1.1.</w:t>
      </w:r>
      <w:r>
        <w:rPr>
          <w:sz w:val="28"/>
          <w:szCs w:val="28"/>
        </w:rPr>
        <w:tab/>
      </w:r>
      <w:r>
        <w:rPr>
          <w:b/>
          <w:bCs/>
          <w:sz w:val="28"/>
          <w:szCs w:val="28"/>
        </w:rPr>
        <w:t xml:space="preserve">пункт 3 </w:t>
      </w:r>
      <w:r>
        <w:rPr>
          <w:sz w:val="28"/>
          <w:szCs w:val="28"/>
        </w:rPr>
        <w:t>изложить в следующей редакции:</w:t>
      </w:r>
    </w:p>
    <w:p w:rsidR="00447B54" w:rsidRDefault="00447B54" w:rsidP="00447B54">
      <w:pPr>
        <w:ind w:firstLine="709"/>
        <w:jc w:val="both"/>
        <w:rPr>
          <w:sz w:val="28"/>
          <w:szCs w:val="28"/>
        </w:rPr>
      </w:pPr>
      <w:r>
        <w:rPr>
          <w:sz w:val="28"/>
          <w:szCs w:val="28"/>
        </w:rPr>
        <w:t>«3.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государственного жилищного надзора,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rsidR="00447B54" w:rsidRDefault="00447B54" w:rsidP="00447B54">
      <w:pPr>
        <w:ind w:firstLine="709"/>
        <w:jc w:val="both"/>
        <w:rPr>
          <w:sz w:val="28"/>
          <w:szCs w:val="28"/>
        </w:rPr>
      </w:pPr>
      <w:r>
        <w:rPr>
          <w:sz w:val="28"/>
          <w:szCs w:val="28"/>
        </w:rPr>
        <w:t>1.2.</w:t>
      </w:r>
      <w:r>
        <w:rPr>
          <w:sz w:val="28"/>
          <w:szCs w:val="28"/>
        </w:rPr>
        <w:tab/>
        <w:t>д</w:t>
      </w:r>
      <w:r>
        <w:rPr>
          <w:b/>
          <w:bCs/>
          <w:sz w:val="28"/>
          <w:szCs w:val="28"/>
        </w:rPr>
        <w:t>ополнить пунктом 5</w:t>
      </w:r>
      <w:r>
        <w:rPr>
          <w:sz w:val="28"/>
          <w:szCs w:val="28"/>
        </w:rPr>
        <w:t xml:space="preserve"> следующего содержания:</w:t>
      </w:r>
    </w:p>
    <w:p w:rsidR="00447B54" w:rsidRDefault="00447B54" w:rsidP="00447B54">
      <w:pPr>
        <w:ind w:firstLine="709"/>
        <w:jc w:val="both"/>
        <w:rPr>
          <w:sz w:val="28"/>
          <w:szCs w:val="28"/>
        </w:rPr>
      </w:pPr>
      <w:r>
        <w:rPr>
          <w:sz w:val="28"/>
          <w:szCs w:val="28"/>
        </w:rPr>
        <w:t>«5.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устанавливаемыми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447B54" w:rsidRDefault="00447B54" w:rsidP="00447B54">
      <w:pPr>
        <w:ind w:firstLine="709"/>
        <w:jc w:val="both"/>
        <w:rPr>
          <w:sz w:val="28"/>
          <w:szCs w:val="28"/>
        </w:rPr>
      </w:pPr>
      <w:r>
        <w:rPr>
          <w:spacing w:val="2"/>
          <w:sz w:val="28"/>
          <w:szCs w:val="28"/>
        </w:rPr>
        <w:t>2.</w:t>
      </w:r>
      <w:r>
        <w:rPr>
          <w:spacing w:val="2"/>
          <w:sz w:val="28"/>
          <w:szCs w:val="28"/>
        </w:rPr>
        <w:tab/>
      </w:r>
      <w:r>
        <w:rPr>
          <w:sz w:val="28"/>
          <w:szCs w:val="28"/>
        </w:rPr>
        <w:t>Опубликовать настоящее решение в информационном бюллетене "Сельские ведомости" и разместить на официальном сайте администрации Иссинского района Пензенской области в информационно-телекоммуникационной сети «Интернет».</w:t>
      </w:r>
    </w:p>
    <w:p w:rsidR="00447B54" w:rsidRDefault="00447B54" w:rsidP="00447B5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Настоящее решение вступает в силу на следующий день после дня его официального опубликования.</w:t>
      </w:r>
    </w:p>
    <w:p w:rsidR="00447B54" w:rsidRDefault="00447B54" w:rsidP="00447B54">
      <w:pPr>
        <w:pStyle w:val="ConsPlusNormal"/>
        <w:ind w:firstLine="708"/>
        <w:jc w:val="both"/>
        <w:rPr>
          <w:rFonts w:ascii="Times New Roman" w:hAnsi="Times New Roman" w:cs="Times New Roman"/>
          <w:color w:val="FF0000"/>
          <w:sz w:val="28"/>
          <w:szCs w:val="28"/>
        </w:rPr>
      </w:pPr>
      <w:r>
        <w:rPr>
          <w:rFonts w:ascii="Times New Roman" w:hAnsi="Times New Roman" w:cs="Times New Roman"/>
          <w:sz w:val="28"/>
          <w:szCs w:val="28"/>
        </w:rPr>
        <w:t>4.</w:t>
      </w:r>
      <w:r>
        <w:rPr>
          <w:rFonts w:ascii="Times New Roman" w:hAnsi="Times New Roman" w:cs="Times New Roman"/>
          <w:sz w:val="28"/>
          <w:szCs w:val="28"/>
        </w:rPr>
        <w:tab/>
        <w:t>Контроль за исполнением настоящего решения возложить на главу Знаменско-Пестровского сельсовета Иссинского района Пензенской области.</w:t>
      </w:r>
    </w:p>
    <w:p w:rsidR="00447B54" w:rsidRDefault="00447B54" w:rsidP="00447B54">
      <w:pPr>
        <w:jc w:val="both"/>
        <w:rPr>
          <w:spacing w:val="-1"/>
          <w:sz w:val="28"/>
          <w:szCs w:val="28"/>
        </w:rPr>
      </w:pPr>
    </w:p>
    <w:p w:rsidR="00447B54" w:rsidRDefault="00447B54" w:rsidP="00447B54">
      <w:pPr>
        <w:jc w:val="both"/>
        <w:rPr>
          <w:spacing w:val="-1"/>
          <w:sz w:val="28"/>
          <w:szCs w:val="28"/>
        </w:rPr>
      </w:pPr>
    </w:p>
    <w:p w:rsidR="00447B54" w:rsidRDefault="00447B54" w:rsidP="00447B54">
      <w:pPr>
        <w:widowControl w:val="0"/>
        <w:shd w:val="clear" w:color="auto" w:fill="FFFFFF"/>
        <w:tabs>
          <w:tab w:val="left" w:pos="3724"/>
          <w:tab w:val="left" w:pos="5078"/>
        </w:tabs>
        <w:autoSpaceDE w:val="0"/>
        <w:autoSpaceDN w:val="0"/>
        <w:adjustRightInd w:val="0"/>
        <w:rPr>
          <w:sz w:val="28"/>
          <w:szCs w:val="28"/>
        </w:rPr>
      </w:pPr>
      <w:r>
        <w:rPr>
          <w:sz w:val="28"/>
          <w:szCs w:val="28"/>
        </w:rPr>
        <w:t>Глава Знаменско-Пестровского сельсовета</w:t>
      </w:r>
    </w:p>
    <w:p w:rsidR="00447B54" w:rsidRDefault="00447B54" w:rsidP="00447B54">
      <w:pPr>
        <w:widowControl w:val="0"/>
        <w:shd w:val="clear" w:color="auto" w:fill="FFFFFF"/>
        <w:tabs>
          <w:tab w:val="left" w:pos="3724"/>
          <w:tab w:val="left" w:pos="5078"/>
        </w:tabs>
        <w:autoSpaceDE w:val="0"/>
        <w:autoSpaceDN w:val="0"/>
        <w:adjustRightInd w:val="0"/>
        <w:rPr>
          <w:sz w:val="26"/>
          <w:szCs w:val="26"/>
        </w:rPr>
      </w:pPr>
      <w:r>
        <w:rPr>
          <w:sz w:val="28"/>
          <w:szCs w:val="28"/>
        </w:rPr>
        <w:lastRenderedPageBreak/>
        <w:t>Иссинского района Пензенской области</w:t>
      </w:r>
      <w:r>
        <w:rPr>
          <w:sz w:val="28"/>
          <w:szCs w:val="28"/>
        </w:rPr>
        <w:tab/>
      </w:r>
      <w:r>
        <w:rPr>
          <w:sz w:val="28"/>
          <w:szCs w:val="28"/>
        </w:rPr>
        <w:tab/>
        <w:t xml:space="preserve">              Г.С. Ашмарина</w:t>
      </w:r>
    </w:p>
    <w:p w:rsidR="00447B54" w:rsidRDefault="00447B54" w:rsidP="00447B54">
      <w:pPr>
        <w:rPr>
          <w:sz w:val="16"/>
          <w:szCs w:val="16"/>
        </w:rPr>
      </w:pPr>
    </w:p>
    <w:p w:rsidR="00447B54" w:rsidRDefault="00447B54" w:rsidP="00447B54">
      <w:pPr>
        <w:ind w:left="5103"/>
        <w:rPr>
          <w:sz w:val="28"/>
        </w:rPr>
      </w:pPr>
    </w:p>
    <w:tbl>
      <w:tblPr>
        <w:tblpPr w:leftFromText="180" w:rightFromText="180" w:vertAnchor="text" w:tblpY="1"/>
        <w:tblOverlap w:val="never"/>
        <w:tblW w:w="0" w:type="auto"/>
        <w:tblLayout w:type="fixed"/>
        <w:tblCellMar>
          <w:left w:w="0" w:type="dxa"/>
          <w:right w:w="0" w:type="dxa"/>
        </w:tblCellMar>
        <w:tblLook w:val="04A0"/>
      </w:tblPr>
      <w:tblGrid>
        <w:gridCol w:w="4964"/>
        <w:gridCol w:w="4642"/>
      </w:tblGrid>
      <w:tr w:rsidR="00C833F5" w:rsidRPr="00C833F5" w:rsidTr="00C833F5">
        <w:trPr>
          <w:gridAfter w:val="1"/>
          <w:wAfter w:w="4642" w:type="dxa"/>
          <w:cantSplit/>
          <w:trHeight w:val="1122"/>
        </w:trPr>
        <w:tc>
          <w:tcPr>
            <w:tcW w:w="4964" w:type="dxa"/>
            <w:hideMark/>
          </w:tcPr>
          <w:p w:rsidR="00C833F5" w:rsidRPr="00C833F5" w:rsidRDefault="00C833F5" w:rsidP="00C833F5">
            <w:pPr>
              <w:suppressAutoHyphens/>
              <w:jc w:val="right"/>
              <w:rPr>
                <w:rFonts w:ascii="Trebuchet MS" w:hAnsi="Trebuchet MS"/>
                <w:i/>
                <w:color w:val="000000"/>
                <w:kern w:val="2"/>
                <w:lang w:eastAsia="ar-SA"/>
              </w:rPr>
            </w:pPr>
            <w:r w:rsidRPr="00C833F5">
              <w:rPr>
                <w:rFonts w:ascii="Trebuchet MS" w:hAnsi="Trebuchet MS"/>
                <w:i/>
                <w:noProof/>
                <w:color w:val="000000"/>
                <w:kern w:val="2"/>
              </w:rPr>
              <w:drawing>
                <wp:inline distT="0" distB="0" distL="0" distR="0">
                  <wp:extent cx="714375" cy="781050"/>
                  <wp:effectExtent l="19050" t="0" r="952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C833F5" w:rsidRPr="00C833F5" w:rsidRDefault="00C833F5" w:rsidP="00C833F5">
            <w:pPr>
              <w:widowControl w:val="0"/>
              <w:tabs>
                <w:tab w:val="left" w:pos="3990"/>
              </w:tabs>
              <w:suppressAutoHyphens/>
              <w:rPr>
                <w:rFonts w:ascii="Trebuchet MS" w:hAnsi="Trebuchet MS"/>
                <w:b/>
                <w:color w:val="000000"/>
                <w:kern w:val="2"/>
                <w:sz w:val="28"/>
                <w:szCs w:val="28"/>
                <w:lang w:eastAsia="ar-SA"/>
              </w:rPr>
            </w:pPr>
            <w:r w:rsidRPr="00C833F5">
              <w:rPr>
                <w:rFonts w:ascii="Trebuchet MS" w:hAnsi="Trebuchet MS"/>
                <w:b/>
                <w:color w:val="000000"/>
                <w:kern w:val="2"/>
                <w:sz w:val="28"/>
                <w:szCs w:val="28"/>
                <w:lang w:eastAsia="ar-SA"/>
              </w:rPr>
              <w:t xml:space="preserve">                                                       </w:t>
            </w:r>
          </w:p>
        </w:tc>
      </w:tr>
      <w:tr w:rsidR="00C833F5" w:rsidRPr="00C833F5" w:rsidTr="00C833F5">
        <w:trPr>
          <w:trHeight w:val="229"/>
        </w:trPr>
        <w:tc>
          <w:tcPr>
            <w:tcW w:w="9606" w:type="dxa"/>
            <w:gridSpan w:val="2"/>
            <w:hideMark/>
          </w:tcPr>
          <w:p w:rsidR="00C833F5" w:rsidRPr="00C833F5" w:rsidRDefault="00C833F5" w:rsidP="00C833F5">
            <w:pPr>
              <w:tabs>
                <w:tab w:val="left" w:pos="5320"/>
                <w:tab w:val="right" w:pos="9606"/>
              </w:tabs>
              <w:suppressAutoHyphens/>
              <w:rPr>
                <w:rFonts w:ascii="Trebuchet MS" w:hAnsi="Trebuchet MS"/>
                <w:b/>
                <w:color w:val="000000"/>
                <w:kern w:val="28"/>
                <w:sz w:val="28"/>
                <w:szCs w:val="28"/>
                <w:lang w:eastAsia="ar-SA"/>
              </w:rPr>
            </w:pPr>
            <w:r w:rsidRPr="00C833F5">
              <w:rPr>
                <w:rFonts w:ascii="Trebuchet MS" w:hAnsi="Trebuchet MS"/>
                <w:b/>
                <w:color w:val="000000"/>
                <w:kern w:val="2"/>
                <w:sz w:val="28"/>
                <w:szCs w:val="28"/>
                <w:lang w:eastAsia="ar-SA"/>
              </w:rPr>
              <w:t xml:space="preserve">                                            </w:t>
            </w:r>
            <w:r w:rsidRPr="00C833F5">
              <w:rPr>
                <w:rFonts w:ascii="Trebuchet MS" w:hAnsi="Trebuchet MS"/>
                <w:b/>
                <w:color w:val="000000"/>
                <w:kern w:val="28"/>
                <w:sz w:val="28"/>
                <w:szCs w:val="28"/>
                <w:lang w:eastAsia="ar-SA"/>
              </w:rPr>
              <w:tab/>
              <w:t xml:space="preserve">                                                                                                                                              </w:t>
            </w:r>
          </w:p>
        </w:tc>
      </w:tr>
      <w:tr w:rsidR="00C833F5" w:rsidRPr="00C833F5" w:rsidTr="00C833F5">
        <w:tc>
          <w:tcPr>
            <w:tcW w:w="9606" w:type="dxa"/>
            <w:gridSpan w:val="2"/>
            <w:hideMark/>
          </w:tcPr>
          <w:p w:rsidR="00C833F5" w:rsidRPr="00C833F5" w:rsidRDefault="00C833F5" w:rsidP="00C833F5">
            <w:pPr>
              <w:suppressAutoHyphens/>
              <w:jc w:val="center"/>
              <w:rPr>
                <w:b/>
                <w:color w:val="000000"/>
                <w:kern w:val="2"/>
                <w:sz w:val="28"/>
                <w:szCs w:val="28"/>
                <w:lang w:eastAsia="ar-SA"/>
              </w:rPr>
            </w:pPr>
            <w:r w:rsidRPr="00C833F5">
              <w:rPr>
                <w:b/>
                <w:color w:val="000000"/>
                <w:kern w:val="2"/>
                <w:sz w:val="28"/>
                <w:szCs w:val="28"/>
                <w:lang w:eastAsia="ar-SA"/>
              </w:rPr>
              <w:t>КОМИТЕТ МЕСТНОГО САМОУПРАВЛЕНИЯ</w:t>
            </w:r>
          </w:p>
          <w:p w:rsidR="00C833F5" w:rsidRPr="00C833F5" w:rsidRDefault="00C833F5" w:rsidP="00C833F5">
            <w:pPr>
              <w:suppressAutoHyphens/>
              <w:jc w:val="center"/>
              <w:rPr>
                <w:b/>
                <w:color w:val="000000"/>
                <w:kern w:val="2"/>
                <w:sz w:val="28"/>
                <w:szCs w:val="28"/>
                <w:lang w:eastAsia="ar-SA"/>
              </w:rPr>
            </w:pPr>
            <w:r w:rsidRPr="00C833F5">
              <w:rPr>
                <w:b/>
                <w:color w:val="000000"/>
                <w:kern w:val="2"/>
                <w:sz w:val="28"/>
                <w:szCs w:val="28"/>
                <w:lang w:eastAsia="ar-SA"/>
              </w:rPr>
              <w:t>ЗНАМЕНСКО-ПЕСТРОВСКОГО СЕЛЬСОВЕТА</w:t>
            </w:r>
          </w:p>
          <w:p w:rsidR="00C833F5" w:rsidRPr="00C833F5" w:rsidRDefault="00C833F5" w:rsidP="00C833F5">
            <w:pPr>
              <w:suppressAutoHyphens/>
              <w:jc w:val="center"/>
              <w:rPr>
                <w:rFonts w:ascii="Trebuchet MS" w:hAnsi="Trebuchet MS"/>
                <w:b/>
                <w:i/>
                <w:color w:val="000000"/>
                <w:kern w:val="2"/>
                <w:sz w:val="28"/>
                <w:szCs w:val="28"/>
                <w:lang w:eastAsia="ar-SA"/>
              </w:rPr>
            </w:pPr>
            <w:r w:rsidRPr="00C833F5">
              <w:rPr>
                <w:b/>
                <w:color w:val="000000"/>
                <w:kern w:val="2"/>
                <w:sz w:val="28"/>
                <w:szCs w:val="28"/>
                <w:lang w:eastAsia="ar-SA"/>
              </w:rPr>
              <w:t>ИССИНСКОГО РАЙОНА ПЕНЗЕНСКОЙ ОБЛАСТИ</w:t>
            </w:r>
          </w:p>
        </w:tc>
      </w:tr>
      <w:tr w:rsidR="00C833F5" w:rsidRPr="00C833F5" w:rsidTr="00C833F5">
        <w:trPr>
          <w:trHeight w:val="80"/>
        </w:trPr>
        <w:tc>
          <w:tcPr>
            <w:tcW w:w="9606" w:type="dxa"/>
            <w:gridSpan w:val="2"/>
            <w:hideMark/>
          </w:tcPr>
          <w:p w:rsidR="00C833F5" w:rsidRPr="00C833F5" w:rsidRDefault="00C833F5" w:rsidP="00C833F5">
            <w:pPr>
              <w:tabs>
                <w:tab w:val="left" w:pos="4080"/>
              </w:tabs>
              <w:suppressAutoHyphens/>
              <w:jc w:val="both"/>
              <w:rPr>
                <w:rFonts w:ascii="Trebuchet MS" w:hAnsi="Trebuchet MS"/>
                <w:i/>
                <w:color w:val="000000"/>
                <w:kern w:val="2"/>
                <w:sz w:val="28"/>
                <w:szCs w:val="28"/>
                <w:lang w:eastAsia="ar-SA"/>
              </w:rPr>
            </w:pPr>
            <w:r w:rsidRPr="00C833F5">
              <w:rPr>
                <w:rFonts w:ascii="Trebuchet MS" w:hAnsi="Trebuchet MS"/>
                <w:i/>
                <w:color w:val="000000"/>
                <w:kern w:val="2"/>
                <w:sz w:val="28"/>
                <w:szCs w:val="28"/>
                <w:lang w:eastAsia="ar-SA"/>
              </w:rPr>
              <w:t xml:space="preserve">                                             </w:t>
            </w:r>
          </w:p>
          <w:p w:rsidR="00C833F5" w:rsidRPr="00C833F5" w:rsidRDefault="00C833F5" w:rsidP="00C833F5">
            <w:pPr>
              <w:tabs>
                <w:tab w:val="left" w:pos="4080"/>
              </w:tabs>
              <w:suppressAutoHyphens/>
              <w:jc w:val="both"/>
              <w:rPr>
                <w:rFonts w:ascii="Trebuchet MS" w:hAnsi="Trebuchet MS"/>
                <w:b/>
                <w:color w:val="000000"/>
                <w:kern w:val="2"/>
                <w:sz w:val="28"/>
                <w:szCs w:val="28"/>
                <w:lang w:eastAsia="ar-SA"/>
              </w:rPr>
            </w:pPr>
            <w:r w:rsidRPr="00C833F5">
              <w:rPr>
                <w:rFonts w:ascii="Trebuchet MS" w:hAnsi="Trebuchet MS"/>
                <w:i/>
                <w:color w:val="000000"/>
                <w:kern w:val="2"/>
                <w:sz w:val="28"/>
                <w:szCs w:val="28"/>
                <w:lang w:eastAsia="ar-SA"/>
              </w:rPr>
              <w:t xml:space="preserve">                                            </w:t>
            </w:r>
          </w:p>
        </w:tc>
      </w:tr>
      <w:tr w:rsidR="00C833F5" w:rsidRPr="00C833F5" w:rsidTr="00C833F5">
        <w:trPr>
          <w:trHeight w:val="461"/>
        </w:trPr>
        <w:tc>
          <w:tcPr>
            <w:tcW w:w="9606" w:type="dxa"/>
            <w:gridSpan w:val="2"/>
          </w:tcPr>
          <w:p w:rsidR="00C833F5" w:rsidRPr="00C833F5" w:rsidRDefault="00C833F5" w:rsidP="00C833F5">
            <w:pPr>
              <w:keepNext/>
              <w:suppressAutoHyphens/>
              <w:spacing w:before="240" w:after="60"/>
              <w:jc w:val="both"/>
              <w:outlineLvl w:val="2"/>
              <w:rPr>
                <w:rFonts w:eastAsiaTheme="minorEastAsia"/>
                <w:b/>
                <w:bCs/>
                <w:color w:val="000000"/>
                <w:kern w:val="2"/>
                <w:sz w:val="28"/>
                <w:szCs w:val="28"/>
                <w:lang w:eastAsia="ar-SA"/>
              </w:rPr>
            </w:pPr>
            <w:r w:rsidRPr="00C833F5">
              <w:rPr>
                <w:rFonts w:eastAsiaTheme="minorEastAsia"/>
                <w:b/>
                <w:bCs/>
                <w:color w:val="000000"/>
                <w:kern w:val="2"/>
                <w:sz w:val="28"/>
                <w:szCs w:val="28"/>
                <w:lang w:eastAsia="ar-SA"/>
              </w:rPr>
              <w:t xml:space="preserve">                                                  Р Е Ш Е Н И Е</w:t>
            </w: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tc>
      </w:tr>
      <w:tr w:rsidR="00C833F5" w:rsidRPr="00C833F5" w:rsidTr="00C833F5">
        <w:trPr>
          <w:trHeight w:val="371"/>
        </w:trPr>
        <w:tc>
          <w:tcPr>
            <w:tcW w:w="9606" w:type="dxa"/>
            <w:gridSpan w:val="2"/>
            <w:vAlign w:val="center"/>
            <w:hideMark/>
          </w:tcPr>
          <w:tbl>
            <w:tblPr>
              <w:tblpPr w:leftFromText="180" w:rightFromText="180" w:vertAnchor="text" w:horzAnchor="margin" w:tblpXSpec="center" w:tblpY="4"/>
              <w:tblW w:w="0" w:type="auto"/>
              <w:tblLayout w:type="fixed"/>
              <w:tblCellMar>
                <w:left w:w="0" w:type="dxa"/>
                <w:right w:w="0" w:type="dxa"/>
              </w:tblCellMar>
              <w:tblLook w:val="04A0"/>
            </w:tblPr>
            <w:tblGrid>
              <w:gridCol w:w="284"/>
              <w:gridCol w:w="2835"/>
              <w:gridCol w:w="482"/>
              <w:gridCol w:w="987"/>
              <w:gridCol w:w="88"/>
            </w:tblGrid>
            <w:tr w:rsidR="00C833F5" w:rsidRPr="00C833F5">
              <w:trPr>
                <w:gridAfter w:val="1"/>
                <w:wAfter w:w="88" w:type="dxa"/>
              </w:trPr>
              <w:tc>
                <w:tcPr>
                  <w:tcW w:w="284" w:type="dxa"/>
                  <w:vAlign w:val="bottom"/>
                  <w:hideMark/>
                </w:tcPr>
                <w:p w:rsidR="00C833F5" w:rsidRPr="00C833F5" w:rsidRDefault="00C833F5" w:rsidP="00C833F5">
                  <w:pPr>
                    <w:suppressAutoHyphens/>
                    <w:jc w:val="right"/>
                    <w:rPr>
                      <w:b/>
                      <w:color w:val="000000"/>
                      <w:kern w:val="2"/>
                      <w:lang w:eastAsia="ar-SA"/>
                    </w:rPr>
                  </w:pPr>
                  <w:r w:rsidRPr="00C833F5">
                    <w:rPr>
                      <w:b/>
                      <w:color w:val="000000"/>
                      <w:kern w:val="2"/>
                      <w:lang w:eastAsia="ar-SA"/>
                    </w:rPr>
                    <w:t>от</w:t>
                  </w:r>
                </w:p>
              </w:tc>
              <w:tc>
                <w:tcPr>
                  <w:tcW w:w="2835" w:type="dxa"/>
                  <w:tcBorders>
                    <w:top w:val="nil"/>
                    <w:left w:val="nil"/>
                    <w:bottom w:val="single" w:sz="6" w:space="0" w:color="auto"/>
                    <w:right w:val="nil"/>
                  </w:tcBorders>
                  <w:hideMark/>
                </w:tcPr>
                <w:p w:rsidR="00C833F5" w:rsidRPr="00C833F5" w:rsidRDefault="00C833F5" w:rsidP="00C833F5">
                  <w:pPr>
                    <w:suppressAutoHyphens/>
                    <w:jc w:val="both"/>
                    <w:rPr>
                      <w:b/>
                      <w:color w:val="000000"/>
                      <w:kern w:val="2"/>
                      <w:lang w:eastAsia="ar-SA"/>
                    </w:rPr>
                  </w:pPr>
                  <w:r w:rsidRPr="00C833F5">
                    <w:rPr>
                      <w:b/>
                      <w:color w:val="000000"/>
                      <w:kern w:val="2"/>
                      <w:lang w:eastAsia="ar-SA"/>
                    </w:rPr>
                    <w:t xml:space="preserve">      16.06.2023</w:t>
                  </w:r>
                </w:p>
              </w:tc>
              <w:tc>
                <w:tcPr>
                  <w:tcW w:w="482" w:type="dxa"/>
                  <w:hideMark/>
                </w:tcPr>
                <w:p w:rsidR="00C833F5" w:rsidRPr="00C833F5" w:rsidRDefault="00C833F5" w:rsidP="00C833F5">
                  <w:pPr>
                    <w:suppressAutoHyphens/>
                    <w:jc w:val="center"/>
                    <w:rPr>
                      <w:b/>
                      <w:color w:val="000000"/>
                      <w:kern w:val="2"/>
                      <w:lang w:eastAsia="ar-SA"/>
                    </w:rPr>
                  </w:pPr>
                  <w:r w:rsidRPr="00C833F5">
                    <w:rPr>
                      <w:b/>
                      <w:color w:val="000000"/>
                      <w:kern w:val="2"/>
                      <w:lang w:eastAsia="ar-SA"/>
                    </w:rPr>
                    <w:t xml:space="preserve">№  </w:t>
                  </w:r>
                </w:p>
              </w:tc>
              <w:tc>
                <w:tcPr>
                  <w:tcW w:w="987" w:type="dxa"/>
                  <w:tcBorders>
                    <w:top w:val="nil"/>
                    <w:left w:val="nil"/>
                    <w:bottom w:val="single" w:sz="6" w:space="0" w:color="auto"/>
                    <w:right w:val="nil"/>
                  </w:tcBorders>
                  <w:hideMark/>
                </w:tcPr>
                <w:p w:rsidR="00C833F5" w:rsidRPr="00C833F5" w:rsidRDefault="00C833F5" w:rsidP="00C833F5">
                  <w:pPr>
                    <w:suppressAutoHyphens/>
                    <w:jc w:val="both"/>
                    <w:rPr>
                      <w:b/>
                      <w:color w:val="000000"/>
                      <w:kern w:val="2"/>
                      <w:lang w:eastAsia="ar-SA"/>
                    </w:rPr>
                  </w:pPr>
                  <w:r w:rsidRPr="00C833F5">
                    <w:rPr>
                      <w:b/>
                      <w:color w:val="000000"/>
                      <w:kern w:val="2"/>
                      <w:lang w:eastAsia="ar-SA"/>
                    </w:rPr>
                    <w:t xml:space="preserve">  199-70/7</w:t>
                  </w:r>
                </w:p>
              </w:tc>
            </w:tr>
            <w:tr w:rsidR="00C833F5" w:rsidRPr="00C833F5">
              <w:tc>
                <w:tcPr>
                  <w:tcW w:w="4676" w:type="dxa"/>
                  <w:gridSpan w:val="5"/>
                </w:tcPr>
                <w:p w:rsidR="00C833F5" w:rsidRPr="00C833F5" w:rsidRDefault="00C833F5" w:rsidP="00C833F5">
                  <w:pPr>
                    <w:suppressAutoHyphens/>
                    <w:jc w:val="center"/>
                    <w:rPr>
                      <w:color w:val="000000"/>
                      <w:kern w:val="2"/>
                      <w:sz w:val="10"/>
                      <w:lang w:eastAsia="ar-SA"/>
                    </w:rPr>
                  </w:pPr>
                  <w:r w:rsidRPr="00C833F5">
                    <w:rPr>
                      <w:color w:val="000000"/>
                      <w:kern w:val="2"/>
                      <w:lang w:eastAsia="ar-SA"/>
                    </w:rPr>
                    <w:t xml:space="preserve"> </w:t>
                  </w:r>
                </w:p>
                <w:p w:rsidR="00C833F5" w:rsidRPr="00C833F5" w:rsidRDefault="00C833F5" w:rsidP="00C833F5">
                  <w:pPr>
                    <w:suppressAutoHyphens/>
                    <w:jc w:val="center"/>
                    <w:rPr>
                      <w:b/>
                      <w:color w:val="000000"/>
                      <w:kern w:val="2"/>
                      <w:lang w:eastAsia="ar-SA"/>
                    </w:rPr>
                  </w:pPr>
                  <w:r w:rsidRPr="00C833F5">
                    <w:rPr>
                      <w:b/>
                      <w:color w:val="000000"/>
                      <w:kern w:val="2"/>
                      <w:lang w:eastAsia="ar-SA"/>
                    </w:rPr>
                    <w:t>с. Знаменская Пестровка</w:t>
                  </w:r>
                </w:p>
                <w:p w:rsidR="00C833F5" w:rsidRPr="00C833F5" w:rsidRDefault="00C833F5" w:rsidP="00C833F5">
                  <w:pPr>
                    <w:suppressAutoHyphens/>
                    <w:jc w:val="center"/>
                    <w:rPr>
                      <w:color w:val="000000"/>
                      <w:kern w:val="2"/>
                      <w:lang w:eastAsia="ar-SA"/>
                    </w:rPr>
                  </w:pPr>
                </w:p>
              </w:tc>
            </w:tr>
          </w:tbl>
          <w:p w:rsidR="00C833F5" w:rsidRPr="00C833F5" w:rsidRDefault="00C833F5" w:rsidP="00C833F5">
            <w:pPr>
              <w:keepNext/>
              <w:suppressAutoHyphens/>
              <w:spacing w:before="240" w:after="60"/>
              <w:jc w:val="right"/>
              <w:outlineLvl w:val="2"/>
              <w:rPr>
                <w:rFonts w:ascii="Arial" w:eastAsiaTheme="minorEastAsia" w:hAnsi="Arial" w:cs="Arial"/>
                <w:b/>
                <w:bCs/>
                <w:i/>
                <w:color w:val="000000"/>
                <w:kern w:val="2"/>
                <w:sz w:val="26"/>
                <w:szCs w:val="26"/>
                <w:lang w:eastAsia="ar-SA"/>
              </w:rPr>
            </w:pPr>
          </w:p>
        </w:tc>
      </w:tr>
    </w:tbl>
    <w:p w:rsidR="00C833F5" w:rsidRPr="00C833F5" w:rsidRDefault="00C833F5" w:rsidP="00C833F5">
      <w:pPr>
        <w:keepNext/>
        <w:keepLines/>
        <w:suppressAutoHyphens/>
        <w:spacing w:after="360"/>
        <w:outlineLvl w:val="0"/>
        <w:rPr>
          <w:b/>
          <w:kern w:val="2"/>
          <w:sz w:val="28"/>
          <w:szCs w:val="28"/>
          <w:lang w:eastAsia="ar-SA"/>
        </w:rPr>
      </w:pPr>
      <w:r w:rsidRPr="00C833F5">
        <w:rPr>
          <w:b/>
          <w:kern w:val="2"/>
          <w:sz w:val="28"/>
          <w:szCs w:val="28"/>
          <w:lang w:eastAsia="ar-SA"/>
        </w:rPr>
        <w:br w:type="textWrapping" w:clear="all"/>
        <w:t>О внесении изменений в решение Комитета местного самоуправления Знаменско-Пестровского сельсовета Иссинского района Пензенской от 28.12.2022 года № 182-64/7 «О бюджете Знаменско-Пестровского сельсовета Иссинского района Пензенской области на 2023 год и на плановый период 2024 и 2025 годов»</w:t>
      </w:r>
    </w:p>
    <w:p w:rsidR="00C833F5" w:rsidRPr="00C833F5" w:rsidRDefault="00C833F5" w:rsidP="00C833F5">
      <w:pPr>
        <w:suppressAutoHyphens/>
        <w:jc w:val="center"/>
        <w:rPr>
          <w:b/>
          <w:color w:val="000000"/>
          <w:kern w:val="22"/>
          <w:sz w:val="28"/>
          <w:szCs w:val="28"/>
          <w:lang w:eastAsia="ar-SA"/>
        </w:rPr>
      </w:pPr>
      <w:r w:rsidRPr="00C833F5">
        <w:rPr>
          <w:b/>
          <w:color w:val="000000"/>
          <w:kern w:val="22"/>
          <w:sz w:val="28"/>
          <w:szCs w:val="28"/>
          <w:lang w:eastAsia="ar-SA"/>
        </w:rPr>
        <w:t>Комитет местного самоуправления Знаменско-Пестровского сельсовета Иссинского района  Пензенской области решил:</w:t>
      </w:r>
    </w:p>
    <w:p w:rsidR="00C833F5" w:rsidRPr="00C833F5" w:rsidRDefault="00C833F5" w:rsidP="00C833F5">
      <w:pPr>
        <w:suppressAutoHyphens/>
        <w:jc w:val="center"/>
        <w:rPr>
          <w:color w:val="000000"/>
          <w:kern w:val="22"/>
          <w:sz w:val="28"/>
          <w:szCs w:val="28"/>
          <w:lang w:eastAsia="ar-SA"/>
        </w:rPr>
      </w:pPr>
    </w:p>
    <w:p w:rsidR="00C833F5" w:rsidRPr="00C833F5" w:rsidRDefault="00C833F5" w:rsidP="00C833F5">
      <w:pPr>
        <w:suppressAutoHyphens/>
        <w:jc w:val="both"/>
        <w:rPr>
          <w:color w:val="000000"/>
          <w:kern w:val="2"/>
          <w:sz w:val="28"/>
          <w:szCs w:val="28"/>
          <w:lang w:eastAsia="ar-SA"/>
        </w:rPr>
      </w:pPr>
      <w:r w:rsidRPr="00C833F5">
        <w:rPr>
          <w:color w:val="000000"/>
          <w:kern w:val="2"/>
          <w:lang w:eastAsia="ar-SA"/>
        </w:rPr>
        <w:t xml:space="preserve"> 1</w:t>
      </w:r>
      <w:r w:rsidRPr="00C833F5">
        <w:rPr>
          <w:color w:val="000000"/>
          <w:kern w:val="2"/>
          <w:sz w:val="28"/>
          <w:szCs w:val="28"/>
          <w:lang w:eastAsia="ar-SA"/>
        </w:rPr>
        <w:t xml:space="preserve">. Внести изменения  в решение Комитета местного самоуправления Знаменско-Пестровского сельсовета Иссинского района Пензенской области  от 28.12.2022 года года № </w:t>
      </w:r>
      <w:r w:rsidRPr="00C833F5">
        <w:rPr>
          <w:color w:val="000000"/>
          <w:kern w:val="2"/>
          <w:lang w:eastAsia="ar-SA"/>
        </w:rPr>
        <w:t>182-64/7</w:t>
      </w:r>
      <w:r w:rsidRPr="00C833F5">
        <w:rPr>
          <w:i/>
          <w:color w:val="000000"/>
          <w:kern w:val="2"/>
          <w:szCs w:val="28"/>
          <w:lang w:eastAsia="ar-SA"/>
        </w:rPr>
        <w:t xml:space="preserve"> </w:t>
      </w:r>
      <w:r w:rsidRPr="00C833F5">
        <w:rPr>
          <w:color w:val="000000"/>
          <w:kern w:val="2"/>
          <w:sz w:val="28"/>
          <w:szCs w:val="28"/>
          <w:lang w:eastAsia="ar-SA"/>
        </w:rPr>
        <w:t>«О бюджете Знаменско-Пестровского сельсовета Иссинского района Пензенской области на 2023 год и на плановый период 2024 и 2025 годов» (далее по тексту –Знаменско-Пестровский сельсовет)</w:t>
      </w:r>
    </w:p>
    <w:p w:rsidR="00C833F5" w:rsidRPr="00C833F5" w:rsidRDefault="00C833F5" w:rsidP="00C833F5">
      <w:pPr>
        <w:suppressAutoHyphens/>
        <w:jc w:val="both"/>
        <w:rPr>
          <w:color w:val="000000"/>
          <w:kern w:val="2"/>
          <w:sz w:val="28"/>
          <w:szCs w:val="28"/>
          <w:lang w:eastAsia="ar-SA"/>
        </w:rPr>
      </w:pPr>
    </w:p>
    <w:p w:rsidR="00C833F5" w:rsidRPr="00C833F5" w:rsidRDefault="00C833F5" w:rsidP="00C833F5">
      <w:pPr>
        <w:suppressAutoHyphens/>
        <w:rPr>
          <w:color w:val="000000"/>
          <w:kern w:val="24"/>
          <w:sz w:val="28"/>
          <w:szCs w:val="28"/>
          <w:lang w:eastAsia="ar-SA"/>
        </w:rPr>
      </w:pPr>
      <w:r w:rsidRPr="00C833F5">
        <w:rPr>
          <w:color w:val="000000"/>
          <w:kern w:val="24"/>
          <w:sz w:val="28"/>
          <w:szCs w:val="28"/>
          <w:lang w:eastAsia="ar-SA"/>
        </w:rPr>
        <w:t xml:space="preserve">   1.1. Статью 1 изложить в следующей редакции:</w:t>
      </w:r>
    </w:p>
    <w:p w:rsidR="00C833F5" w:rsidRPr="00C833F5" w:rsidRDefault="00C833F5" w:rsidP="00C833F5">
      <w:pPr>
        <w:suppressAutoHyphens/>
        <w:ind w:left="-567" w:firstLine="567"/>
        <w:jc w:val="both"/>
        <w:rPr>
          <w:color w:val="000000"/>
          <w:kern w:val="28"/>
          <w:sz w:val="28"/>
          <w:szCs w:val="28"/>
          <w:lang w:eastAsia="ar-SA"/>
        </w:rPr>
      </w:pPr>
      <w:r w:rsidRPr="00C833F5">
        <w:rPr>
          <w:color w:val="000000"/>
          <w:kern w:val="28"/>
          <w:sz w:val="28"/>
          <w:szCs w:val="28"/>
          <w:lang w:eastAsia="ar-SA"/>
        </w:rPr>
        <w:t>Статья 1. Основные характеристики бюджета Знаменско-Пестровского</w:t>
      </w:r>
    </w:p>
    <w:p w:rsidR="00C833F5" w:rsidRPr="00C833F5" w:rsidRDefault="00C833F5" w:rsidP="00C833F5">
      <w:pPr>
        <w:suppressAutoHyphens/>
        <w:jc w:val="both"/>
        <w:rPr>
          <w:color w:val="000000"/>
          <w:kern w:val="28"/>
          <w:sz w:val="28"/>
          <w:szCs w:val="28"/>
          <w:lang w:eastAsia="ar-SA"/>
        </w:rPr>
      </w:pPr>
      <w:r w:rsidRPr="00C833F5">
        <w:rPr>
          <w:color w:val="000000"/>
          <w:kern w:val="28"/>
          <w:sz w:val="28"/>
          <w:szCs w:val="28"/>
          <w:lang w:eastAsia="ar-SA"/>
        </w:rPr>
        <w:t xml:space="preserve">                сельсовета Иссинского района Пензенской области на 2023 год </w:t>
      </w:r>
    </w:p>
    <w:p w:rsidR="00C833F5" w:rsidRPr="00C833F5" w:rsidRDefault="00C833F5" w:rsidP="00C833F5">
      <w:pPr>
        <w:suppressAutoHyphens/>
        <w:jc w:val="both"/>
        <w:rPr>
          <w:color w:val="000000"/>
          <w:kern w:val="28"/>
          <w:sz w:val="28"/>
          <w:szCs w:val="28"/>
          <w:lang w:eastAsia="ar-SA"/>
        </w:rPr>
      </w:pPr>
      <w:r w:rsidRPr="00C833F5">
        <w:rPr>
          <w:color w:val="000000"/>
          <w:kern w:val="28"/>
          <w:sz w:val="28"/>
          <w:szCs w:val="28"/>
          <w:lang w:eastAsia="ar-SA"/>
        </w:rPr>
        <w:t xml:space="preserve">               </w:t>
      </w:r>
    </w:p>
    <w:p w:rsidR="00C833F5" w:rsidRPr="00C833F5" w:rsidRDefault="00C833F5" w:rsidP="00C833F5">
      <w:pPr>
        <w:suppressAutoHyphens/>
        <w:rPr>
          <w:color w:val="000000"/>
          <w:kern w:val="28"/>
          <w:sz w:val="28"/>
          <w:szCs w:val="28"/>
          <w:lang w:eastAsia="ar-SA"/>
        </w:rPr>
      </w:pPr>
      <w:r w:rsidRPr="00C833F5">
        <w:rPr>
          <w:color w:val="000000"/>
          <w:kern w:val="28"/>
          <w:sz w:val="28"/>
          <w:szCs w:val="28"/>
          <w:lang w:eastAsia="ar-SA"/>
        </w:rPr>
        <w:t xml:space="preserve"> 1.Утвердить основные характеристики бюджета Знаменско-Пестровского сельсовета Иссинского района Пензенской области  на 2023 год:</w:t>
      </w:r>
    </w:p>
    <w:p w:rsidR="00C833F5" w:rsidRPr="00C833F5" w:rsidRDefault="00C833F5" w:rsidP="00C833F5">
      <w:pPr>
        <w:suppressAutoHyphens/>
        <w:ind w:firstLine="567"/>
        <w:rPr>
          <w:color w:val="000000"/>
          <w:kern w:val="28"/>
          <w:sz w:val="28"/>
          <w:szCs w:val="28"/>
          <w:lang w:eastAsia="ar-SA"/>
        </w:rPr>
      </w:pPr>
      <w:r w:rsidRPr="00C833F5">
        <w:rPr>
          <w:color w:val="000000"/>
          <w:kern w:val="28"/>
          <w:sz w:val="28"/>
          <w:szCs w:val="28"/>
          <w:lang w:eastAsia="ar-SA"/>
        </w:rPr>
        <w:t>1) Прогнозируемый общий объем доходов бюджета Знаменско-Пестровского сельсовета Иссинского района Пензенской области в сумме  4419,3445 тыс. рублей;</w:t>
      </w:r>
    </w:p>
    <w:p w:rsidR="00C833F5" w:rsidRPr="00C833F5" w:rsidRDefault="00C833F5" w:rsidP="00C833F5">
      <w:pPr>
        <w:suppressAutoHyphens/>
        <w:ind w:firstLine="567"/>
        <w:rPr>
          <w:color w:val="000000"/>
          <w:kern w:val="28"/>
          <w:sz w:val="28"/>
          <w:szCs w:val="28"/>
          <w:lang w:eastAsia="ar-SA"/>
        </w:rPr>
      </w:pPr>
      <w:r w:rsidRPr="00C833F5">
        <w:rPr>
          <w:color w:val="000000"/>
          <w:kern w:val="28"/>
          <w:sz w:val="28"/>
          <w:szCs w:val="28"/>
          <w:lang w:eastAsia="ar-SA"/>
        </w:rPr>
        <w:lastRenderedPageBreak/>
        <w:t xml:space="preserve">2) Общий объем расходов бюджета Знаменско-Пестровского сельсовета Иссинского района Пензенской области в сумме 4715,793 5тыс. рублей;       </w:t>
      </w:r>
    </w:p>
    <w:p w:rsidR="00C833F5" w:rsidRPr="00C833F5" w:rsidRDefault="00C833F5" w:rsidP="00C833F5">
      <w:pPr>
        <w:suppressAutoHyphens/>
        <w:ind w:firstLine="567"/>
        <w:rPr>
          <w:color w:val="000000"/>
          <w:kern w:val="28"/>
          <w:sz w:val="28"/>
          <w:szCs w:val="28"/>
          <w:lang w:eastAsia="ar-SA"/>
        </w:rPr>
      </w:pPr>
    </w:p>
    <w:p w:rsidR="00C833F5" w:rsidRPr="00C833F5" w:rsidRDefault="00C833F5" w:rsidP="00C833F5">
      <w:pPr>
        <w:suppressAutoHyphens/>
        <w:ind w:firstLine="567"/>
        <w:rPr>
          <w:color w:val="000000"/>
          <w:kern w:val="28"/>
          <w:sz w:val="28"/>
          <w:szCs w:val="28"/>
          <w:lang w:eastAsia="ar-SA"/>
        </w:rPr>
      </w:pPr>
      <w:r w:rsidRPr="00C833F5">
        <w:rPr>
          <w:color w:val="000000"/>
          <w:kern w:val="28"/>
          <w:sz w:val="28"/>
          <w:szCs w:val="28"/>
          <w:lang w:eastAsia="ar-SA"/>
        </w:rPr>
        <w:t>3) Прогнозируемый дефицит бюджета Знаменско-Пестровского сельсовета Иссинского района Пензенской области в сумме  296,449 тыс. рублей</w:t>
      </w:r>
    </w:p>
    <w:p w:rsidR="00C833F5" w:rsidRPr="00C833F5" w:rsidRDefault="00C833F5" w:rsidP="00C833F5">
      <w:pPr>
        <w:suppressAutoHyphens/>
        <w:ind w:firstLine="567"/>
        <w:rPr>
          <w:color w:val="000000"/>
          <w:kern w:val="28"/>
          <w:sz w:val="28"/>
          <w:szCs w:val="28"/>
          <w:lang w:eastAsia="ar-SA"/>
        </w:rPr>
      </w:pPr>
    </w:p>
    <w:p w:rsidR="00C833F5" w:rsidRPr="00C833F5" w:rsidRDefault="00C833F5" w:rsidP="00C833F5">
      <w:pPr>
        <w:suppressAutoHyphens/>
        <w:rPr>
          <w:rFonts w:asciiTheme="minorHAnsi" w:hAnsiTheme="minorHAnsi" w:cstheme="minorHAnsi"/>
          <w:color w:val="000000"/>
          <w:kern w:val="28"/>
          <w:sz w:val="28"/>
          <w:szCs w:val="28"/>
          <w:lang w:eastAsia="ar-SA"/>
        </w:rPr>
      </w:pPr>
      <w:r w:rsidRPr="00C833F5">
        <w:rPr>
          <w:rFonts w:asciiTheme="minorHAnsi" w:hAnsiTheme="minorHAnsi" w:cstheme="minorHAnsi"/>
          <w:color w:val="000000"/>
          <w:kern w:val="28"/>
          <w:sz w:val="28"/>
          <w:szCs w:val="28"/>
          <w:lang w:eastAsia="ar-SA"/>
        </w:rPr>
        <w:t xml:space="preserve">        1.3</w:t>
      </w:r>
      <w:r w:rsidRPr="00C833F5">
        <w:rPr>
          <w:rFonts w:asciiTheme="minorHAnsi" w:hAnsiTheme="minorHAnsi" w:cstheme="minorHAnsi"/>
          <w:i/>
          <w:color w:val="000000"/>
          <w:kern w:val="2"/>
          <w:sz w:val="28"/>
          <w:szCs w:val="28"/>
          <w:lang w:eastAsia="ar-SA"/>
        </w:rPr>
        <w:t xml:space="preserve"> </w:t>
      </w:r>
      <w:r w:rsidRPr="00C833F5">
        <w:rPr>
          <w:rFonts w:asciiTheme="minorHAnsi" w:hAnsiTheme="minorHAnsi" w:cstheme="minorHAnsi"/>
          <w:color w:val="000000"/>
          <w:kern w:val="28"/>
          <w:sz w:val="28"/>
          <w:szCs w:val="28"/>
          <w:lang w:eastAsia="ar-SA"/>
        </w:rPr>
        <w:t>Приложение 1 изложить в следующей редакции (прилагается)</w:t>
      </w:r>
    </w:p>
    <w:p w:rsidR="00C833F5" w:rsidRPr="00C833F5" w:rsidRDefault="00C833F5" w:rsidP="00C833F5">
      <w:pPr>
        <w:suppressAutoHyphens/>
        <w:jc w:val="both"/>
        <w:rPr>
          <w:rFonts w:asciiTheme="minorHAnsi" w:hAnsiTheme="minorHAnsi" w:cstheme="minorHAnsi"/>
          <w:color w:val="000000"/>
          <w:kern w:val="28"/>
          <w:sz w:val="28"/>
          <w:szCs w:val="28"/>
          <w:lang w:eastAsia="ar-SA"/>
        </w:rPr>
      </w:pPr>
      <w:r w:rsidRPr="00C833F5">
        <w:rPr>
          <w:rFonts w:asciiTheme="minorHAnsi" w:hAnsiTheme="minorHAnsi" w:cstheme="minorHAnsi"/>
          <w:color w:val="000000"/>
          <w:kern w:val="28"/>
          <w:sz w:val="28"/>
          <w:szCs w:val="28"/>
          <w:lang w:eastAsia="ar-SA"/>
        </w:rPr>
        <w:t xml:space="preserve">        1.4</w:t>
      </w:r>
      <w:r w:rsidRPr="00C833F5">
        <w:rPr>
          <w:rFonts w:asciiTheme="minorHAnsi" w:hAnsiTheme="minorHAnsi" w:cstheme="minorHAnsi"/>
          <w:i/>
          <w:color w:val="000000"/>
          <w:kern w:val="2"/>
          <w:sz w:val="28"/>
          <w:szCs w:val="28"/>
          <w:lang w:eastAsia="ar-SA"/>
        </w:rPr>
        <w:t xml:space="preserve"> </w:t>
      </w:r>
      <w:r w:rsidRPr="00C833F5">
        <w:rPr>
          <w:rFonts w:asciiTheme="minorHAnsi" w:hAnsiTheme="minorHAnsi" w:cstheme="minorHAnsi"/>
          <w:color w:val="000000"/>
          <w:kern w:val="28"/>
          <w:sz w:val="28"/>
          <w:szCs w:val="28"/>
          <w:lang w:eastAsia="ar-SA"/>
        </w:rPr>
        <w:t>Приложение 3 изложить в следующей редакции (прилагается)</w:t>
      </w:r>
    </w:p>
    <w:p w:rsidR="00C833F5" w:rsidRPr="00C833F5" w:rsidRDefault="00C833F5" w:rsidP="00C833F5">
      <w:pPr>
        <w:suppressAutoHyphens/>
        <w:jc w:val="both"/>
        <w:rPr>
          <w:rFonts w:asciiTheme="minorHAnsi" w:hAnsiTheme="minorHAnsi" w:cstheme="minorHAnsi"/>
          <w:color w:val="000000"/>
          <w:kern w:val="28"/>
          <w:sz w:val="28"/>
          <w:szCs w:val="28"/>
          <w:lang w:eastAsia="ar-SA"/>
        </w:rPr>
      </w:pPr>
      <w:r w:rsidRPr="00C833F5">
        <w:rPr>
          <w:rFonts w:asciiTheme="minorHAnsi" w:hAnsiTheme="minorHAnsi" w:cstheme="minorHAnsi"/>
          <w:color w:val="000000"/>
          <w:kern w:val="28"/>
          <w:sz w:val="28"/>
          <w:szCs w:val="28"/>
          <w:lang w:eastAsia="ar-SA"/>
        </w:rPr>
        <w:t xml:space="preserve">        1.5</w:t>
      </w:r>
      <w:r w:rsidRPr="00C833F5">
        <w:rPr>
          <w:rFonts w:asciiTheme="minorHAnsi" w:hAnsiTheme="minorHAnsi" w:cstheme="minorHAnsi"/>
          <w:i/>
          <w:color w:val="000000"/>
          <w:kern w:val="2"/>
          <w:sz w:val="28"/>
          <w:szCs w:val="28"/>
          <w:lang w:eastAsia="ar-SA"/>
        </w:rPr>
        <w:t xml:space="preserve"> </w:t>
      </w:r>
      <w:r w:rsidRPr="00C833F5">
        <w:rPr>
          <w:rFonts w:asciiTheme="minorHAnsi" w:hAnsiTheme="minorHAnsi" w:cstheme="minorHAnsi"/>
          <w:color w:val="000000"/>
          <w:kern w:val="28"/>
          <w:sz w:val="28"/>
          <w:szCs w:val="28"/>
          <w:lang w:eastAsia="ar-SA"/>
        </w:rPr>
        <w:t>Приложение 4 изложить в следующей редакции (прилагается)</w:t>
      </w:r>
    </w:p>
    <w:p w:rsidR="00C833F5" w:rsidRPr="00C833F5" w:rsidRDefault="00C833F5" w:rsidP="00C833F5">
      <w:pPr>
        <w:suppressAutoHyphens/>
        <w:jc w:val="both"/>
        <w:rPr>
          <w:rFonts w:asciiTheme="minorHAnsi" w:hAnsiTheme="minorHAnsi" w:cstheme="minorHAnsi"/>
          <w:color w:val="000000"/>
          <w:kern w:val="28"/>
          <w:sz w:val="28"/>
          <w:szCs w:val="28"/>
          <w:lang w:eastAsia="ar-SA"/>
        </w:rPr>
      </w:pPr>
      <w:r w:rsidRPr="00C833F5">
        <w:rPr>
          <w:rFonts w:asciiTheme="minorHAnsi" w:hAnsiTheme="minorHAnsi" w:cstheme="minorHAnsi"/>
          <w:color w:val="000000"/>
          <w:kern w:val="28"/>
          <w:sz w:val="28"/>
          <w:szCs w:val="28"/>
          <w:lang w:eastAsia="ar-SA"/>
        </w:rPr>
        <w:t xml:space="preserve">        1.6</w:t>
      </w:r>
      <w:r w:rsidRPr="00C833F5">
        <w:rPr>
          <w:rFonts w:asciiTheme="minorHAnsi" w:hAnsiTheme="minorHAnsi" w:cstheme="minorHAnsi"/>
          <w:i/>
          <w:color w:val="000000"/>
          <w:kern w:val="2"/>
          <w:sz w:val="28"/>
          <w:szCs w:val="28"/>
          <w:lang w:eastAsia="ar-SA"/>
        </w:rPr>
        <w:t xml:space="preserve"> </w:t>
      </w:r>
      <w:r w:rsidRPr="00C833F5">
        <w:rPr>
          <w:rFonts w:asciiTheme="minorHAnsi" w:hAnsiTheme="minorHAnsi" w:cstheme="minorHAnsi"/>
          <w:color w:val="000000"/>
          <w:kern w:val="28"/>
          <w:sz w:val="28"/>
          <w:szCs w:val="28"/>
          <w:lang w:eastAsia="ar-SA"/>
        </w:rPr>
        <w:t>Приложение 5 изложить в следующей редакции (прилагается)</w:t>
      </w:r>
    </w:p>
    <w:p w:rsidR="00C833F5" w:rsidRPr="00C833F5" w:rsidRDefault="00C833F5" w:rsidP="00C833F5">
      <w:pPr>
        <w:suppressAutoHyphens/>
        <w:jc w:val="both"/>
        <w:rPr>
          <w:rFonts w:asciiTheme="minorHAnsi" w:hAnsiTheme="minorHAnsi" w:cstheme="minorHAnsi"/>
          <w:color w:val="000000"/>
          <w:kern w:val="28"/>
          <w:sz w:val="28"/>
          <w:szCs w:val="28"/>
          <w:lang w:eastAsia="ar-SA"/>
        </w:rPr>
      </w:pPr>
      <w:r w:rsidRPr="00C833F5">
        <w:rPr>
          <w:rFonts w:asciiTheme="minorHAnsi" w:hAnsiTheme="minorHAnsi" w:cstheme="minorHAnsi"/>
          <w:color w:val="000000"/>
          <w:kern w:val="28"/>
          <w:sz w:val="28"/>
          <w:szCs w:val="28"/>
          <w:lang w:eastAsia="ar-SA"/>
        </w:rPr>
        <w:t xml:space="preserve">        1.7</w:t>
      </w:r>
      <w:r w:rsidRPr="00C833F5">
        <w:rPr>
          <w:rFonts w:asciiTheme="minorHAnsi" w:hAnsiTheme="minorHAnsi" w:cstheme="minorHAnsi"/>
          <w:i/>
          <w:color w:val="000000"/>
          <w:kern w:val="2"/>
          <w:sz w:val="28"/>
          <w:szCs w:val="28"/>
          <w:lang w:eastAsia="ar-SA"/>
        </w:rPr>
        <w:t xml:space="preserve"> </w:t>
      </w:r>
      <w:r w:rsidRPr="00C833F5">
        <w:rPr>
          <w:rFonts w:asciiTheme="minorHAnsi" w:hAnsiTheme="minorHAnsi" w:cstheme="minorHAnsi"/>
          <w:color w:val="000000"/>
          <w:kern w:val="28"/>
          <w:sz w:val="28"/>
          <w:szCs w:val="28"/>
          <w:lang w:eastAsia="ar-SA"/>
        </w:rPr>
        <w:t>Приложение 6 изложить в следующей редакции (прилагается)</w:t>
      </w:r>
    </w:p>
    <w:p w:rsidR="00C833F5" w:rsidRPr="00C833F5" w:rsidRDefault="00C833F5" w:rsidP="00C833F5">
      <w:pPr>
        <w:suppressAutoHyphens/>
        <w:jc w:val="both"/>
        <w:rPr>
          <w:color w:val="000000"/>
          <w:kern w:val="28"/>
          <w:sz w:val="28"/>
          <w:szCs w:val="28"/>
          <w:lang w:eastAsia="ar-SA"/>
        </w:rPr>
      </w:pPr>
      <w:r w:rsidRPr="00C833F5">
        <w:rPr>
          <w:rFonts w:asciiTheme="minorHAnsi" w:hAnsiTheme="minorHAnsi" w:cstheme="minorHAnsi"/>
          <w:color w:val="000000"/>
          <w:kern w:val="28"/>
          <w:sz w:val="28"/>
          <w:szCs w:val="28"/>
          <w:lang w:eastAsia="ar-SA"/>
        </w:rPr>
        <w:t xml:space="preserve">        1.8</w:t>
      </w:r>
      <w:r w:rsidRPr="00C833F5">
        <w:rPr>
          <w:rFonts w:ascii="Trebuchet MS" w:hAnsi="Trebuchet MS"/>
          <w:i/>
          <w:color w:val="000000"/>
          <w:kern w:val="2"/>
          <w:sz w:val="28"/>
          <w:szCs w:val="28"/>
          <w:lang w:eastAsia="ar-SA"/>
        </w:rPr>
        <w:t xml:space="preserve"> </w:t>
      </w:r>
      <w:r w:rsidRPr="00C833F5">
        <w:rPr>
          <w:color w:val="000000"/>
          <w:kern w:val="28"/>
          <w:sz w:val="28"/>
          <w:szCs w:val="28"/>
          <w:lang w:eastAsia="ar-SA"/>
        </w:rPr>
        <w:t>Приложение 7 изложить в следующей редакции (прилагается)</w:t>
      </w:r>
    </w:p>
    <w:p w:rsidR="00C833F5" w:rsidRPr="00C833F5" w:rsidRDefault="00C833F5" w:rsidP="00C833F5">
      <w:pPr>
        <w:tabs>
          <w:tab w:val="left" w:pos="708"/>
        </w:tabs>
        <w:suppressAutoHyphens/>
        <w:autoSpaceDE w:val="0"/>
        <w:spacing w:before="60"/>
        <w:outlineLvl w:val="6"/>
        <w:rPr>
          <w:rFonts w:cs="Arial"/>
          <w:kern w:val="2"/>
          <w:sz w:val="28"/>
          <w:szCs w:val="28"/>
          <w:lang w:eastAsia="ar-SA"/>
        </w:rPr>
      </w:pPr>
      <w:r w:rsidRPr="00C833F5">
        <w:rPr>
          <w:rFonts w:cs="Arial"/>
          <w:kern w:val="2"/>
          <w:sz w:val="28"/>
          <w:szCs w:val="28"/>
          <w:lang w:eastAsia="ar-SA"/>
        </w:rPr>
        <w:t>2. Настоящее решение опубликовать в информационном бюллетене «Сельские ведомости».</w:t>
      </w:r>
    </w:p>
    <w:p w:rsidR="00C833F5" w:rsidRPr="00C833F5" w:rsidRDefault="00C833F5" w:rsidP="00C833F5">
      <w:pPr>
        <w:suppressAutoHyphens/>
        <w:jc w:val="both"/>
        <w:rPr>
          <w:color w:val="000000"/>
          <w:kern w:val="2"/>
          <w:sz w:val="28"/>
          <w:szCs w:val="28"/>
          <w:lang w:eastAsia="ar-SA"/>
        </w:rPr>
      </w:pPr>
      <w:r w:rsidRPr="00C833F5">
        <w:rPr>
          <w:color w:val="000000"/>
          <w:kern w:val="2"/>
          <w:sz w:val="28"/>
          <w:szCs w:val="28"/>
          <w:lang w:eastAsia="ar-SA"/>
        </w:rPr>
        <w:t>3.Настоящее решение вступает в силу  после его официального опубликования.</w:t>
      </w:r>
    </w:p>
    <w:p w:rsidR="00C833F5" w:rsidRPr="00C833F5" w:rsidRDefault="00C833F5" w:rsidP="00C833F5">
      <w:pPr>
        <w:suppressAutoHyphens/>
        <w:jc w:val="both"/>
        <w:rPr>
          <w:color w:val="000000"/>
          <w:kern w:val="2"/>
          <w:sz w:val="28"/>
          <w:szCs w:val="28"/>
          <w:lang w:eastAsia="ar-SA"/>
        </w:rPr>
      </w:pPr>
    </w:p>
    <w:p w:rsidR="00C833F5" w:rsidRPr="00C833F5" w:rsidRDefault="00C833F5" w:rsidP="00C833F5">
      <w:pPr>
        <w:suppressAutoHyphens/>
        <w:rPr>
          <w:color w:val="000000"/>
          <w:kern w:val="2"/>
          <w:sz w:val="28"/>
          <w:szCs w:val="28"/>
          <w:lang w:eastAsia="ar-SA"/>
        </w:rPr>
      </w:pPr>
      <w:r w:rsidRPr="00C833F5">
        <w:rPr>
          <w:color w:val="000000"/>
          <w:kern w:val="2"/>
          <w:sz w:val="28"/>
          <w:szCs w:val="28"/>
          <w:lang w:eastAsia="ar-SA"/>
        </w:rPr>
        <w:t xml:space="preserve">4. Контроль за выполнением настоящего решения возложить на главу Знаменско - Пестровского  сельсовета Иссинского района Пензенской области </w:t>
      </w:r>
    </w:p>
    <w:p w:rsidR="00C833F5" w:rsidRPr="00C833F5" w:rsidRDefault="00C833F5" w:rsidP="00C833F5">
      <w:pPr>
        <w:suppressAutoHyphens/>
        <w:rPr>
          <w:color w:val="000000"/>
          <w:kern w:val="2"/>
          <w:sz w:val="28"/>
          <w:szCs w:val="28"/>
          <w:lang w:eastAsia="ar-SA"/>
        </w:rPr>
      </w:pPr>
    </w:p>
    <w:p w:rsidR="00C833F5" w:rsidRPr="00C833F5" w:rsidRDefault="00C833F5" w:rsidP="00C833F5">
      <w:pPr>
        <w:suppressAutoHyphens/>
        <w:rPr>
          <w:color w:val="000000"/>
          <w:kern w:val="2"/>
          <w:sz w:val="28"/>
          <w:szCs w:val="28"/>
          <w:lang w:eastAsia="ar-SA"/>
        </w:rPr>
      </w:pPr>
    </w:p>
    <w:p w:rsidR="00C833F5" w:rsidRPr="00C833F5" w:rsidRDefault="00C833F5" w:rsidP="00C833F5">
      <w:pPr>
        <w:suppressAutoHyphens/>
        <w:rPr>
          <w:color w:val="000000"/>
          <w:kern w:val="2"/>
          <w:sz w:val="28"/>
          <w:szCs w:val="28"/>
          <w:lang w:eastAsia="ar-SA"/>
        </w:rPr>
      </w:pPr>
      <w:r w:rsidRPr="00C833F5">
        <w:rPr>
          <w:color w:val="000000"/>
          <w:kern w:val="2"/>
          <w:sz w:val="28"/>
          <w:szCs w:val="28"/>
          <w:lang w:eastAsia="ar-SA"/>
        </w:rPr>
        <w:t xml:space="preserve">Глава Знаменско-Пестровского </w:t>
      </w:r>
    </w:p>
    <w:p w:rsidR="00C833F5" w:rsidRPr="00C833F5" w:rsidRDefault="00C833F5" w:rsidP="00C833F5">
      <w:pPr>
        <w:suppressAutoHyphens/>
        <w:rPr>
          <w:color w:val="000000"/>
          <w:kern w:val="2"/>
          <w:sz w:val="28"/>
          <w:szCs w:val="28"/>
          <w:lang w:eastAsia="ar-SA"/>
        </w:rPr>
      </w:pPr>
      <w:r w:rsidRPr="00C833F5">
        <w:rPr>
          <w:color w:val="000000"/>
          <w:kern w:val="2"/>
          <w:sz w:val="28"/>
          <w:szCs w:val="28"/>
          <w:lang w:eastAsia="ar-SA"/>
        </w:rPr>
        <w:t>сельсовета                                                           Г.С.Ашмарина</w:t>
      </w: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ind w:right="-426"/>
        <w:jc w:val="both"/>
        <w:rPr>
          <w:rFonts w:ascii="Trebuchet MS" w:hAnsi="Trebuchet MS"/>
          <w:i/>
          <w:color w:val="000000"/>
          <w:kern w:val="2"/>
          <w:lang w:eastAsia="ar-SA"/>
        </w:rPr>
      </w:pPr>
    </w:p>
    <w:p w:rsidR="00C833F5" w:rsidRPr="00C833F5" w:rsidRDefault="00C833F5" w:rsidP="00C833F5">
      <w:pPr>
        <w:suppressAutoHyphens/>
        <w:ind w:right="-426"/>
        <w:jc w:val="both"/>
        <w:rPr>
          <w:color w:val="000000"/>
          <w:kern w:val="2"/>
          <w:lang w:eastAsia="ar-SA"/>
        </w:rPr>
      </w:pPr>
      <w:r w:rsidRPr="00C833F5">
        <w:rPr>
          <w:rFonts w:ascii="Trebuchet MS" w:hAnsi="Trebuchet MS"/>
          <w:i/>
          <w:color w:val="000000"/>
          <w:kern w:val="2"/>
          <w:lang w:eastAsia="ar-SA"/>
        </w:rPr>
        <w:t xml:space="preserve">                                                                                                                                                </w:t>
      </w:r>
      <w:r w:rsidRPr="00C833F5">
        <w:rPr>
          <w:rFonts w:ascii="Trebuchet MS" w:hAnsi="Trebuchet MS"/>
          <w:i/>
          <w:snapToGrid w:val="0"/>
          <w:color w:val="000000"/>
          <w:kern w:val="2"/>
          <w:lang w:eastAsia="ar-SA"/>
        </w:rPr>
        <w:t xml:space="preserve">               </w:t>
      </w:r>
    </w:p>
    <w:p w:rsidR="00C833F5" w:rsidRPr="00C833F5" w:rsidRDefault="00C833F5" w:rsidP="00C833F5">
      <w:pPr>
        <w:suppressAutoHyphens/>
        <w:ind w:right="-426"/>
        <w:jc w:val="right"/>
        <w:rPr>
          <w:color w:val="000000"/>
          <w:kern w:val="2"/>
          <w:lang w:eastAsia="ar-SA"/>
        </w:rPr>
      </w:pPr>
      <w:r w:rsidRPr="00C833F5">
        <w:rPr>
          <w:color w:val="000000"/>
          <w:kern w:val="2"/>
          <w:lang w:eastAsia="ar-SA"/>
        </w:rPr>
        <w:t xml:space="preserve">                                                                       </w:t>
      </w:r>
    </w:p>
    <w:p w:rsidR="00C833F5" w:rsidRPr="00C833F5" w:rsidRDefault="00C833F5" w:rsidP="00C833F5">
      <w:pPr>
        <w:suppressAutoHyphens/>
        <w:ind w:right="-426"/>
        <w:jc w:val="right"/>
        <w:rPr>
          <w:color w:val="000000"/>
          <w:kern w:val="2"/>
          <w:lang w:eastAsia="ar-SA"/>
        </w:rPr>
      </w:pPr>
    </w:p>
    <w:p w:rsidR="00C833F5" w:rsidRPr="00C833F5" w:rsidRDefault="00C833F5" w:rsidP="00C833F5">
      <w:pPr>
        <w:suppressAutoHyphens/>
        <w:ind w:right="-426"/>
        <w:jc w:val="right"/>
        <w:rPr>
          <w:color w:val="000000"/>
          <w:kern w:val="2"/>
          <w:lang w:eastAsia="ar-SA"/>
        </w:rPr>
      </w:pPr>
    </w:p>
    <w:p w:rsidR="00C833F5" w:rsidRPr="00C833F5" w:rsidRDefault="00C833F5" w:rsidP="00C833F5">
      <w:pPr>
        <w:tabs>
          <w:tab w:val="left" w:pos="2250"/>
        </w:tabs>
        <w:suppressAutoHyphens/>
        <w:jc w:val="both"/>
        <w:rPr>
          <w:color w:val="000000"/>
          <w:kern w:val="2"/>
          <w:lang w:eastAsia="ar-SA"/>
        </w:rPr>
      </w:pPr>
    </w:p>
    <w:p w:rsidR="00C833F5" w:rsidRPr="00C833F5" w:rsidRDefault="00C833F5" w:rsidP="00C833F5">
      <w:pPr>
        <w:tabs>
          <w:tab w:val="left" w:pos="2250"/>
        </w:tabs>
        <w:suppressAutoHyphens/>
        <w:jc w:val="both"/>
        <w:rPr>
          <w:color w:val="000000"/>
          <w:kern w:val="2"/>
          <w:lang w:eastAsia="ar-SA"/>
        </w:rPr>
      </w:pPr>
    </w:p>
    <w:p w:rsidR="00C833F5" w:rsidRPr="00C833F5" w:rsidRDefault="00C833F5" w:rsidP="00C833F5">
      <w:pPr>
        <w:tabs>
          <w:tab w:val="left" w:pos="2250"/>
        </w:tabs>
        <w:suppressAutoHyphens/>
        <w:jc w:val="both"/>
        <w:rPr>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jc w:val="both"/>
        <w:rPr>
          <w:rFonts w:ascii="Trebuchet MS" w:hAnsi="Trebuchet MS"/>
          <w:i/>
          <w:color w:val="000000"/>
          <w:kern w:val="2"/>
          <w:lang w:eastAsia="ar-SA"/>
        </w:rPr>
      </w:pPr>
    </w:p>
    <w:p w:rsidR="00C833F5" w:rsidRPr="00C833F5" w:rsidRDefault="00C833F5" w:rsidP="00C833F5">
      <w:pPr>
        <w:jc w:val="right"/>
      </w:pPr>
    </w:p>
    <w:p w:rsidR="00C833F5" w:rsidRPr="00C833F5" w:rsidRDefault="00C833F5" w:rsidP="00C833F5">
      <w:pPr>
        <w:jc w:val="right"/>
      </w:pPr>
    </w:p>
    <w:p w:rsidR="00C833F5" w:rsidRPr="00C833F5" w:rsidRDefault="00C833F5" w:rsidP="00C833F5">
      <w:pPr>
        <w:jc w:val="right"/>
      </w:pPr>
    </w:p>
    <w:p w:rsidR="00C833F5" w:rsidRPr="00C833F5" w:rsidRDefault="00C833F5" w:rsidP="00C833F5">
      <w:pPr>
        <w:jc w:val="right"/>
      </w:pPr>
    </w:p>
    <w:p w:rsidR="00C833F5" w:rsidRPr="00C833F5" w:rsidRDefault="00C833F5" w:rsidP="00C833F5">
      <w:pPr>
        <w:jc w:val="right"/>
      </w:pPr>
    </w:p>
    <w:p w:rsidR="00C833F5" w:rsidRPr="00C833F5" w:rsidRDefault="00C833F5" w:rsidP="00C833F5">
      <w:pPr>
        <w:jc w:val="right"/>
      </w:pPr>
    </w:p>
    <w:p w:rsidR="00C833F5" w:rsidRPr="00C833F5" w:rsidRDefault="00C833F5" w:rsidP="00C833F5">
      <w:pPr>
        <w:jc w:val="right"/>
      </w:pPr>
      <w:r w:rsidRPr="00C833F5">
        <w:lastRenderedPageBreak/>
        <w:t>Приложение 1</w:t>
      </w:r>
    </w:p>
    <w:p w:rsidR="00C833F5" w:rsidRPr="00C833F5" w:rsidRDefault="00C833F5" w:rsidP="00C833F5">
      <w:pPr>
        <w:jc w:val="right"/>
      </w:pPr>
      <w:r w:rsidRPr="00C833F5">
        <w:t xml:space="preserve"> к проекту решения Комитета местного самоуправления </w:t>
      </w:r>
    </w:p>
    <w:p w:rsidR="00C833F5" w:rsidRPr="00C833F5" w:rsidRDefault="00C833F5" w:rsidP="00C833F5">
      <w:pPr>
        <w:jc w:val="right"/>
      </w:pPr>
      <w:r w:rsidRPr="00C833F5">
        <w:t xml:space="preserve">Знаменско-Пёстровского сельсовета Иссинского района Пензенской области </w:t>
      </w:r>
    </w:p>
    <w:p w:rsidR="00C833F5" w:rsidRPr="00C833F5" w:rsidRDefault="00C833F5" w:rsidP="00C833F5">
      <w:pPr>
        <w:jc w:val="right"/>
        <w:rPr>
          <w:b/>
          <w:bCs/>
        </w:rPr>
      </w:pPr>
      <w:r w:rsidRPr="00C833F5">
        <w:rPr>
          <w:snapToGrid w:val="0"/>
        </w:rPr>
        <w:t xml:space="preserve">                                                                                                      </w:t>
      </w:r>
      <w:r w:rsidRPr="00C833F5">
        <w:rPr>
          <w:spacing w:val="-20"/>
          <w:sz w:val="26"/>
          <w:szCs w:val="26"/>
        </w:rPr>
        <w:t>От 16 июня  2023 года № 199-70/7</w:t>
      </w:r>
    </w:p>
    <w:p w:rsidR="00C833F5" w:rsidRPr="00C833F5" w:rsidRDefault="00C833F5" w:rsidP="00C833F5">
      <w:pPr>
        <w:jc w:val="right"/>
        <w:rPr>
          <w:b/>
          <w:bCs/>
        </w:rPr>
      </w:pPr>
    </w:p>
    <w:p w:rsidR="00C833F5" w:rsidRPr="00C833F5" w:rsidRDefault="00C833F5" w:rsidP="00C833F5">
      <w:pPr>
        <w:ind w:right="-426"/>
        <w:jc w:val="center"/>
        <w:rPr>
          <w:b/>
          <w:bCs/>
        </w:rPr>
      </w:pPr>
      <w:r w:rsidRPr="00C833F5">
        <w:rPr>
          <w:b/>
          <w:bCs/>
        </w:rPr>
        <w:t>Источники финансирования дефицита бюджета Знаменско-Пёстровского сельсовета</w:t>
      </w:r>
    </w:p>
    <w:p w:rsidR="00C833F5" w:rsidRPr="00C833F5" w:rsidRDefault="00C833F5" w:rsidP="00C833F5">
      <w:pPr>
        <w:ind w:right="-426"/>
        <w:jc w:val="center"/>
      </w:pPr>
      <w:r w:rsidRPr="00C833F5">
        <w:rPr>
          <w:b/>
          <w:bCs/>
        </w:rPr>
        <w:t xml:space="preserve"> Иссинского района Пензенской области </w:t>
      </w:r>
    </w:p>
    <w:p w:rsidR="00C833F5" w:rsidRPr="00C833F5" w:rsidRDefault="00C833F5" w:rsidP="00C833F5">
      <w:pPr>
        <w:ind w:right="-426"/>
        <w:jc w:val="center"/>
        <w:rPr>
          <w:b/>
        </w:rPr>
      </w:pPr>
      <w:r w:rsidRPr="00C833F5">
        <w:rPr>
          <w:b/>
          <w:bCs/>
        </w:rPr>
        <w:t>на 2022 год</w:t>
      </w:r>
      <w:r w:rsidRPr="00C833F5">
        <w:t xml:space="preserve">  </w:t>
      </w:r>
      <w:r w:rsidRPr="00C833F5">
        <w:rPr>
          <w:b/>
        </w:rPr>
        <w:t xml:space="preserve">и на плановый период 2023 и 2024 годов </w:t>
      </w:r>
    </w:p>
    <w:p w:rsidR="00C833F5" w:rsidRPr="00C833F5" w:rsidRDefault="00C833F5" w:rsidP="00C833F5">
      <w:pPr>
        <w:ind w:right="-426"/>
        <w:jc w:val="center"/>
        <w:rPr>
          <w:b/>
        </w:rPr>
      </w:pPr>
    </w:p>
    <w:p w:rsidR="00C833F5" w:rsidRPr="00C833F5" w:rsidRDefault="00C833F5" w:rsidP="00C833F5">
      <w:pPr>
        <w:ind w:right="-426"/>
        <w:jc w:val="center"/>
      </w:pPr>
      <w:r w:rsidRPr="00C833F5">
        <w:rPr>
          <w:b/>
        </w:rPr>
        <w:t xml:space="preserve">                                                                                                                              </w:t>
      </w:r>
      <w:r w:rsidRPr="00C833F5">
        <w:t>Тыс. руб.</w:t>
      </w:r>
    </w:p>
    <w:p w:rsidR="00C833F5" w:rsidRPr="00C833F5" w:rsidRDefault="00C833F5" w:rsidP="00C833F5">
      <w:pPr>
        <w:rPr>
          <w:sz w:val="20"/>
          <w:szCs w:val="20"/>
        </w:rPr>
      </w:pPr>
      <w:r w:rsidRPr="00C833F5">
        <w:rPr>
          <w:sz w:val="20"/>
          <w:szCs w:val="20"/>
        </w:rPr>
        <w:t xml:space="preserve">  </w:t>
      </w:r>
    </w:p>
    <w:tbl>
      <w:tblPr>
        <w:tblW w:w="10774" w:type="dxa"/>
        <w:tblInd w:w="-11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3970"/>
        <w:gridCol w:w="2977"/>
        <w:gridCol w:w="1275"/>
        <w:gridCol w:w="1276"/>
        <w:gridCol w:w="1276"/>
      </w:tblGrid>
      <w:tr w:rsidR="00C833F5" w:rsidRPr="00C833F5" w:rsidTr="00C833F5">
        <w:trPr>
          <w:trHeight w:val="722"/>
          <w:tblHeader/>
        </w:trPr>
        <w:tc>
          <w:tcPr>
            <w:tcW w:w="3970" w:type="dxa"/>
            <w:tcBorders>
              <w:top w:val="single" w:sz="8" w:space="0" w:color="auto"/>
              <w:left w:val="single" w:sz="8" w:space="0" w:color="auto"/>
              <w:bottom w:val="single" w:sz="8" w:space="0" w:color="auto"/>
              <w:right w:val="single" w:sz="8" w:space="0" w:color="auto"/>
            </w:tcBorders>
            <w:vAlign w:val="center"/>
            <w:hideMark/>
          </w:tcPr>
          <w:p w:rsidR="00C833F5" w:rsidRPr="00C833F5" w:rsidRDefault="00C833F5" w:rsidP="00C833F5">
            <w:pPr>
              <w:ind w:right="-426"/>
              <w:jc w:val="center"/>
            </w:pPr>
            <w:r w:rsidRPr="00C833F5">
              <w:t xml:space="preserve">                 Наименование</w:t>
            </w:r>
          </w:p>
        </w:tc>
        <w:tc>
          <w:tcPr>
            <w:tcW w:w="2977" w:type="dxa"/>
            <w:tcBorders>
              <w:top w:val="single" w:sz="8" w:space="0" w:color="auto"/>
              <w:left w:val="single" w:sz="8" w:space="0" w:color="auto"/>
              <w:bottom w:val="single" w:sz="8" w:space="0" w:color="auto"/>
              <w:right w:val="single" w:sz="8" w:space="0" w:color="auto"/>
            </w:tcBorders>
            <w:vAlign w:val="center"/>
            <w:hideMark/>
          </w:tcPr>
          <w:p w:rsidR="00C833F5" w:rsidRPr="00C833F5" w:rsidRDefault="00C833F5" w:rsidP="00C833F5">
            <w:pPr>
              <w:ind w:right="-426"/>
              <w:jc w:val="center"/>
            </w:pPr>
            <w:r w:rsidRPr="00C833F5">
              <w:t>Код</w:t>
            </w:r>
          </w:p>
        </w:tc>
        <w:tc>
          <w:tcPr>
            <w:tcW w:w="1275" w:type="dxa"/>
            <w:tcBorders>
              <w:top w:val="single" w:sz="8" w:space="0" w:color="auto"/>
              <w:left w:val="single" w:sz="8" w:space="0" w:color="auto"/>
              <w:bottom w:val="single" w:sz="8" w:space="0" w:color="auto"/>
              <w:right w:val="single" w:sz="8" w:space="0" w:color="auto"/>
            </w:tcBorders>
            <w:vAlign w:val="center"/>
            <w:hideMark/>
          </w:tcPr>
          <w:p w:rsidR="00C833F5" w:rsidRPr="00C833F5" w:rsidRDefault="00C833F5" w:rsidP="00C833F5">
            <w:pPr>
              <w:ind w:right="-426"/>
              <w:jc w:val="center"/>
            </w:pPr>
            <w:r w:rsidRPr="00C833F5">
              <w:t xml:space="preserve">Сумма </w:t>
            </w:r>
          </w:p>
          <w:p w:rsidR="00C833F5" w:rsidRPr="00C833F5" w:rsidRDefault="00C833F5" w:rsidP="00C833F5">
            <w:pPr>
              <w:ind w:right="-426"/>
              <w:jc w:val="center"/>
            </w:pPr>
            <w:smartTag w:uri="urn:schemas-microsoft-com:office:smarttags" w:element="metricconverter">
              <w:smartTagPr>
                <w:attr w:name="ProductID" w:val="2023 г"/>
              </w:smartTagPr>
              <w:r w:rsidRPr="00C833F5">
                <w:t>2023 г</w:t>
              </w:r>
            </w:smartTag>
            <w:r w:rsidRPr="00C833F5">
              <w:t>.</w:t>
            </w:r>
          </w:p>
        </w:tc>
        <w:tc>
          <w:tcPr>
            <w:tcW w:w="1276" w:type="dxa"/>
            <w:tcBorders>
              <w:top w:val="single" w:sz="8" w:space="0" w:color="auto"/>
              <w:left w:val="single" w:sz="8" w:space="0" w:color="auto"/>
              <w:bottom w:val="single" w:sz="8" w:space="0" w:color="auto"/>
              <w:right w:val="single" w:sz="8" w:space="0" w:color="auto"/>
            </w:tcBorders>
            <w:vAlign w:val="center"/>
            <w:hideMark/>
          </w:tcPr>
          <w:p w:rsidR="00C833F5" w:rsidRPr="00C833F5" w:rsidRDefault="00C833F5" w:rsidP="00C833F5">
            <w:pPr>
              <w:ind w:right="-426"/>
              <w:jc w:val="center"/>
            </w:pPr>
            <w:r w:rsidRPr="00C833F5">
              <w:t xml:space="preserve">Сумма </w:t>
            </w:r>
          </w:p>
          <w:p w:rsidR="00C833F5" w:rsidRPr="00C833F5" w:rsidRDefault="00C833F5" w:rsidP="00C833F5">
            <w:pPr>
              <w:ind w:right="-426"/>
              <w:jc w:val="center"/>
            </w:pPr>
            <w:r w:rsidRPr="00C833F5">
              <w:t>2024г.</w:t>
            </w:r>
          </w:p>
        </w:tc>
        <w:tc>
          <w:tcPr>
            <w:tcW w:w="1276" w:type="dxa"/>
            <w:tcBorders>
              <w:top w:val="single" w:sz="8" w:space="0" w:color="auto"/>
              <w:left w:val="single" w:sz="8" w:space="0" w:color="auto"/>
              <w:bottom w:val="single" w:sz="8" w:space="0" w:color="auto"/>
              <w:right w:val="single" w:sz="8" w:space="0" w:color="auto"/>
            </w:tcBorders>
            <w:vAlign w:val="center"/>
            <w:hideMark/>
          </w:tcPr>
          <w:p w:rsidR="00C833F5" w:rsidRPr="00C833F5" w:rsidRDefault="00C833F5" w:rsidP="00C833F5">
            <w:pPr>
              <w:ind w:right="-426"/>
            </w:pPr>
            <w:r w:rsidRPr="00C833F5">
              <w:t xml:space="preserve">Сумма </w:t>
            </w:r>
          </w:p>
          <w:p w:rsidR="00C833F5" w:rsidRPr="00C833F5" w:rsidRDefault="00C833F5" w:rsidP="00C833F5">
            <w:pPr>
              <w:ind w:right="-426"/>
            </w:pPr>
            <w:r w:rsidRPr="00C833F5">
              <w:t>2025г.</w:t>
            </w:r>
          </w:p>
        </w:tc>
      </w:tr>
      <w:tr w:rsidR="00C833F5" w:rsidRPr="00C833F5" w:rsidTr="00C833F5">
        <w:trPr>
          <w:trHeight w:val="20"/>
        </w:trPr>
        <w:tc>
          <w:tcPr>
            <w:tcW w:w="3970" w:type="dxa"/>
            <w:tcBorders>
              <w:top w:val="single" w:sz="8" w:space="0" w:color="auto"/>
              <w:left w:val="single" w:sz="8" w:space="0" w:color="auto"/>
              <w:bottom w:val="single" w:sz="8" w:space="0" w:color="auto"/>
              <w:right w:val="single" w:sz="8" w:space="0" w:color="auto"/>
            </w:tcBorders>
            <w:hideMark/>
          </w:tcPr>
          <w:p w:rsidR="00C833F5" w:rsidRPr="00C833F5" w:rsidRDefault="00C833F5" w:rsidP="00C833F5">
            <w:r w:rsidRPr="00C833F5">
              <w:t>Изменение остатков средств на счетах по учету средств бюджета</w:t>
            </w:r>
          </w:p>
        </w:tc>
        <w:tc>
          <w:tcPr>
            <w:tcW w:w="2977" w:type="dxa"/>
            <w:tcBorders>
              <w:top w:val="single" w:sz="8" w:space="0" w:color="auto"/>
              <w:left w:val="single" w:sz="8" w:space="0" w:color="auto"/>
              <w:bottom w:val="single" w:sz="8" w:space="0" w:color="auto"/>
              <w:right w:val="single" w:sz="8" w:space="0" w:color="auto"/>
            </w:tcBorders>
            <w:vAlign w:val="bottom"/>
            <w:hideMark/>
          </w:tcPr>
          <w:p w:rsidR="00C833F5" w:rsidRPr="00C833F5" w:rsidRDefault="00C833F5" w:rsidP="00C833F5">
            <w:pPr>
              <w:ind w:right="-426"/>
            </w:pPr>
            <w:r w:rsidRPr="00C833F5">
              <w:t>000 01 05 00 00 00 0000 000</w:t>
            </w:r>
          </w:p>
        </w:tc>
        <w:tc>
          <w:tcPr>
            <w:tcW w:w="1275" w:type="dxa"/>
            <w:tcBorders>
              <w:top w:val="single" w:sz="8" w:space="0" w:color="auto"/>
              <w:left w:val="single" w:sz="8" w:space="0" w:color="auto"/>
              <w:bottom w:val="single" w:sz="8" w:space="0" w:color="auto"/>
              <w:right w:val="single" w:sz="8" w:space="0" w:color="auto"/>
            </w:tcBorders>
            <w:vAlign w:val="bottom"/>
            <w:hideMark/>
          </w:tcPr>
          <w:p w:rsidR="00C833F5" w:rsidRPr="00C833F5" w:rsidRDefault="00C833F5" w:rsidP="00C833F5">
            <w:pPr>
              <w:ind w:right="-426"/>
            </w:pPr>
            <w:r w:rsidRPr="00C833F5">
              <w:t>592,100</w:t>
            </w:r>
          </w:p>
        </w:tc>
        <w:tc>
          <w:tcPr>
            <w:tcW w:w="1276" w:type="dxa"/>
            <w:tcBorders>
              <w:top w:val="single" w:sz="8" w:space="0" w:color="auto"/>
              <w:left w:val="single" w:sz="8" w:space="0" w:color="auto"/>
              <w:bottom w:val="single" w:sz="8" w:space="0" w:color="auto"/>
              <w:right w:val="single" w:sz="8" w:space="0" w:color="auto"/>
            </w:tcBorders>
            <w:hideMark/>
          </w:tcPr>
          <w:p w:rsidR="00C833F5" w:rsidRPr="00C833F5" w:rsidRDefault="00C833F5" w:rsidP="00C833F5">
            <w:pPr>
              <w:ind w:right="-426"/>
            </w:pPr>
            <w:r w:rsidRPr="00C833F5">
              <w:t>270,800</w:t>
            </w:r>
          </w:p>
        </w:tc>
        <w:tc>
          <w:tcPr>
            <w:tcW w:w="1276" w:type="dxa"/>
            <w:tcBorders>
              <w:top w:val="single" w:sz="8" w:space="0" w:color="auto"/>
              <w:left w:val="single" w:sz="8" w:space="0" w:color="auto"/>
              <w:bottom w:val="single" w:sz="8" w:space="0" w:color="auto"/>
              <w:right w:val="single" w:sz="8" w:space="0" w:color="auto"/>
            </w:tcBorders>
            <w:hideMark/>
          </w:tcPr>
          <w:p w:rsidR="00C833F5" w:rsidRPr="00C833F5" w:rsidRDefault="00C833F5" w:rsidP="00C833F5">
            <w:pPr>
              <w:ind w:right="-426"/>
            </w:pPr>
            <w:r w:rsidRPr="00C833F5">
              <w:t>276,300</w:t>
            </w:r>
          </w:p>
        </w:tc>
      </w:tr>
      <w:tr w:rsidR="00C833F5" w:rsidRPr="00C833F5" w:rsidTr="00C833F5">
        <w:trPr>
          <w:trHeight w:val="20"/>
        </w:trPr>
        <w:tc>
          <w:tcPr>
            <w:tcW w:w="3970" w:type="dxa"/>
            <w:tcBorders>
              <w:top w:val="single" w:sz="8" w:space="0" w:color="auto"/>
              <w:left w:val="single" w:sz="8" w:space="0" w:color="auto"/>
              <w:bottom w:val="single" w:sz="8" w:space="0" w:color="auto"/>
              <w:right w:val="single" w:sz="8" w:space="0" w:color="auto"/>
            </w:tcBorders>
            <w:hideMark/>
          </w:tcPr>
          <w:p w:rsidR="00C833F5" w:rsidRPr="00C833F5" w:rsidRDefault="00C833F5" w:rsidP="00C833F5">
            <w:r w:rsidRPr="00C833F5">
              <w:t>Увеличение прочих остатков денежных средств</w:t>
            </w:r>
          </w:p>
          <w:p w:rsidR="00C833F5" w:rsidRPr="00C833F5" w:rsidRDefault="00C833F5" w:rsidP="00C833F5">
            <w:r w:rsidRPr="00C833F5">
              <w:t xml:space="preserve"> бюджетов сельских поселений</w:t>
            </w:r>
          </w:p>
        </w:tc>
        <w:tc>
          <w:tcPr>
            <w:tcW w:w="2977" w:type="dxa"/>
            <w:tcBorders>
              <w:top w:val="single" w:sz="8" w:space="0" w:color="auto"/>
              <w:left w:val="single" w:sz="8" w:space="0" w:color="auto"/>
              <w:bottom w:val="single" w:sz="8" w:space="0" w:color="auto"/>
              <w:right w:val="single" w:sz="8" w:space="0" w:color="auto"/>
            </w:tcBorders>
            <w:vAlign w:val="bottom"/>
            <w:hideMark/>
          </w:tcPr>
          <w:p w:rsidR="00C833F5" w:rsidRPr="00C833F5" w:rsidRDefault="00C833F5" w:rsidP="00C833F5">
            <w:pPr>
              <w:ind w:right="-426"/>
            </w:pPr>
            <w:r w:rsidRPr="00C833F5">
              <w:t>901 01 05 02 01 10 0000 510</w:t>
            </w:r>
          </w:p>
        </w:tc>
        <w:tc>
          <w:tcPr>
            <w:tcW w:w="1275" w:type="dxa"/>
            <w:tcBorders>
              <w:top w:val="single" w:sz="8" w:space="0" w:color="auto"/>
              <w:left w:val="single" w:sz="8" w:space="0" w:color="auto"/>
              <w:bottom w:val="single" w:sz="8" w:space="0" w:color="auto"/>
              <w:right w:val="single" w:sz="8" w:space="0" w:color="auto"/>
            </w:tcBorders>
            <w:vAlign w:val="bottom"/>
            <w:hideMark/>
          </w:tcPr>
          <w:p w:rsidR="00C833F5" w:rsidRPr="00C833F5" w:rsidRDefault="00C833F5" w:rsidP="00C833F5">
            <w:pPr>
              <w:ind w:right="-426"/>
            </w:pPr>
            <w:r w:rsidRPr="00C833F5">
              <w:t>-4186,100</w:t>
            </w:r>
          </w:p>
        </w:tc>
        <w:tc>
          <w:tcPr>
            <w:tcW w:w="1276" w:type="dxa"/>
            <w:tcBorders>
              <w:top w:val="single" w:sz="8" w:space="0" w:color="auto"/>
              <w:left w:val="single" w:sz="8" w:space="0" w:color="auto"/>
              <w:bottom w:val="single" w:sz="8" w:space="0" w:color="auto"/>
              <w:right w:val="single" w:sz="8" w:space="0" w:color="auto"/>
            </w:tcBorders>
          </w:tcPr>
          <w:p w:rsidR="00C833F5" w:rsidRPr="00C833F5" w:rsidRDefault="00C833F5" w:rsidP="00C833F5">
            <w:pPr>
              <w:ind w:right="-426"/>
              <w:jc w:val="center"/>
            </w:pPr>
          </w:p>
          <w:p w:rsidR="00C833F5" w:rsidRPr="00C833F5" w:rsidRDefault="00C833F5" w:rsidP="00C833F5">
            <w:pPr>
              <w:ind w:right="-426"/>
              <w:jc w:val="center"/>
            </w:pPr>
          </w:p>
          <w:p w:rsidR="00C833F5" w:rsidRPr="00C833F5" w:rsidRDefault="00C833F5" w:rsidP="00C833F5">
            <w:pPr>
              <w:ind w:right="-426"/>
            </w:pPr>
            <w:r w:rsidRPr="00C833F5">
              <w:t>-4102,499</w:t>
            </w:r>
          </w:p>
        </w:tc>
        <w:tc>
          <w:tcPr>
            <w:tcW w:w="1276" w:type="dxa"/>
            <w:tcBorders>
              <w:top w:val="single" w:sz="8" w:space="0" w:color="auto"/>
              <w:left w:val="single" w:sz="8" w:space="0" w:color="auto"/>
              <w:bottom w:val="single" w:sz="8" w:space="0" w:color="auto"/>
              <w:right w:val="single" w:sz="8" w:space="0" w:color="auto"/>
            </w:tcBorders>
          </w:tcPr>
          <w:p w:rsidR="00C833F5" w:rsidRPr="00C833F5" w:rsidRDefault="00C833F5" w:rsidP="00C833F5">
            <w:pPr>
              <w:ind w:right="-426"/>
              <w:jc w:val="center"/>
            </w:pPr>
          </w:p>
          <w:p w:rsidR="00C833F5" w:rsidRPr="00C833F5" w:rsidRDefault="00C833F5" w:rsidP="00C833F5">
            <w:pPr>
              <w:ind w:right="-426"/>
              <w:jc w:val="center"/>
            </w:pPr>
          </w:p>
          <w:p w:rsidR="00C833F5" w:rsidRPr="00C833F5" w:rsidRDefault="00C833F5" w:rsidP="00C833F5">
            <w:pPr>
              <w:ind w:right="-426"/>
            </w:pPr>
            <w:r w:rsidRPr="00C833F5">
              <w:t>-4204,841</w:t>
            </w:r>
          </w:p>
        </w:tc>
      </w:tr>
      <w:tr w:rsidR="00C833F5" w:rsidRPr="00C833F5" w:rsidTr="00C833F5">
        <w:trPr>
          <w:trHeight w:val="20"/>
        </w:trPr>
        <w:tc>
          <w:tcPr>
            <w:tcW w:w="3970" w:type="dxa"/>
            <w:tcBorders>
              <w:top w:val="single" w:sz="8" w:space="0" w:color="auto"/>
              <w:left w:val="single" w:sz="8" w:space="0" w:color="auto"/>
              <w:bottom w:val="single" w:sz="8" w:space="0" w:color="auto"/>
              <w:right w:val="single" w:sz="8" w:space="0" w:color="auto"/>
            </w:tcBorders>
            <w:hideMark/>
          </w:tcPr>
          <w:p w:rsidR="00C833F5" w:rsidRPr="00C833F5" w:rsidRDefault="00C833F5" w:rsidP="00C833F5">
            <w:r w:rsidRPr="00C833F5">
              <w:t xml:space="preserve">Уменьшение прочих остатков денежных средств </w:t>
            </w:r>
          </w:p>
          <w:p w:rsidR="00C833F5" w:rsidRPr="00C833F5" w:rsidRDefault="00C833F5" w:rsidP="00C833F5">
            <w:r w:rsidRPr="00C833F5">
              <w:t>бюджетов сельских поселений</w:t>
            </w:r>
          </w:p>
        </w:tc>
        <w:tc>
          <w:tcPr>
            <w:tcW w:w="2977" w:type="dxa"/>
            <w:tcBorders>
              <w:top w:val="single" w:sz="8" w:space="0" w:color="auto"/>
              <w:left w:val="single" w:sz="8" w:space="0" w:color="auto"/>
              <w:bottom w:val="single" w:sz="8" w:space="0" w:color="auto"/>
              <w:right w:val="single" w:sz="8" w:space="0" w:color="auto"/>
            </w:tcBorders>
            <w:vAlign w:val="bottom"/>
            <w:hideMark/>
          </w:tcPr>
          <w:p w:rsidR="00C833F5" w:rsidRPr="00C833F5" w:rsidRDefault="00C833F5" w:rsidP="00C833F5">
            <w:pPr>
              <w:ind w:right="-426"/>
            </w:pPr>
            <w:r w:rsidRPr="00C833F5">
              <w:t>901 01 05 02 01 10 0000 610</w:t>
            </w:r>
          </w:p>
        </w:tc>
        <w:tc>
          <w:tcPr>
            <w:tcW w:w="1275" w:type="dxa"/>
            <w:tcBorders>
              <w:top w:val="single" w:sz="8" w:space="0" w:color="auto"/>
              <w:left w:val="single" w:sz="8" w:space="0" w:color="auto"/>
              <w:bottom w:val="single" w:sz="8" w:space="0" w:color="auto"/>
              <w:right w:val="single" w:sz="8" w:space="0" w:color="auto"/>
            </w:tcBorders>
            <w:vAlign w:val="bottom"/>
            <w:hideMark/>
          </w:tcPr>
          <w:p w:rsidR="00C833F5" w:rsidRPr="00C833F5" w:rsidRDefault="00C833F5" w:rsidP="00C833F5">
            <w:pPr>
              <w:ind w:right="-426"/>
            </w:pPr>
            <w:r w:rsidRPr="00C833F5">
              <w:t>+4778,200</w:t>
            </w:r>
          </w:p>
        </w:tc>
        <w:tc>
          <w:tcPr>
            <w:tcW w:w="1276" w:type="dxa"/>
            <w:tcBorders>
              <w:top w:val="single" w:sz="8" w:space="0" w:color="auto"/>
              <w:left w:val="single" w:sz="8" w:space="0" w:color="auto"/>
              <w:bottom w:val="single" w:sz="8" w:space="0" w:color="auto"/>
              <w:right w:val="single" w:sz="8" w:space="0" w:color="auto"/>
            </w:tcBorders>
          </w:tcPr>
          <w:p w:rsidR="00C833F5" w:rsidRPr="00C833F5" w:rsidRDefault="00C833F5" w:rsidP="00C833F5">
            <w:pPr>
              <w:ind w:right="-426"/>
              <w:jc w:val="center"/>
            </w:pPr>
          </w:p>
          <w:p w:rsidR="00C833F5" w:rsidRPr="00C833F5" w:rsidRDefault="00C833F5" w:rsidP="00C833F5">
            <w:pPr>
              <w:ind w:right="-426"/>
              <w:jc w:val="center"/>
            </w:pPr>
          </w:p>
          <w:p w:rsidR="00C833F5" w:rsidRPr="00C833F5" w:rsidRDefault="00C833F5" w:rsidP="00C833F5">
            <w:pPr>
              <w:ind w:right="-426"/>
            </w:pPr>
            <w:r w:rsidRPr="00C833F5">
              <w:t>+4204,841</w:t>
            </w:r>
          </w:p>
        </w:tc>
        <w:tc>
          <w:tcPr>
            <w:tcW w:w="1276" w:type="dxa"/>
            <w:tcBorders>
              <w:top w:val="single" w:sz="8" w:space="0" w:color="auto"/>
              <w:left w:val="single" w:sz="8" w:space="0" w:color="auto"/>
              <w:bottom w:val="single" w:sz="8" w:space="0" w:color="auto"/>
              <w:right w:val="single" w:sz="8" w:space="0" w:color="auto"/>
            </w:tcBorders>
          </w:tcPr>
          <w:p w:rsidR="00C833F5" w:rsidRPr="00C833F5" w:rsidRDefault="00C833F5" w:rsidP="00C833F5">
            <w:pPr>
              <w:ind w:right="-426"/>
              <w:jc w:val="center"/>
            </w:pPr>
          </w:p>
          <w:p w:rsidR="00C833F5" w:rsidRPr="00C833F5" w:rsidRDefault="00C833F5" w:rsidP="00C833F5">
            <w:pPr>
              <w:ind w:right="-426"/>
            </w:pPr>
          </w:p>
          <w:p w:rsidR="00C833F5" w:rsidRPr="00C833F5" w:rsidRDefault="00C833F5" w:rsidP="00C833F5">
            <w:pPr>
              <w:ind w:right="-426"/>
            </w:pPr>
            <w:r w:rsidRPr="00C833F5">
              <w:t>+4481,141</w:t>
            </w:r>
          </w:p>
        </w:tc>
      </w:tr>
      <w:tr w:rsidR="00C833F5" w:rsidRPr="00C833F5" w:rsidTr="00C833F5">
        <w:trPr>
          <w:trHeight w:val="20"/>
        </w:trPr>
        <w:tc>
          <w:tcPr>
            <w:tcW w:w="3970" w:type="dxa"/>
            <w:tcBorders>
              <w:top w:val="single" w:sz="8" w:space="0" w:color="auto"/>
              <w:left w:val="single" w:sz="8" w:space="0" w:color="auto"/>
              <w:bottom w:val="single" w:sz="8" w:space="0" w:color="auto"/>
              <w:right w:val="single" w:sz="8" w:space="0" w:color="auto"/>
            </w:tcBorders>
            <w:hideMark/>
          </w:tcPr>
          <w:p w:rsidR="00C833F5" w:rsidRPr="00C833F5" w:rsidRDefault="00C833F5" w:rsidP="00C833F5">
            <w:pPr>
              <w:rPr>
                <w:b/>
                <w:bCs/>
              </w:rPr>
            </w:pPr>
            <w:r w:rsidRPr="00C833F5">
              <w:rPr>
                <w:b/>
                <w:bCs/>
              </w:rPr>
              <w:t xml:space="preserve">Итого источники финансирования дефицита </w:t>
            </w:r>
          </w:p>
          <w:p w:rsidR="00C833F5" w:rsidRPr="00C833F5" w:rsidRDefault="00C833F5" w:rsidP="00C833F5">
            <w:pPr>
              <w:rPr>
                <w:b/>
                <w:bCs/>
              </w:rPr>
            </w:pPr>
            <w:r w:rsidRPr="00C833F5">
              <w:rPr>
                <w:b/>
                <w:bCs/>
              </w:rPr>
              <w:t>бюджета</w:t>
            </w:r>
            <w:r w:rsidRPr="00C833F5">
              <w:t xml:space="preserve"> </w:t>
            </w:r>
            <w:r w:rsidRPr="00C833F5">
              <w:rPr>
                <w:b/>
                <w:bCs/>
              </w:rPr>
              <w:t xml:space="preserve">Знаменско-Пёстровского сельсовета Иссинского </w:t>
            </w:r>
          </w:p>
          <w:p w:rsidR="00C833F5" w:rsidRPr="00C833F5" w:rsidRDefault="00C833F5" w:rsidP="00C833F5">
            <w:pPr>
              <w:rPr>
                <w:b/>
                <w:bCs/>
              </w:rPr>
            </w:pPr>
            <w:r w:rsidRPr="00C833F5">
              <w:rPr>
                <w:b/>
                <w:bCs/>
              </w:rPr>
              <w:t>района Пензенской области</w:t>
            </w:r>
          </w:p>
        </w:tc>
        <w:tc>
          <w:tcPr>
            <w:tcW w:w="2977" w:type="dxa"/>
            <w:tcBorders>
              <w:top w:val="single" w:sz="8" w:space="0" w:color="auto"/>
              <w:left w:val="single" w:sz="8" w:space="0" w:color="auto"/>
              <w:bottom w:val="single" w:sz="8" w:space="0" w:color="auto"/>
              <w:right w:val="single" w:sz="8" w:space="0" w:color="auto"/>
            </w:tcBorders>
            <w:vAlign w:val="bottom"/>
          </w:tcPr>
          <w:p w:rsidR="00C833F5" w:rsidRPr="00C833F5" w:rsidRDefault="00C833F5" w:rsidP="00C833F5">
            <w:pPr>
              <w:ind w:right="-426"/>
            </w:pPr>
          </w:p>
        </w:tc>
        <w:tc>
          <w:tcPr>
            <w:tcW w:w="1275" w:type="dxa"/>
            <w:tcBorders>
              <w:top w:val="single" w:sz="8" w:space="0" w:color="auto"/>
              <w:left w:val="single" w:sz="8" w:space="0" w:color="auto"/>
              <w:bottom w:val="single" w:sz="8" w:space="0" w:color="auto"/>
              <w:right w:val="single" w:sz="8" w:space="0" w:color="auto"/>
            </w:tcBorders>
            <w:vAlign w:val="bottom"/>
          </w:tcPr>
          <w:p w:rsidR="00C833F5" w:rsidRPr="00C833F5" w:rsidRDefault="00C833F5" w:rsidP="00C833F5">
            <w:pPr>
              <w:ind w:right="-426"/>
              <w:jc w:val="center"/>
              <w:rPr>
                <w:b/>
                <w:bCs/>
              </w:rPr>
            </w:pPr>
          </w:p>
          <w:p w:rsidR="00C833F5" w:rsidRPr="00C833F5" w:rsidRDefault="00C833F5" w:rsidP="00C833F5">
            <w:pPr>
              <w:ind w:right="-426"/>
              <w:rPr>
                <w:b/>
                <w:bCs/>
              </w:rPr>
            </w:pPr>
            <w:r w:rsidRPr="00C833F5">
              <w:rPr>
                <w:b/>
                <w:bCs/>
              </w:rPr>
              <w:t>592,100</w:t>
            </w:r>
          </w:p>
        </w:tc>
        <w:tc>
          <w:tcPr>
            <w:tcW w:w="1276" w:type="dxa"/>
            <w:tcBorders>
              <w:top w:val="single" w:sz="8" w:space="0" w:color="auto"/>
              <w:left w:val="single" w:sz="8" w:space="0" w:color="auto"/>
              <w:bottom w:val="single" w:sz="8" w:space="0" w:color="auto"/>
              <w:right w:val="single" w:sz="8" w:space="0" w:color="auto"/>
            </w:tcBorders>
          </w:tcPr>
          <w:p w:rsidR="00C833F5" w:rsidRPr="00C833F5" w:rsidRDefault="00C833F5" w:rsidP="00C833F5">
            <w:pPr>
              <w:ind w:right="-426"/>
              <w:rPr>
                <w:b/>
                <w:bCs/>
              </w:rPr>
            </w:pPr>
          </w:p>
          <w:p w:rsidR="00C833F5" w:rsidRPr="00C833F5" w:rsidRDefault="00C833F5" w:rsidP="00C833F5">
            <w:pPr>
              <w:ind w:right="-426"/>
              <w:rPr>
                <w:b/>
                <w:bCs/>
              </w:rPr>
            </w:pPr>
          </w:p>
          <w:p w:rsidR="00C833F5" w:rsidRPr="00C833F5" w:rsidRDefault="00C833F5" w:rsidP="00C833F5">
            <w:pPr>
              <w:ind w:right="-426"/>
              <w:rPr>
                <w:b/>
                <w:bCs/>
              </w:rPr>
            </w:pPr>
          </w:p>
          <w:p w:rsidR="00C833F5" w:rsidRPr="00C833F5" w:rsidRDefault="00C833F5" w:rsidP="00C833F5">
            <w:pPr>
              <w:ind w:right="-426"/>
              <w:rPr>
                <w:b/>
                <w:bCs/>
              </w:rPr>
            </w:pPr>
          </w:p>
          <w:p w:rsidR="00C833F5" w:rsidRPr="00C833F5" w:rsidRDefault="00C833F5" w:rsidP="00C833F5">
            <w:pPr>
              <w:ind w:right="-426"/>
              <w:rPr>
                <w:b/>
                <w:bCs/>
              </w:rPr>
            </w:pPr>
            <w:r w:rsidRPr="00C833F5">
              <w:rPr>
                <w:b/>
                <w:bCs/>
              </w:rPr>
              <w:t>270,800</w:t>
            </w:r>
          </w:p>
        </w:tc>
        <w:tc>
          <w:tcPr>
            <w:tcW w:w="1276" w:type="dxa"/>
            <w:tcBorders>
              <w:top w:val="single" w:sz="8" w:space="0" w:color="auto"/>
              <w:left w:val="single" w:sz="8" w:space="0" w:color="auto"/>
              <w:bottom w:val="single" w:sz="8" w:space="0" w:color="auto"/>
              <w:right w:val="single" w:sz="8" w:space="0" w:color="auto"/>
            </w:tcBorders>
          </w:tcPr>
          <w:p w:rsidR="00C833F5" w:rsidRPr="00C833F5" w:rsidRDefault="00C833F5" w:rsidP="00C833F5">
            <w:pPr>
              <w:ind w:right="-426"/>
              <w:jc w:val="center"/>
              <w:rPr>
                <w:b/>
                <w:bCs/>
              </w:rPr>
            </w:pPr>
          </w:p>
          <w:p w:rsidR="00C833F5" w:rsidRPr="00C833F5" w:rsidRDefault="00C833F5" w:rsidP="00C833F5">
            <w:pPr>
              <w:ind w:right="-426"/>
              <w:jc w:val="center"/>
              <w:rPr>
                <w:b/>
                <w:bCs/>
              </w:rPr>
            </w:pPr>
          </w:p>
          <w:p w:rsidR="00C833F5" w:rsidRPr="00C833F5" w:rsidRDefault="00C833F5" w:rsidP="00C833F5">
            <w:pPr>
              <w:ind w:right="-426"/>
              <w:jc w:val="center"/>
              <w:rPr>
                <w:b/>
                <w:bCs/>
              </w:rPr>
            </w:pPr>
          </w:p>
          <w:p w:rsidR="00C833F5" w:rsidRPr="00C833F5" w:rsidRDefault="00C833F5" w:rsidP="00C833F5">
            <w:pPr>
              <w:ind w:right="-426"/>
              <w:jc w:val="center"/>
              <w:rPr>
                <w:b/>
                <w:bCs/>
              </w:rPr>
            </w:pPr>
          </w:p>
          <w:p w:rsidR="00C833F5" w:rsidRPr="00C833F5" w:rsidRDefault="00C833F5" w:rsidP="00C833F5">
            <w:pPr>
              <w:ind w:right="-426"/>
              <w:rPr>
                <w:b/>
                <w:bCs/>
              </w:rPr>
            </w:pPr>
            <w:r w:rsidRPr="00C833F5">
              <w:rPr>
                <w:b/>
                <w:bCs/>
              </w:rPr>
              <w:t>276,300</w:t>
            </w:r>
          </w:p>
        </w:tc>
      </w:tr>
    </w:tbl>
    <w:p w:rsidR="00C833F5" w:rsidRPr="00C833F5" w:rsidRDefault="00C833F5" w:rsidP="00C833F5">
      <w:pPr>
        <w:rPr>
          <w:sz w:val="20"/>
          <w:szCs w:val="20"/>
        </w:rPr>
      </w:pPr>
    </w:p>
    <w:p w:rsidR="00C833F5" w:rsidRPr="00C833F5" w:rsidRDefault="00C833F5" w:rsidP="00C833F5">
      <w:pPr>
        <w:suppressAutoHyphens/>
        <w:jc w:val="right"/>
        <w:rPr>
          <w:rFonts w:ascii="Trebuchet MS" w:hAnsi="Trebuchet MS"/>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suppressAutoHyphens/>
        <w:jc w:val="right"/>
        <w:rPr>
          <w:rFonts w:ascii="Trebuchet MS" w:hAnsi="Trebuchet MS"/>
          <w:i/>
          <w:color w:val="000000"/>
          <w:kern w:val="2"/>
          <w:lang w:eastAsia="ar-SA"/>
        </w:rPr>
      </w:pPr>
    </w:p>
    <w:p w:rsidR="00C833F5" w:rsidRPr="00C833F5" w:rsidRDefault="00C833F5" w:rsidP="00C833F5">
      <w:pPr>
        <w:jc w:val="right"/>
      </w:pPr>
    </w:p>
    <w:p w:rsidR="00C833F5" w:rsidRPr="00C833F5" w:rsidRDefault="00C833F5" w:rsidP="00C833F5">
      <w:pPr>
        <w:jc w:val="right"/>
      </w:pPr>
    </w:p>
    <w:p w:rsidR="00C833F5" w:rsidRPr="00C833F5" w:rsidRDefault="00C833F5" w:rsidP="00C833F5">
      <w:pPr>
        <w:jc w:val="right"/>
      </w:pPr>
      <w:r w:rsidRPr="00C833F5">
        <w:t>Приложение 3</w:t>
      </w:r>
    </w:p>
    <w:p w:rsidR="00C833F5" w:rsidRPr="00C833F5" w:rsidRDefault="00C833F5" w:rsidP="00C833F5">
      <w:pPr>
        <w:jc w:val="right"/>
      </w:pPr>
      <w:r w:rsidRPr="00C833F5">
        <w:t xml:space="preserve"> к проекту решения Комитета местного самоуправления </w:t>
      </w:r>
    </w:p>
    <w:p w:rsidR="00C833F5" w:rsidRPr="00C833F5" w:rsidRDefault="00C833F5" w:rsidP="00C833F5">
      <w:pPr>
        <w:jc w:val="right"/>
      </w:pPr>
      <w:r w:rsidRPr="00C833F5">
        <w:lastRenderedPageBreak/>
        <w:t xml:space="preserve">Знаменско-Пёстровского сельсовета Иссинского района Пензенской области </w:t>
      </w:r>
    </w:p>
    <w:p w:rsidR="00C833F5" w:rsidRPr="00C833F5" w:rsidRDefault="00C833F5" w:rsidP="00C833F5">
      <w:pPr>
        <w:jc w:val="right"/>
        <w:rPr>
          <w:spacing w:val="-20"/>
          <w:sz w:val="26"/>
          <w:szCs w:val="26"/>
        </w:rPr>
      </w:pPr>
      <w:r w:rsidRPr="00C833F5">
        <w:rPr>
          <w:spacing w:val="-20"/>
          <w:sz w:val="26"/>
          <w:szCs w:val="26"/>
        </w:rPr>
        <w:t>от  16  июня 2023 года № 199-70/7</w:t>
      </w:r>
    </w:p>
    <w:p w:rsidR="00C833F5" w:rsidRPr="00C833F5" w:rsidRDefault="00C833F5" w:rsidP="00C833F5">
      <w:pPr>
        <w:jc w:val="right"/>
        <w:rPr>
          <w:spacing w:val="-20"/>
          <w:sz w:val="26"/>
          <w:szCs w:val="26"/>
        </w:rPr>
      </w:pPr>
    </w:p>
    <w:p w:rsidR="00C833F5" w:rsidRPr="00C833F5" w:rsidRDefault="00C833F5" w:rsidP="00C833F5">
      <w:pPr>
        <w:jc w:val="right"/>
        <w:rPr>
          <w:b/>
          <w:bCs/>
        </w:rPr>
      </w:pPr>
    </w:p>
    <w:p w:rsidR="00C833F5" w:rsidRPr="00C833F5" w:rsidRDefault="00C833F5" w:rsidP="00C833F5">
      <w:pPr>
        <w:jc w:val="right"/>
        <w:rPr>
          <w:snapToGrid w:val="0"/>
        </w:rPr>
      </w:pPr>
    </w:p>
    <w:p w:rsidR="00C833F5" w:rsidRPr="00C833F5" w:rsidRDefault="00C833F5" w:rsidP="00C833F5">
      <w:pPr>
        <w:jc w:val="center"/>
        <w:outlineLvl w:val="0"/>
        <w:rPr>
          <w:b/>
          <w:sz w:val="20"/>
          <w:szCs w:val="20"/>
        </w:rPr>
      </w:pPr>
      <w:r w:rsidRPr="00C833F5">
        <w:rPr>
          <w:b/>
          <w:sz w:val="20"/>
          <w:szCs w:val="20"/>
        </w:rPr>
        <w:t>Объем безвозмездных поступлений в бюджет</w:t>
      </w:r>
    </w:p>
    <w:p w:rsidR="00C833F5" w:rsidRPr="00C833F5" w:rsidRDefault="00C833F5" w:rsidP="00C833F5">
      <w:pPr>
        <w:jc w:val="center"/>
        <w:outlineLvl w:val="0"/>
        <w:rPr>
          <w:b/>
          <w:sz w:val="20"/>
          <w:szCs w:val="20"/>
        </w:rPr>
      </w:pPr>
      <w:r w:rsidRPr="00C833F5">
        <w:rPr>
          <w:b/>
          <w:sz w:val="20"/>
          <w:szCs w:val="20"/>
        </w:rPr>
        <w:t>Знаменско-Пёстровского сельсовета Иссинского района Пензенской области</w:t>
      </w:r>
    </w:p>
    <w:p w:rsidR="00C833F5" w:rsidRPr="00C833F5" w:rsidRDefault="00C833F5" w:rsidP="00C833F5">
      <w:pPr>
        <w:jc w:val="center"/>
        <w:outlineLvl w:val="0"/>
        <w:rPr>
          <w:b/>
          <w:sz w:val="20"/>
          <w:szCs w:val="20"/>
        </w:rPr>
      </w:pPr>
      <w:r w:rsidRPr="00C833F5">
        <w:rPr>
          <w:b/>
          <w:kern w:val="2"/>
          <w:sz w:val="20"/>
          <w:szCs w:val="20"/>
          <w:lang w:eastAsia="ar-SA"/>
        </w:rPr>
        <w:t>на 2023 год и плановый период 2024 и 2025 годов</w:t>
      </w:r>
      <w:r w:rsidRPr="00C833F5">
        <w:rPr>
          <w:b/>
          <w:sz w:val="20"/>
          <w:szCs w:val="20"/>
        </w:rPr>
        <w:t xml:space="preserve"> </w:t>
      </w:r>
    </w:p>
    <w:p w:rsidR="00C833F5" w:rsidRPr="00C833F5" w:rsidRDefault="00C833F5" w:rsidP="00C833F5">
      <w:pPr>
        <w:jc w:val="center"/>
        <w:outlineLvl w:val="0"/>
        <w:rPr>
          <w:b/>
          <w:sz w:val="20"/>
          <w:szCs w:val="20"/>
        </w:rPr>
      </w:pPr>
      <w:r w:rsidRPr="00C833F5">
        <w:rPr>
          <w:b/>
          <w:sz w:val="20"/>
          <w:szCs w:val="20"/>
        </w:rPr>
        <w:t xml:space="preserve">                                                                                                                                                                    тыс. рублей</w:t>
      </w:r>
    </w:p>
    <w:tbl>
      <w:tblPr>
        <w:tblW w:w="10710" w:type="dxa"/>
        <w:tblInd w:w="-1096" w:type="dxa"/>
        <w:tblLayout w:type="fixed"/>
        <w:tblLook w:val="01E0"/>
      </w:tblPr>
      <w:tblGrid>
        <w:gridCol w:w="2837"/>
        <w:gridCol w:w="3137"/>
        <w:gridCol w:w="1616"/>
        <w:gridCol w:w="1577"/>
        <w:gridCol w:w="1543"/>
      </w:tblGrid>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b/>
                <w:color w:val="000000"/>
                <w:sz w:val="20"/>
                <w:szCs w:val="20"/>
              </w:rPr>
            </w:pPr>
            <w:r w:rsidRPr="00C833F5">
              <w:rPr>
                <w:b/>
                <w:sz w:val="20"/>
                <w:szCs w:val="20"/>
              </w:rPr>
              <w:t>КОД</w:t>
            </w:r>
          </w:p>
        </w:tc>
        <w:tc>
          <w:tcPr>
            <w:tcW w:w="3136"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pacing w:before="60"/>
              <w:ind w:left="284" w:firstLine="284"/>
              <w:jc w:val="both"/>
              <w:rPr>
                <w:b/>
                <w:color w:val="000000"/>
                <w:sz w:val="20"/>
                <w:szCs w:val="20"/>
              </w:rPr>
            </w:pPr>
            <w:r w:rsidRPr="00C833F5">
              <w:rPr>
                <w:b/>
                <w:sz w:val="20"/>
                <w:szCs w:val="20"/>
              </w:rPr>
              <w:t>ВИД ДОХОДА</w:t>
            </w:r>
          </w:p>
          <w:p w:rsidR="00C833F5" w:rsidRPr="00C833F5" w:rsidRDefault="00C833F5" w:rsidP="00C833F5">
            <w:pPr>
              <w:spacing w:before="60"/>
              <w:ind w:left="284" w:firstLine="284"/>
              <w:jc w:val="both"/>
              <w:rPr>
                <w:b/>
                <w:color w:val="000000"/>
                <w:sz w:val="20"/>
                <w:szCs w:val="20"/>
              </w:rPr>
            </w:pP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b/>
                <w:color w:val="000000"/>
                <w:sz w:val="20"/>
                <w:szCs w:val="20"/>
              </w:rPr>
            </w:pPr>
            <w:r w:rsidRPr="00C833F5">
              <w:rPr>
                <w:b/>
                <w:sz w:val="20"/>
                <w:szCs w:val="20"/>
              </w:rPr>
              <w:t>2023г.</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both"/>
              <w:rPr>
                <w:b/>
                <w:color w:val="000000"/>
                <w:sz w:val="20"/>
                <w:szCs w:val="20"/>
              </w:rPr>
            </w:pPr>
            <w:r w:rsidRPr="00C833F5">
              <w:rPr>
                <w:b/>
                <w:sz w:val="20"/>
                <w:szCs w:val="20"/>
              </w:rPr>
              <w:t>2024г.</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both"/>
              <w:rPr>
                <w:b/>
                <w:color w:val="000000"/>
                <w:sz w:val="20"/>
                <w:szCs w:val="20"/>
              </w:rPr>
            </w:pPr>
            <w:r w:rsidRPr="00C833F5">
              <w:rPr>
                <w:b/>
                <w:sz w:val="20"/>
                <w:szCs w:val="20"/>
              </w:rPr>
              <w:t>2025г.</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pacing w:before="60"/>
              <w:ind w:firstLine="45"/>
              <w:jc w:val="both"/>
              <w:rPr>
                <w:color w:val="000000"/>
                <w:sz w:val="20"/>
                <w:szCs w:val="20"/>
              </w:rPr>
            </w:pPr>
            <w:r w:rsidRPr="00C833F5">
              <w:rPr>
                <w:sz w:val="20"/>
                <w:szCs w:val="20"/>
              </w:rPr>
              <w:t>000 2 00 00000 00 0000 000</w:t>
            </w:r>
          </w:p>
          <w:p w:rsidR="00C833F5" w:rsidRPr="00C833F5" w:rsidRDefault="00C833F5" w:rsidP="00C833F5">
            <w:pPr>
              <w:spacing w:before="60"/>
              <w:ind w:firstLine="45"/>
              <w:jc w:val="both"/>
              <w:rPr>
                <w:color w:val="000000"/>
                <w:sz w:val="20"/>
                <w:szCs w:val="20"/>
              </w:rPr>
            </w:pP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color w:val="000000"/>
                <w:sz w:val="20"/>
                <w:szCs w:val="20"/>
              </w:rPr>
            </w:pPr>
            <w:r w:rsidRPr="00C833F5">
              <w:rPr>
                <w:sz w:val="20"/>
                <w:szCs w:val="20"/>
              </w:rPr>
              <w:t>Безвозмездные поступления</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rPr>
                <w:sz w:val="20"/>
                <w:szCs w:val="20"/>
              </w:rPr>
            </w:pPr>
            <w:r w:rsidRPr="00C833F5">
              <w:rPr>
                <w:sz w:val="20"/>
                <w:szCs w:val="20"/>
              </w:rPr>
              <w:t>1557,960</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rPr>
                <w:color w:val="000000"/>
                <w:sz w:val="20"/>
                <w:szCs w:val="20"/>
              </w:rPr>
            </w:pPr>
            <w:r w:rsidRPr="00C833F5">
              <w:rPr>
                <w:color w:val="000000"/>
                <w:sz w:val="20"/>
                <w:szCs w:val="20"/>
              </w:rPr>
              <w:t>1394,489</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color w:val="000000"/>
                <w:sz w:val="20"/>
                <w:szCs w:val="20"/>
              </w:rPr>
            </w:pPr>
            <w:r w:rsidRPr="00C833F5">
              <w:rPr>
                <w:color w:val="000000"/>
                <w:sz w:val="20"/>
                <w:szCs w:val="20"/>
              </w:rPr>
              <w:t>1441,671</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color w:val="000000"/>
                <w:sz w:val="20"/>
                <w:szCs w:val="20"/>
              </w:rPr>
            </w:pPr>
            <w:r w:rsidRPr="00C833F5">
              <w:rPr>
                <w:sz w:val="20"/>
                <w:szCs w:val="20"/>
              </w:rPr>
              <w:t>000 2 02 00000 00 0000 000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color w:val="000000"/>
                <w:sz w:val="20"/>
                <w:szCs w:val="20"/>
              </w:rPr>
            </w:pPr>
            <w:r w:rsidRPr="00C833F5">
              <w:rPr>
                <w:sz w:val="20"/>
                <w:szCs w:val="20"/>
              </w:rPr>
              <w:t>Безвозмездные поступления от других бюджетов бюджетной системы Российской федерации</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rPr>
                <w:sz w:val="20"/>
                <w:szCs w:val="20"/>
              </w:rPr>
            </w:pPr>
            <w:r w:rsidRPr="00C833F5">
              <w:rPr>
                <w:sz w:val="20"/>
                <w:szCs w:val="20"/>
              </w:rPr>
              <w:t>1557,960</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rPr>
                <w:color w:val="000000"/>
                <w:sz w:val="20"/>
                <w:szCs w:val="20"/>
              </w:rPr>
            </w:pPr>
            <w:r w:rsidRPr="00C833F5">
              <w:rPr>
                <w:color w:val="000000"/>
                <w:sz w:val="20"/>
                <w:szCs w:val="20"/>
              </w:rPr>
              <w:t>1394,489</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color w:val="000000"/>
                <w:sz w:val="20"/>
                <w:szCs w:val="20"/>
              </w:rPr>
            </w:pPr>
            <w:r w:rsidRPr="00C833F5">
              <w:rPr>
                <w:color w:val="000000"/>
                <w:sz w:val="20"/>
                <w:szCs w:val="20"/>
              </w:rPr>
              <w:t>1441,671</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color w:val="000000"/>
                <w:sz w:val="20"/>
                <w:szCs w:val="20"/>
              </w:rPr>
            </w:pPr>
            <w:r w:rsidRPr="00C833F5">
              <w:rPr>
                <w:sz w:val="20"/>
                <w:szCs w:val="20"/>
              </w:rPr>
              <w:t>000 2 02 10000 00 0000 150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color w:val="000000"/>
                <w:sz w:val="20"/>
                <w:szCs w:val="20"/>
              </w:rPr>
            </w:pPr>
            <w:r w:rsidRPr="00C833F5">
              <w:rPr>
                <w:sz w:val="20"/>
                <w:szCs w:val="20"/>
              </w:rPr>
              <w:t>Дотации бюджетам бюджетной системы Российской Федерации</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center"/>
              <w:rPr>
                <w:color w:val="000000"/>
                <w:sz w:val="20"/>
                <w:szCs w:val="20"/>
              </w:rPr>
            </w:pPr>
            <w:r w:rsidRPr="00C833F5">
              <w:rPr>
                <w:sz w:val="20"/>
                <w:szCs w:val="20"/>
              </w:rPr>
              <w:t>1226,802</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rPr>
                <w:color w:val="000000"/>
                <w:sz w:val="20"/>
                <w:szCs w:val="20"/>
              </w:rPr>
            </w:pPr>
            <w:r w:rsidRPr="00C833F5">
              <w:rPr>
                <w:sz w:val="20"/>
                <w:szCs w:val="20"/>
              </w:rPr>
              <w:t>1267,689</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color w:val="000000"/>
                <w:sz w:val="20"/>
                <w:szCs w:val="20"/>
              </w:rPr>
            </w:pPr>
            <w:r w:rsidRPr="00C833F5">
              <w:rPr>
                <w:sz w:val="20"/>
                <w:szCs w:val="20"/>
              </w:rPr>
              <w:t>1308,571</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sz w:val="20"/>
                <w:szCs w:val="20"/>
              </w:rPr>
            </w:pPr>
            <w:r w:rsidRPr="00C833F5">
              <w:rPr>
                <w:sz w:val="20"/>
                <w:szCs w:val="20"/>
              </w:rPr>
              <w:t>000 2 02 15001 00 0000 150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sz w:val="20"/>
                <w:szCs w:val="20"/>
              </w:rPr>
            </w:pPr>
            <w:r w:rsidRPr="00C833F5">
              <w:rPr>
                <w:sz w:val="20"/>
                <w:szCs w:val="20"/>
              </w:rPr>
              <w:t>Дотации на выравнивание бюджетной обеспеченности</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center"/>
              <w:rPr>
                <w:color w:val="000000"/>
                <w:sz w:val="20"/>
                <w:szCs w:val="20"/>
              </w:rPr>
            </w:pPr>
            <w:r w:rsidRPr="00C833F5">
              <w:rPr>
                <w:sz w:val="20"/>
                <w:szCs w:val="20"/>
              </w:rPr>
              <w:t>1226,802</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rPr>
                <w:color w:val="000000"/>
                <w:sz w:val="20"/>
                <w:szCs w:val="20"/>
              </w:rPr>
            </w:pPr>
            <w:r w:rsidRPr="00C833F5">
              <w:rPr>
                <w:color w:val="000000"/>
                <w:sz w:val="20"/>
                <w:szCs w:val="20"/>
              </w:rPr>
              <w:t>1267,689</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color w:val="000000"/>
                <w:sz w:val="20"/>
                <w:szCs w:val="20"/>
              </w:rPr>
            </w:pPr>
            <w:r w:rsidRPr="00C833F5">
              <w:rPr>
                <w:color w:val="000000"/>
                <w:sz w:val="20"/>
                <w:szCs w:val="20"/>
              </w:rPr>
              <w:t>1308,571</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color w:val="000000"/>
                <w:sz w:val="20"/>
                <w:szCs w:val="20"/>
              </w:rPr>
            </w:pPr>
            <w:r w:rsidRPr="00C833F5">
              <w:rPr>
                <w:sz w:val="20"/>
                <w:szCs w:val="20"/>
              </w:rPr>
              <w:t>000 2 02 15001 10 0000 150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color w:val="000000"/>
                <w:sz w:val="20"/>
                <w:szCs w:val="20"/>
              </w:rPr>
            </w:pPr>
            <w:r w:rsidRPr="00C833F5">
              <w:rPr>
                <w:sz w:val="20"/>
                <w:szCs w:val="20"/>
              </w:rPr>
              <w:t>Дотации бюджетам сельских поселений на выравнивание бюджетной обеспеченности</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center"/>
              <w:rPr>
                <w:color w:val="000000"/>
                <w:sz w:val="20"/>
                <w:szCs w:val="20"/>
              </w:rPr>
            </w:pPr>
            <w:r w:rsidRPr="00C833F5">
              <w:rPr>
                <w:sz w:val="20"/>
                <w:szCs w:val="20"/>
              </w:rPr>
              <w:t>1226,802</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rPr>
                <w:color w:val="000000"/>
                <w:sz w:val="20"/>
                <w:szCs w:val="20"/>
              </w:rPr>
            </w:pPr>
            <w:r w:rsidRPr="00C833F5">
              <w:rPr>
                <w:color w:val="000000"/>
                <w:sz w:val="20"/>
                <w:szCs w:val="20"/>
              </w:rPr>
              <w:t>1267,689</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t>1308,571</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sz w:val="20"/>
                <w:szCs w:val="20"/>
              </w:rPr>
            </w:pPr>
            <w:r w:rsidRPr="00C833F5">
              <w:rPr>
                <w:sz w:val="20"/>
                <w:szCs w:val="20"/>
              </w:rPr>
              <w:t>000 2 02 20000 00 0000 150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sz w:val="20"/>
                <w:szCs w:val="20"/>
              </w:rPr>
            </w:pPr>
            <w:r w:rsidRPr="00C833F5">
              <w:rPr>
                <w:color w:val="000000"/>
                <w:sz w:val="20"/>
                <w:szCs w:val="20"/>
                <w:shd w:val="clear" w:color="auto" w:fill="FFFFFF"/>
              </w:rPr>
              <w:t>Субсидии бюджетам бюджетной системы Российской Федерации (межбюджетные субсидии)</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rPr>
                <w:sz w:val="20"/>
                <w:szCs w:val="20"/>
              </w:rPr>
            </w:pPr>
            <w:r w:rsidRPr="00C833F5">
              <w:rPr>
                <w:sz w:val="20"/>
                <w:szCs w:val="20"/>
              </w:rPr>
              <w:t>210,958</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center"/>
              <w:rPr>
                <w:color w:val="000000"/>
                <w:sz w:val="20"/>
                <w:szCs w:val="20"/>
              </w:rPr>
            </w:pPr>
            <w:r w:rsidRPr="00C833F5">
              <w:rPr>
                <w:color w:val="000000"/>
                <w:sz w:val="20"/>
                <w:szCs w:val="20"/>
              </w:rPr>
              <w:t>0,000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center"/>
              <w:rPr>
                <w:sz w:val="20"/>
                <w:szCs w:val="20"/>
              </w:rPr>
            </w:pPr>
            <w:r w:rsidRPr="00C833F5">
              <w:rPr>
                <w:sz w:val="20"/>
                <w:szCs w:val="20"/>
              </w:rPr>
              <w:t>0,000</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sz w:val="20"/>
                <w:szCs w:val="20"/>
              </w:rPr>
            </w:pPr>
            <w:r w:rsidRPr="00C833F5">
              <w:rPr>
                <w:sz w:val="20"/>
                <w:szCs w:val="20"/>
              </w:rPr>
              <w:t>000 2 02 25576 10 0000 150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sz w:val="20"/>
                <w:szCs w:val="20"/>
              </w:rPr>
            </w:pPr>
            <w:r w:rsidRPr="00C833F5">
              <w:rPr>
                <w:color w:val="333333"/>
                <w:sz w:val="20"/>
                <w:szCs w:val="20"/>
                <w:shd w:val="clear" w:color="auto" w:fill="FFFFFF"/>
              </w:rPr>
              <w:t>Субсидии бюджетам сельских поселений на обеспечение комплексного развития сельских территорий</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rPr>
                <w:sz w:val="20"/>
                <w:szCs w:val="20"/>
              </w:rPr>
            </w:pPr>
            <w:r w:rsidRPr="00C833F5">
              <w:rPr>
                <w:sz w:val="20"/>
                <w:szCs w:val="20"/>
              </w:rPr>
              <w:t>210,958</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center"/>
              <w:rPr>
                <w:color w:val="000000"/>
                <w:sz w:val="20"/>
                <w:szCs w:val="20"/>
              </w:rPr>
            </w:pPr>
            <w:r w:rsidRPr="00C833F5">
              <w:rPr>
                <w:color w:val="000000"/>
                <w:sz w:val="20"/>
                <w:szCs w:val="20"/>
              </w:rPr>
              <w:t>0,000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center"/>
              <w:rPr>
                <w:sz w:val="20"/>
                <w:szCs w:val="20"/>
              </w:rPr>
            </w:pPr>
            <w:r w:rsidRPr="00C833F5">
              <w:rPr>
                <w:sz w:val="20"/>
                <w:szCs w:val="20"/>
              </w:rPr>
              <w:t>0,000</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sz w:val="20"/>
                <w:szCs w:val="20"/>
              </w:rPr>
            </w:pPr>
            <w:r w:rsidRPr="00C833F5">
              <w:rPr>
                <w:sz w:val="20"/>
                <w:szCs w:val="20"/>
              </w:rPr>
              <w:t>000 2 02 25576 10 9251 150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sz w:val="20"/>
                <w:szCs w:val="20"/>
              </w:rPr>
            </w:pPr>
            <w:r w:rsidRPr="00C833F5">
              <w:rPr>
                <w:sz w:val="20"/>
                <w:szCs w:val="20"/>
              </w:rPr>
              <w:t>Субсидии бюджетам сельских поселений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rPr>
                <w:sz w:val="20"/>
                <w:szCs w:val="20"/>
              </w:rPr>
            </w:pPr>
            <w:r w:rsidRPr="00C833F5">
              <w:rPr>
                <w:sz w:val="20"/>
                <w:szCs w:val="20"/>
              </w:rPr>
              <w:t>2,109</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center"/>
              <w:rPr>
                <w:color w:val="000000"/>
                <w:sz w:val="20"/>
                <w:szCs w:val="20"/>
              </w:rPr>
            </w:pPr>
            <w:r w:rsidRPr="00C833F5">
              <w:rPr>
                <w:color w:val="000000"/>
                <w:sz w:val="20"/>
                <w:szCs w:val="20"/>
              </w:rPr>
              <w:t>0,000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center"/>
              <w:rPr>
                <w:sz w:val="20"/>
                <w:szCs w:val="20"/>
              </w:rPr>
            </w:pPr>
            <w:r w:rsidRPr="00C833F5">
              <w:rPr>
                <w:sz w:val="20"/>
                <w:szCs w:val="20"/>
              </w:rPr>
              <w:t>0,000</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sz w:val="20"/>
                <w:szCs w:val="20"/>
              </w:rPr>
            </w:pPr>
            <w:r w:rsidRPr="00C833F5">
              <w:rPr>
                <w:sz w:val="20"/>
                <w:szCs w:val="20"/>
              </w:rPr>
              <w:t>000 2 02 25576 10 9534 150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sz w:val="20"/>
                <w:szCs w:val="20"/>
              </w:rPr>
            </w:pPr>
            <w:r w:rsidRPr="00C833F5">
              <w:rPr>
                <w:sz w:val="20"/>
                <w:szCs w:val="20"/>
              </w:rPr>
              <w:t>Субсидии бюджетам сельских поселений на обеспечение комплексного развития сельских территорий (благоустройство сельских территорий за счет средств федерального бюджета)</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rPr>
                <w:sz w:val="20"/>
                <w:szCs w:val="20"/>
              </w:rPr>
            </w:pPr>
            <w:r w:rsidRPr="00C833F5">
              <w:rPr>
                <w:sz w:val="20"/>
                <w:szCs w:val="20"/>
              </w:rPr>
              <w:t>208,849</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center"/>
              <w:rPr>
                <w:color w:val="000000"/>
                <w:sz w:val="20"/>
                <w:szCs w:val="20"/>
              </w:rPr>
            </w:pPr>
            <w:r w:rsidRPr="00C833F5">
              <w:rPr>
                <w:color w:val="000000"/>
                <w:sz w:val="20"/>
                <w:szCs w:val="20"/>
              </w:rPr>
              <w:t>0,000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jc w:val="center"/>
              <w:rPr>
                <w:sz w:val="20"/>
                <w:szCs w:val="20"/>
              </w:rPr>
            </w:pPr>
            <w:r w:rsidRPr="00C833F5">
              <w:rPr>
                <w:sz w:val="20"/>
                <w:szCs w:val="20"/>
              </w:rPr>
              <w:t>0,000</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color w:val="000000"/>
                <w:sz w:val="20"/>
                <w:szCs w:val="20"/>
              </w:rPr>
            </w:pPr>
            <w:r w:rsidRPr="00C833F5">
              <w:rPr>
                <w:sz w:val="20"/>
                <w:szCs w:val="20"/>
              </w:rPr>
              <w:t>000 2 02 30000 00 0000 150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color w:val="000000"/>
                <w:sz w:val="20"/>
                <w:szCs w:val="20"/>
              </w:rPr>
            </w:pPr>
            <w:r w:rsidRPr="00C833F5">
              <w:rPr>
                <w:sz w:val="20"/>
                <w:szCs w:val="20"/>
              </w:rPr>
              <w:t>Субвенция бюджетам бюджетной системы Российской Федерации</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rPr>
                <w:color w:val="000000"/>
                <w:sz w:val="20"/>
                <w:szCs w:val="20"/>
              </w:rPr>
            </w:pPr>
            <w:r w:rsidRPr="00C833F5">
              <w:rPr>
                <w:sz w:val="20"/>
                <w:szCs w:val="20"/>
              </w:rPr>
              <w:t>113,600</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rPr>
                <w:sz w:val="20"/>
                <w:szCs w:val="20"/>
              </w:rPr>
            </w:pPr>
            <w:r w:rsidRPr="00C833F5">
              <w:rPr>
                <w:sz w:val="20"/>
                <w:szCs w:val="20"/>
              </w:rPr>
              <w:t>118,800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color w:val="000000"/>
                <w:sz w:val="20"/>
                <w:szCs w:val="20"/>
              </w:rPr>
            </w:pPr>
            <w:r w:rsidRPr="00C833F5">
              <w:rPr>
                <w:sz w:val="20"/>
                <w:szCs w:val="20"/>
              </w:rPr>
              <w:t>123,100</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sz w:val="20"/>
                <w:szCs w:val="20"/>
              </w:rPr>
            </w:pPr>
            <w:r w:rsidRPr="00C833F5">
              <w:rPr>
                <w:sz w:val="20"/>
                <w:szCs w:val="20"/>
              </w:rPr>
              <w:t>000 2 02 35118 00 0000 150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sz w:val="20"/>
                <w:szCs w:val="20"/>
              </w:rPr>
            </w:pPr>
            <w:r w:rsidRPr="00C833F5">
              <w:rPr>
                <w:sz w:val="20"/>
                <w:szCs w:val="20"/>
              </w:rPr>
              <w:t>Субвенции бюджетам на осуществление первичного воинского учета на территориях, где отсутствуют военные комиссариаты</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rPr>
                <w:color w:val="000000"/>
                <w:sz w:val="20"/>
                <w:szCs w:val="20"/>
              </w:rPr>
            </w:pPr>
            <w:r w:rsidRPr="00C833F5">
              <w:rPr>
                <w:sz w:val="20"/>
                <w:szCs w:val="20"/>
              </w:rPr>
              <w:t>113,600</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rPr>
                <w:sz w:val="20"/>
                <w:szCs w:val="20"/>
              </w:rPr>
            </w:pPr>
            <w:r w:rsidRPr="00C833F5">
              <w:rPr>
                <w:sz w:val="20"/>
                <w:szCs w:val="20"/>
              </w:rPr>
              <w:t>118,800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color w:val="000000"/>
                <w:sz w:val="20"/>
                <w:szCs w:val="20"/>
              </w:rPr>
            </w:pPr>
            <w:r w:rsidRPr="00C833F5">
              <w:rPr>
                <w:sz w:val="20"/>
                <w:szCs w:val="20"/>
              </w:rPr>
              <w:t>123,100</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color w:val="000000"/>
                <w:sz w:val="20"/>
                <w:szCs w:val="20"/>
              </w:rPr>
            </w:pPr>
            <w:r w:rsidRPr="00C833F5">
              <w:rPr>
                <w:sz w:val="20"/>
                <w:szCs w:val="20"/>
              </w:rPr>
              <w:t>000 2 02 35118 10 0000 150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color w:val="000000"/>
                <w:sz w:val="20"/>
                <w:szCs w:val="20"/>
              </w:rPr>
            </w:pPr>
            <w:r w:rsidRPr="00C833F5">
              <w:rPr>
                <w:sz w:val="20"/>
                <w:szCs w:val="2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rPr>
                <w:color w:val="000000"/>
                <w:sz w:val="20"/>
                <w:szCs w:val="20"/>
              </w:rPr>
            </w:pPr>
            <w:r w:rsidRPr="00C833F5">
              <w:rPr>
                <w:sz w:val="20"/>
                <w:szCs w:val="20"/>
              </w:rPr>
              <w:t>113,600</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rPr>
                <w:sz w:val="20"/>
                <w:szCs w:val="20"/>
              </w:rPr>
            </w:pPr>
            <w:r w:rsidRPr="00C833F5">
              <w:rPr>
                <w:sz w:val="20"/>
                <w:szCs w:val="20"/>
              </w:rPr>
              <w:t>118,800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color w:val="000000"/>
                <w:sz w:val="20"/>
                <w:szCs w:val="20"/>
              </w:rPr>
            </w:pPr>
            <w:r w:rsidRPr="00C833F5">
              <w:rPr>
                <w:sz w:val="20"/>
                <w:szCs w:val="20"/>
              </w:rPr>
              <w:t>123,100</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sz w:val="20"/>
                <w:szCs w:val="20"/>
              </w:rPr>
            </w:pPr>
            <w:r w:rsidRPr="00C833F5">
              <w:rPr>
                <w:sz w:val="20"/>
                <w:szCs w:val="20"/>
              </w:rPr>
              <w:t>000 2 02 40000 00 0000 150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sz w:val="20"/>
                <w:szCs w:val="20"/>
              </w:rPr>
            </w:pPr>
            <w:r w:rsidRPr="00C833F5">
              <w:rPr>
                <w:sz w:val="20"/>
                <w:szCs w:val="20"/>
              </w:rPr>
              <w:t>Иные межбюджетные трансферты</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left="284" w:firstLine="284"/>
              <w:rPr>
                <w:sz w:val="20"/>
                <w:szCs w:val="20"/>
              </w:rPr>
            </w:pPr>
            <w:r w:rsidRPr="00C833F5">
              <w:rPr>
                <w:sz w:val="20"/>
                <w:szCs w:val="20"/>
              </w:rPr>
              <w:t>0,600</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rPr>
                <w:sz w:val="20"/>
                <w:szCs w:val="20"/>
              </w:rPr>
            </w:pPr>
            <w:r w:rsidRPr="00C833F5">
              <w:rPr>
                <w:sz w:val="20"/>
                <w:szCs w:val="20"/>
              </w:rPr>
              <w:t>0,000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t>0,000</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ind w:firstLine="45"/>
              <w:jc w:val="both"/>
              <w:rPr>
                <w:bCs/>
                <w:sz w:val="20"/>
                <w:szCs w:val="20"/>
              </w:rPr>
            </w:pPr>
            <w:r w:rsidRPr="00C833F5">
              <w:rPr>
                <w:bCs/>
                <w:sz w:val="20"/>
                <w:szCs w:val="20"/>
              </w:rPr>
              <w:t>000 2 02 40014 10 0000 150</w:t>
            </w: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sz w:val="20"/>
                <w:szCs w:val="20"/>
              </w:rPr>
            </w:pPr>
            <w:r w:rsidRPr="00C833F5">
              <w:rPr>
                <w:sz w:val="20"/>
                <w:szCs w:val="20"/>
              </w:rPr>
              <w:t xml:space="preserve">Межбюджетные трансферты, передаваемые бюджетам  сельских поселений из бюджета муниципальных районов на </w:t>
            </w:r>
            <w:r w:rsidRPr="00C833F5">
              <w:rPr>
                <w:sz w:val="20"/>
                <w:szCs w:val="20"/>
              </w:rPr>
              <w:lastRenderedPageBreak/>
              <w:t>осуществление части полномочий  о решению вопросов местного значения  в соответствии с заключенными соглашениями градостроительная деятельность</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lastRenderedPageBreak/>
              <w:t xml:space="preserve">          0,000</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t>0,000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t xml:space="preserve">  0,000</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pacing w:before="60"/>
              <w:ind w:firstLine="45"/>
              <w:jc w:val="both"/>
              <w:rPr>
                <w:bCs/>
                <w:sz w:val="20"/>
                <w:szCs w:val="20"/>
              </w:rPr>
            </w:pPr>
            <w:r w:rsidRPr="00C833F5">
              <w:rPr>
                <w:bCs/>
                <w:sz w:val="20"/>
                <w:szCs w:val="20"/>
              </w:rPr>
              <w:lastRenderedPageBreak/>
              <w:t>000 2 02 49999 10 2000 150</w:t>
            </w:r>
          </w:p>
          <w:p w:rsidR="00C833F5" w:rsidRPr="00C833F5" w:rsidRDefault="00C833F5" w:rsidP="00C833F5">
            <w:pPr>
              <w:jc w:val="center"/>
              <w:rPr>
                <w:sz w:val="20"/>
                <w:szCs w:val="20"/>
              </w:rPr>
            </w:pPr>
          </w:p>
        </w:tc>
        <w:tc>
          <w:tcPr>
            <w:tcW w:w="313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rPr>
                <w:sz w:val="20"/>
                <w:szCs w:val="20"/>
              </w:rPr>
            </w:pPr>
            <w:r w:rsidRPr="00C833F5">
              <w:rPr>
                <w:sz w:val="20"/>
                <w:szCs w:val="20"/>
              </w:rPr>
              <w:t>Иные межбюджетные трансферты</w:t>
            </w:r>
          </w:p>
        </w:tc>
        <w:tc>
          <w:tcPr>
            <w:tcW w:w="1616"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pacing w:before="60"/>
              <w:ind w:left="284" w:firstLine="284"/>
              <w:jc w:val="center"/>
              <w:rPr>
                <w:sz w:val="20"/>
                <w:szCs w:val="20"/>
              </w:rPr>
            </w:pPr>
            <w:r w:rsidRPr="00C833F5">
              <w:rPr>
                <w:sz w:val="20"/>
                <w:szCs w:val="20"/>
              </w:rPr>
              <w:t>0,600</w:t>
            </w:r>
          </w:p>
          <w:p w:rsidR="00C833F5" w:rsidRPr="00C833F5" w:rsidRDefault="00C833F5" w:rsidP="00C833F5">
            <w:pPr>
              <w:spacing w:before="60"/>
              <w:rPr>
                <w:sz w:val="20"/>
                <w:szCs w:val="20"/>
              </w:rPr>
            </w:pP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rPr>
                <w:sz w:val="20"/>
                <w:szCs w:val="20"/>
              </w:rPr>
            </w:pPr>
            <w:r w:rsidRPr="00C833F5">
              <w:rPr>
                <w:sz w:val="20"/>
                <w:szCs w:val="20"/>
              </w:rPr>
              <w:t>0,000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t>0,000</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jc w:val="center"/>
              <w:rPr>
                <w:color w:val="000000"/>
                <w:sz w:val="20"/>
                <w:szCs w:val="20"/>
              </w:rPr>
            </w:pPr>
            <w:r w:rsidRPr="00C833F5">
              <w:rPr>
                <w:sz w:val="20"/>
                <w:szCs w:val="20"/>
              </w:rPr>
              <w:t>000 2 07 00000 00 0000 000</w:t>
            </w:r>
          </w:p>
        </w:tc>
        <w:tc>
          <w:tcPr>
            <w:tcW w:w="3136" w:type="dxa"/>
            <w:tcBorders>
              <w:top w:val="single" w:sz="4" w:space="0" w:color="auto"/>
              <w:left w:val="single" w:sz="4" w:space="0" w:color="auto"/>
              <w:bottom w:val="single" w:sz="4" w:space="0" w:color="auto"/>
              <w:right w:val="single" w:sz="4" w:space="0" w:color="auto"/>
            </w:tcBorders>
            <w:vAlign w:val="center"/>
            <w:hideMark/>
          </w:tcPr>
          <w:p w:rsidR="00C833F5" w:rsidRPr="00C833F5" w:rsidRDefault="00C833F5" w:rsidP="00C833F5">
            <w:pPr>
              <w:jc w:val="both"/>
              <w:rPr>
                <w:sz w:val="20"/>
                <w:szCs w:val="20"/>
              </w:rPr>
            </w:pPr>
            <w:r w:rsidRPr="00C833F5">
              <w:rPr>
                <w:sz w:val="20"/>
                <w:szCs w:val="20"/>
              </w:rPr>
              <w:t>ПРОЧИЕ БЕЗВОЗМЕЗДНЫЕ ПОСТУПЛЕНИЯ</w:t>
            </w: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t xml:space="preserve">                6,000</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t xml:space="preserve">    8,000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t xml:space="preserve">  10,000</w:t>
            </w:r>
          </w:p>
        </w:tc>
      </w:tr>
      <w:tr w:rsidR="00C833F5" w:rsidRPr="00C833F5" w:rsidTr="00C833F5">
        <w:tc>
          <w:tcPr>
            <w:tcW w:w="283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jc w:val="center"/>
              <w:rPr>
                <w:color w:val="000000"/>
                <w:sz w:val="20"/>
                <w:szCs w:val="20"/>
              </w:rPr>
            </w:pPr>
            <w:r w:rsidRPr="00C833F5">
              <w:rPr>
                <w:sz w:val="20"/>
                <w:szCs w:val="20"/>
              </w:rPr>
              <w:t>000 2 07 05030 10 0000 150</w:t>
            </w:r>
          </w:p>
        </w:tc>
        <w:tc>
          <w:tcPr>
            <w:tcW w:w="3136"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rPr>
                <w:sz w:val="20"/>
                <w:szCs w:val="20"/>
              </w:rPr>
            </w:pPr>
            <w:r w:rsidRPr="00C833F5">
              <w:rPr>
                <w:sz w:val="20"/>
                <w:szCs w:val="20"/>
              </w:rPr>
              <w:t>Прочие безвозмездные поступления в бюджеты сельских поселений</w:t>
            </w:r>
          </w:p>
          <w:p w:rsidR="00C833F5" w:rsidRPr="00C833F5" w:rsidRDefault="00C833F5" w:rsidP="00C833F5">
            <w:pPr>
              <w:autoSpaceDE w:val="0"/>
              <w:autoSpaceDN w:val="0"/>
              <w:adjustRightInd w:val="0"/>
              <w:rPr>
                <w:color w:val="000000"/>
                <w:sz w:val="20"/>
                <w:szCs w:val="20"/>
              </w:rPr>
            </w:pPr>
          </w:p>
        </w:tc>
        <w:tc>
          <w:tcPr>
            <w:tcW w:w="161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t xml:space="preserve">                6,000</w:t>
            </w:r>
          </w:p>
        </w:tc>
        <w:tc>
          <w:tcPr>
            <w:tcW w:w="157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t xml:space="preserve">  8,000</w:t>
            </w:r>
          </w:p>
        </w:tc>
        <w:tc>
          <w:tcPr>
            <w:tcW w:w="1543"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pacing w:before="60"/>
              <w:jc w:val="both"/>
              <w:rPr>
                <w:sz w:val="20"/>
                <w:szCs w:val="20"/>
              </w:rPr>
            </w:pPr>
            <w:r w:rsidRPr="00C833F5">
              <w:rPr>
                <w:sz w:val="20"/>
                <w:szCs w:val="20"/>
              </w:rPr>
              <w:t xml:space="preserve">   10,000</w:t>
            </w:r>
          </w:p>
        </w:tc>
      </w:tr>
    </w:tbl>
    <w:p w:rsidR="00C833F5" w:rsidRPr="00C833F5" w:rsidRDefault="00C833F5" w:rsidP="00C833F5"/>
    <w:p w:rsidR="00C833F5" w:rsidRPr="00C833F5" w:rsidRDefault="00C833F5" w:rsidP="00C833F5"/>
    <w:p w:rsidR="00C833F5" w:rsidRPr="00C833F5" w:rsidRDefault="00C833F5" w:rsidP="00C833F5"/>
    <w:p w:rsidR="00C833F5" w:rsidRPr="00C833F5" w:rsidRDefault="00C833F5" w:rsidP="00C833F5"/>
    <w:p w:rsidR="00C833F5" w:rsidRPr="00C833F5" w:rsidRDefault="00C833F5" w:rsidP="00C833F5">
      <w:pPr>
        <w:jc w:val="right"/>
      </w:pPr>
      <w:r w:rsidRPr="00C833F5">
        <w:t>Приложение 4</w:t>
      </w:r>
    </w:p>
    <w:p w:rsidR="00C833F5" w:rsidRPr="00C833F5" w:rsidRDefault="00C833F5" w:rsidP="00C833F5">
      <w:pPr>
        <w:jc w:val="right"/>
      </w:pPr>
      <w:r w:rsidRPr="00C833F5">
        <w:t xml:space="preserve"> к проекту решения Комитета местного самоуправления </w:t>
      </w:r>
    </w:p>
    <w:p w:rsidR="00C833F5" w:rsidRPr="00C833F5" w:rsidRDefault="00C833F5" w:rsidP="00C833F5">
      <w:pPr>
        <w:jc w:val="right"/>
      </w:pPr>
      <w:r w:rsidRPr="00C833F5">
        <w:t xml:space="preserve">Знаменско-Пёстровского сельсовета Иссинского района Пензенской области </w:t>
      </w:r>
    </w:p>
    <w:p w:rsidR="00C833F5" w:rsidRPr="00C833F5" w:rsidRDefault="00C833F5" w:rsidP="00C833F5">
      <w:pPr>
        <w:jc w:val="right"/>
        <w:rPr>
          <w:spacing w:val="-20"/>
          <w:sz w:val="26"/>
          <w:szCs w:val="26"/>
        </w:rPr>
      </w:pPr>
      <w:r w:rsidRPr="00C833F5">
        <w:rPr>
          <w:spacing w:val="-20"/>
          <w:sz w:val="26"/>
          <w:szCs w:val="26"/>
        </w:rPr>
        <w:t>от  16   июня 2023 года № 199-70/7</w:t>
      </w:r>
    </w:p>
    <w:p w:rsidR="00C833F5" w:rsidRPr="00C833F5" w:rsidRDefault="00C833F5" w:rsidP="00C833F5"/>
    <w:p w:rsidR="00C833F5" w:rsidRPr="00C833F5" w:rsidRDefault="00C833F5" w:rsidP="00C833F5"/>
    <w:p w:rsidR="00C833F5" w:rsidRPr="00C833F5" w:rsidRDefault="00C833F5" w:rsidP="00C833F5">
      <w:pPr>
        <w:jc w:val="center"/>
        <w:rPr>
          <w:b/>
          <w:sz w:val="22"/>
          <w:szCs w:val="20"/>
        </w:rPr>
      </w:pPr>
      <w:r w:rsidRPr="00C833F5">
        <w:rPr>
          <w:b/>
          <w:sz w:val="22"/>
          <w:szCs w:val="20"/>
        </w:rPr>
        <w:t>Объем  поступления доходов в бюджет</w:t>
      </w:r>
    </w:p>
    <w:p w:rsidR="00C833F5" w:rsidRPr="00C833F5" w:rsidRDefault="00C833F5" w:rsidP="00C833F5">
      <w:pPr>
        <w:jc w:val="center"/>
        <w:rPr>
          <w:b/>
          <w:sz w:val="22"/>
          <w:szCs w:val="20"/>
        </w:rPr>
      </w:pPr>
      <w:r w:rsidRPr="00C833F5">
        <w:rPr>
          <w:b/>
          <w:sz w:val="22"/>
          <w:szCs w:val="20"/>
        </w:rPr>
        <w:t>Знаменско-Пёстровского сельсовета Иссинского района Пензенской области на 2023 год</w:t>
      </w:r>
    </w:p>
    <w:p w:rsidR="00C833F5" w:rsidRPr="00C833F5" w:rsidRDefault="00C833F5" w:rsidP="00C833F5">
      <w:pPr>
        <w:jc w:val="center"/>
        <w:rPr>
          <w:b/>
          <w:sz w:val="22"/>
          <w:szCs w:val="20"/>
        </w:rPr>
      </w:pPr>
      <w:r w:rsidRPr="00C833F5">
        <w:rPr>
          <w:b/>
          <w:sz w:val="22"/>
          <w:szCs w:val="20"/>
        </w:rPr>
        <w:t>и плановый период 2024 и 2025 годов                                                                                                                                                                                                                               тыс.руб.</w:t>
      </w:r>
    </w:p>
    <w:tbl>
      <w:tblPr>
        <w:tblW w:w="11625" w:type="dxa"/>
        <w:tblInd w:w="-1168" w:type="dxa"/>
        <w:tblLayout w:type="fixed"/>
        <w:tblLook w:val="04A0"/>
      </w:tblPr>
      <w:tblGrid>
        <w:gridCol w:w="2269"/>
        <w:gridCol w:w="6096"/>
        <w:gridCol w:w="1134"/>
        <w:gridCol w:w="1134"/>
        <w:gridCol w:w="992"/>
      </w:tblGrid>
      <w:tr w:rsidR="00C833F5" w:rsidRPr="00C833F5" w:rsidTr="00C833F5">
        <w:trPr>
          <w:trHeight w:val="590"/>
        </w:trPr>
        <w:tc>
          <w:tcPr>
            <w:tcW w:w="2269" w:type="dxa"/>
            <w:tcBorders>
              <w:top w:val="single" w:sz="4" w:space="0" w:color="000000"/>
              <w:left w:val="single" w:sz="4" w:space="0" w:color="000000"/>
              <w:bottom w:val="single" w:sz="4" w:space="0" w:color="000000"/>
              <w:right w:val="nil"/>
            </w:tcBorders>
          </w:tcPr>
          <w:p w:rsidR="00C833F5" w:rsidRPr="00C833F5" w:rsidRDefault="00C833F5" w:rsidP="00C833F5">
            <w:pPr>
              <w:snapToGrid w:val="0"/>
              <w:jc w:val="both"/>
              <w:rPr>
                <w:sz w:val="20"/>
                <w:szCs w:val="20"/>
              </w:rPr>
            </w:pPr>
            <w:r w:rsidRPr="00C833F5">
              <w:rPr>
                <w:sz w:val="20"/>
                <w:szCs w:val="20"/>
              </w:rPr>
              <w:t>КОД</w:t>
            </w:r>
          </w:p>
          <w:p w:rsidR="00C833F5" w:rsidRPr="00C833F5" w:rsidRDefault="00C833F5" w:rsidP="00C833F5">
            <w:pPr>
              <w:jc w:val="both"/>
              <w:rPr>
                <w:sz w:val="20"/>
                <w:szCs w:val="20"/>
              </w:rPr>
            </w:pP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sz w:val="20"/>
                <w:szCs w:val="20"/>
              </w:rPr>
            </w:pPr>
            <w:r w:rsidRPr="00C833F5">
              <w:rPr>
                <w:sz w:val="20"/>
                <w:szCs w:val="20"/>
              </w:rPr>
              <w:t>Виды доходов</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Сумма</w:t>
            </w:r>
          </w:p>
          <w:p w:rsidR="00C833F5" w:rsidRPr="00C833F5" w:rsidRDefault="00C833F5" w:rsidP="00C833F5">
            <w:pPr>
              <w:snapToGrid w:val="0"/>
              <w:jc w:val="center"/>
              <w:rPr>
                <w:sz w:val="20"/>
                <w:szCs w:val="20"/>
              </w:rPr>
            </w:pPr>
            <w:r w:rsidRPr="00C833F5">
              <w:rPr>
                <w:sz w:val="20"/>
                <w:szCs w:val="20"/>
              </w:rPr>
              <w:t>2023 год</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Сумма</w:t>
            </w:r>
          </w:p>
          <w:p w:rsidR="00C833F5" w:rsidRPr="00C833F5" w:rsidRDefault="00C833F5" w:rsidP="00C833F5">
            <w:pPr>
              <w:snapToGrid w:val="0"/>
              <w:jc w:val="center"/>
              <w:rPr>
                <w:sz w:val="20"/>
                <w:szCs w:val="20"/>
              </w:rPr>
            </w:pPr>
            <w:r w:rsidRPr="00C833F5">
              <w:rPr>
                <w:sz w:val="20"/>
                <w:szCs w:val="20"/>
              </w:rPr>
              <w:t>2024 год</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Сумма</w:t>
            </w:r>
          </w:p>
          <w:p w:rsidR="00C833F5" w:rsidRPr="00C833F5" w:rsidRDefault="00C833F5" w:rsidP="00C833F5">
            <w:pPr>
              <w:snapToGrid w:val="0"/>
              <w:jc w:val="center"/>
              <w:rPr>
                <w:sz w:val="20"/>
                <w:szCs w:val="20"/>
              </w:rPr>
            </w:pPr>
            <w:r w:rsidRPr="00C833F5">
              <w:rPr>
                <w:sz w:val="20"/>
                <w:szCs w:val="20"/>
              </w:rPr>
              <w:t>2025 год</w:t>
            </w:r>
          </w:p>
        </w:tc>
      </w:tr>
      <w:tr w:rsidR="00C833F5" w:rsidRPr="00C833F5" w:rsidTr="00C833F5">
        <w:trPr>
          <w:trHeight w:val="215"/>
        </w:trPr>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b/>
                <w:sz w:val="20"/>
                <w:szCs w:val="20"/>
              </w:rPr>
            </w:pPr>
            <w:r w:rsidRPr="00C833F5">
              <w:rPr>
                <w:b/>
                <w:sz w:val="20"/>
                <w:szCs w:val="20"/>
              </w:rPr>
              <w:t>000 1 00 00000 00 0000 000</w:t>
            </w:r>
          </w:p>
        </w:tc>
        <w:tc>
          <w:tcPr>
            <w:tcW w:w="6095" w:type="dxa"/>
            <w:tcBorders>
              <w:top w:val="single" w:sz="4" w:space="0" w:color="000000"/>
              <w:left w:val="single" w:sz="4" w:space="0" w:color="000000"/>
              <w:bottom w:val="single" w:sz="4" w:space="0" w:color="000000"/>
              <w:right w:val="nil"/>
            </w:tcBorders>
          </w:tcPr>
          <w:p w:rsidR="00C833F5" w:rsidRPr="00C833F5" w:rsidRDefault="00C833F5" w:rsidP="00C833F5">
            <w:pPr>
              <w:snapToGrid w:val="0"/>
              <w:jc w:val="both"/>
              <w:rPr>
                <w:b/>
                <w:sz w:val="20"/>
                <w:szCs w:val="20"/>
              </w:rPr>
            </w:pPr>
            <w:r w:rsidRPr="00C833F5">
              <w:rPr>
                <w:b/>
                <w:sz w:val="20"/>
                <w:szCs w:val="20"/>
              </w:rPr>
              <w:t>НАЛОГОВЫЕ И НЕНАЛОГОВЫЕ ДОХОДЫ</w:t>
            </w:r>
          </w:p>
          <w:p w:rsidR="00C833F5" w:rsidRPr="00C833F5" w:rsidRDefault="00C833F5" w:rsidP="00C833F5">
            <w:pPr>
              <w:jc w:val="both"/>
              <w:rPr>
                <w:b/>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b/>
                <w:sz w:val="20"/>
                <w:szCs w:val="20"/>
              </w:rPr>
            </w:pPr>
            <w:r w:rsidRPr="00C833F5">
              <w:rPr>
                <w:b/>
                <w:sz w:val="20"/>
                <w:szCs w:val="20"/>
              </w:rPr>
              <w:t>2628,060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rPr>
                <w:b/>
                <w:sz w:val="20"/>
                <w:szCs w:val="20"/>
              </w:rPr>
            </w:pPr>
            <w:r w:rsidRPr="00C833F5">
              <w:rPr>
                <w:b/>
                <w:sz w:val="20"/>
                <w:szCs w:val="20"/>
              </w:rPr>
              <w:t>2708,010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b/>
                <w:sz w:val="20"/>
                <w:szCs w:val="20"/>
              </w:rPr>
            </w:pPr>
            <w:r w:rsidRPr="00C833F5">
              <w:rPr>
                <w:b/>
                <w:sz w:val="20"/>
                <w:szCs w:val="20"/>
              </w:rPr>
              <w:t>2763,170</w:t>
            </w:r>
          </w:p>
        </w:tc>
      </w:tr>
      <w:tr w:rsidR="00C833F5" w:rsidRPr="00C833F5" w:rsidTr="00C833F5">
        <w:trPr>
          <w:trHeight w:val="374"/>
        </w:trPr>
        <w:tc>
          <w:tcPr>
            <w:tcW w:w="2269" w:type="dxa"/>
            <w:tcBorders>
              <w:top w:val="single" w:sz="4" w:space="0" w:color="000000"/>
              <w:left w:val="single" w:sz="4" w:space="0" w:color="000000"/>
              <w:bottom w:val="single" w:sz="4" w:space="0" w:color="000000"/>
              <w:right w:val="nil"/>
            </w:tcBorders>
          </w:tcPr>
          <w:p w:rsidR="00C833F5" w:rsidRPr="00C833F5" w:rsidRDefault="00C833F5" w:rsidP="00C833F5">
            <w:pPr>
              <w:snapToGrid w:val="0"/>
              <w:jc w:val="both"/>
              <w:rPr>
                <w:b/>
                <w:sz w:val="20"/>
                <w:szCs w:val="20"/>
              </w:rPr>
            </w:pPr>
          </w:p>
        </w:tc>
        <w:tc>
          <w:tcPr>
            <w:tcW w:w="6095" w:type="dxa"/>
            <w:tcBorders>
              <w:top w:val="single" w:sz="4" w:space="0" w:color="000000"/>
              <w:left w:val="single" w:sz="4" w:space="0" w:color="000000"/>
              <w:bottom w:val="single" w:sz="4" w:space="0" w:color="000000"/>
              <w:right w:val="nil"/>
            </w:tcBorders>
          </w:tcPr>
          <w:p w:rsidR="00C833F5" w:rsidRPr="00C833F5" w:rsidRDefault="00C833F5" w:rsidP="00C833F5">
            <w:pPr>
              <w:snapToGrid w:val="0"/>
              <w:jc w:val="both"/>
              <w:rPr>
                <w:b/>
                <w:sz w:val="20"/>
                <w:szCs w:val="20"/>
              </w:rPr>
            </w:pPr>
            <w:r w:rsidRPr="00C833F5">
              <w:rPr>
                <w:b/>
                <w:sz w:val="20"/>
                <w:szCs w:val="20"/>
              </w:rPr>
              <w:t>НАЛОГОВЫЕ ДОХОДЫ</w:t>
            </w:r>
          </w:p>
          <w:p w:rsidR="00C833F5" w:rsidRPr="00C833F5" w:rsidRDefault="00C833F5" w:rsidP="00C833F5">
            <w:pPr>
              <w:jc w:val="both"/>
              <w:rPr>
                <w:b/>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b/>
                <w:sz w:val="20"/>
                <w:szCs w:val="20"/>
              </w:rPr>
            </w:pPr>
            <w:r w:rsidRPr="00C833F5">
              <w:rPr>
                <w:b/>
                <w:sz w:val="20"/>
                <w:szCs w:val="20"/>
              </w:rPr>
              <w:t>2628,060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rPr>
                <w:b/>
                <w:sz w:val="20"/>
                <w:szCs w:val="20"/>
              </w:rPr>
            </w:pPr>
            <w:r w:rsidRPr="00C833F5">
              <w:rPr>
                <w:b/>
                <w:sz w:val="20"/>
                <w:szCs w:val="20"/>
              </w:rPr>
              <w:t>2708,010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b/>
                <w:sz w:val="20"/>
                <w:szCs w:val="20"/>
              </w:rPr>
            </w:pPr>
            <w:r w:rsidRPr="00C833F5">
              <w:rPr>
                <w:b/>
                <w:sz w:val="20"/>
                <w:szCs w:val="20"/>
              </w:rPr>
              <w:t>2763,170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b/>
                <w:sz w:val="20"/>
                <w:szCs w:val="20"/>
              </w:rPr>
            </w:pPr>
            <w:r w:rsidRPr="00C833F5">
              <w:rPr>
                <w:b/>
                <w:sz w:val="20"/>
                <w:szCs w:val="20"/>
              </w:rPr>
              <w:t>000 1 01 00000 00 0000 000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b/>
                <w:sz w:val="20"/>
                <w:szCs w:val="20"/>
              </w:rPr>
            </w:pPr>
            <w:r w:rsidRPr="00C833F5">
              <w:rPr>
                <w:b/>
                <w:sz w:val="20"/>
                <w:szCs w:val="20"/>
              </w:rPr>
              <w:t>НАЛОГИ НА ПРИБЫЛЬ, ДОХОДЫ</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b/>
                <w:sz w:val="20"/>
                <w:szCs w:val="20"/>
              </w:rPr>
            </w:pPr>
            <w:r w:rsidRPr="00C833F5">
              <w:rPr>
                <w:b/>
                <w:sz w:val="20"/>
                <w:szCs w:val="20"/>
              </w:rPr>
              <w:t>21,000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b/>
                <w:sz w:val="20"/>
                <w:szCs w:val="20"/>
              </w:rPr>
            </w:pPr>
            <w:r w:rsidRPr="00C833F5">
              <w:rPr>
                <w:b/>
                <w:sz w:val="20"/>
                <w:szCs w:val="20"/>
              </w:rPr>
              <w:t>21,000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b/>
                <w:sz w:val="20"/>
                <w:szCs w:val="20"/>
              </w:rPr>
            </w:pPr>
            <w:r w:rsidRPr="00C833F5">
              <w:rPr>
                <w:b/>
                <w:sz w:val="20"/>
                <w:szCs w:val="20"/>
              </w:rPr>
              <w:t>22,000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sz w:val="20"/>
                <w:szCs w:val="20"/>
              </w:rPr>
            </w:pPr>
            <w:r w:rsidRPr="00C833F5">
              <w:rPr>
                <w:sz w:val="20"/>
                <w:szCs w:val="20"/>
              </w:rPr>
              <w:t>000 1 01 02010 01 0000 110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sz w:val="20"/>
                <w:szCs w:val="20"/>
              </w:rPr>
            </w:pPr>
            <w:r w:rsidRPr="00C833F5">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21,000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sz w:val="20"/>
                <w:szCs w:val="20"/>
              </w:rPr>
            </w:pPr>
            <w:r w:rsidRPr="00C833F5">
              <w:rPr>
                <w:sz w:val="20"/>
                <w:szCs w:val="20"/>
              </w:rPr>
              <w:t>21,000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sz w:val="20"/>
                <w:szCs w:val="20"/>
              </w:rPr>
            </w:pPr>
            <w:r w:rsidRPr="00C833F5">
              <w:rPr>
                <w:sz w:val="20"/>
                <w:szCs w:val="20"/>
              </w:rPr>
              <w:t>22,000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sz w:val="20"/>
                <w:szCs w:val="20"/>
              </w:rPr>
            </w:pPr>
            <w:r w:rsidRPr="00C833F5">
              <w:rPr>
                <w:sz w:val="20"/>
                <w:szCs w:val="20"/>
              </w:rPr>
              <w:t>000 1 05 03010 01 0000 110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sz w:val="20"/>
                <w:szCs w:val="20"/>
              </w:rPr>
            </w:pPr>
            <w:r w:rsidRPr="00C833F5">
              <w:rPr>
                <w:sz w:val="20"/>
                <w:szCs w:val="20"/>
              </w:rPr>
              <w:t>Единый сельскохозяйственный налог</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0,000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sz w:val="20"/>
                <w:szCs w:val="20"/>
              </w:rPr>
            </w:pPr>
            <w:r w:rsidRPr="00C833F5">
              <w:rPr>
                <w:sz w:val="20"/>
                <w:szCs w:val="20"/>
              </w:rPr>
              <w:t>0,000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0,000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b/>
                <w:sz w:val="20"/>
                <w:szCs w:val="20"/>
              </w:rPr>
            </w:pPr>
            <w:r w:rsidRPr="00C833F5">
              <w:rPr>
                <w:b/>
                <w:sz w:val="20"/>
                <w:szCs w:val="20"/>
              </w:rPr>
              <w:t>000 1 03 00000 00 0000  000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b/>
                <w:sz w:val="20"/>
                <w:szCs w:val="20"/>
              </w:rPr>
            </w:pPr>
            <w:r w:rsidRPr="00C833F5">
              <w:rPr>
                <w:b/>
                <w:bCs/>
                <w:sz w:val="20"/>
                <w:szCs w:val="20"/>
              </w:rPr>
              <w:t>НАЛОГИ НА ТОВАРЫ (РАБОТЫ, УСЛУГИ), РЕАЛИЗУЕМЫЕ НА ТЕРРИТОРИИ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b/>
                <w:sz w:val="20"/>
                <w:szCs w:val="20"/>
              </w:rPr>
            </w:pPr>
            <w:r w:rsidRPr="00C833F5">
              <w:rPr>
                <w:b/>
                <w:sz w:val="20"/>
                <w:szCs w:val="20"/>
              </w:rPr>
              <w:t>1216,060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b/>
                <w:sz w:val="20"/>
                <w:szCs w:val="20"/>
              </w:rPr>
            </w:pPr>
            <w:r w:rsidRPr="00C833F5">
              <w:rPr>
                <w:b/>
                <w:sz w:val="20"/>
                <w:szCs w:val="20"/>
              </w:rPr>
              <w:t>1294,040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b/>
                <w:sz w:val="20"/>
                <w:szCs w:val="20"/>
              </w:rPr>
            </w:pPr>
            <w:r w:rsidRPr="00C833F5">
              <w:rPr>
                <w:b/>
                <w:sz w:val="20"/>
                <w:szCs w:val="20"/>
              </w:rPr>
              <w:t>1348,170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sz w:val="20"/>
                <w:szCs w:val="20"/>
              </w:rPr>
            </w:pPr>
            <w:r w:rsidRPr="00C833F5">
              <w:rPr>
                <w:sz w:val="20"/>
                <w:szCs w:val="20"/>
              </w:rPr>
              <w:t>000 1 03 02000 01 0000 110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color w:val="C00000"/>
                <w:sz w:val="20"/>
                <w:szCs w:val="20"/>
              </w:rPr>
            </w:pPr>
            <w:r w:rsidRPr="00C833F5">
              <w:rPr>
                <w:rFonts w:eastAsia="MS Mincho"/>
                <w:sz w:val="20"/>
                <w:szCs w:val="20"/>
              </w:rPr>
              <w:t>Акцизы по подакцизным товарам (продукции), производимым на территории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sz w:val="20"/>
                <w:szCs w:val="20"/>
              </w:rPr>
            </w:pPr>
            <w:r w:rsidRPr="00C833F5">
              <w:rPr>
                <w:sz w:val="20"/>
                <w:szCs w:val="20"/>
              </w:rPr>
              <w:t xml:space="preserve"> 1216,060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1217,950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1217,950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tabs>
                <w:tab w:val="left" w:pos="2835"/>
              </w:tabs>
              <w:snapToGrid w:val="0"/>
              <w:jc w:val="both"/>
              <w:rPr>
                <w:kern w:val="2"/>
                <w:sz w:val="20"/>
                <w:szCs w:val="20"/>
              </w:rPr>
            </w:pPr>
            <w:r w:rsidRPr="00C833F5">
              <w:rPr>
                <w:sz w:val="20"/>
                <w:szCs w:val="20"/>
              </w:rPr>
              <w:t xml:space="preserve">  000 1 03 02230  01 0000 110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tabs>
                <w:tab w:val="left" w:pos="2835"/>
              </w:tabs>
              <w:snapToGrid w:val="0"/>
              <w:ind w:firstLine="34"/>
              <w:rPr>
                <w:kern w:val="2"/>
                <w:sz w:val="20"/>
                <w:szCs w:val="20"/>
              </w:rPr>
            </w:pPr>
            <w:r w:rsidRPr="00C833F5">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sz w:val="20"/>
                <w:szCs w:val="20"/>
              </w:rPr>
            </w:pPr>
            <w:r w:rsidRPr="00C833F5">
              <w:rPr>
                <w:sz w:val="20"/>
                <w:szCs w:val="20"/>
              </w:rPr>
              <w:t>575,990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617,350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644,770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tabs>
                <w:tab w:val="left" w:pos="2835"/>
              </w:tabs>
              <w:snapToGrid w:val="0"/>
              <w:jc w:val="both"/>
              <w:rPr>
                <w:kern w:val="2"/>
                <w:sz w:val="20"/>
                <w:szCs w:val="20"/>
              </w:rPr>
            </w:pPr>
            <w:r w:rsidRPr="00C833F5">
              <w:rPr>
                <w:sz w:val="20"/>
                <w:szCs w:val="20"/>
              </w:rPr>
              <w:t xml:space="preserve">  000 1 03 02240  01 0000 110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tabs>
                <w:tab w:val="left" w:pos="2835"/>
              </w:tabs>
              <w:snapToGrid w:val="0"/>
              <w:ind w:firstLine="34"/>
              <w:rPr>
                <w:kern w:val="2"/>
                <w:sz w:val="20"/>
                <w:szCs w:val="20"/>
              </w:rPr>
            </w:pPr>
            <w:r w:rsidRPr="00C833F5">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4,000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4,220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4,290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tabs>
                <w:tab w:val="left" w:pos="2835"/>
              </w:tabs>
              <w:snapToGrid w:val="0"/>
              <w:jc w:val="both"/>
              <w:rPr>
                <w:kern w:val="2"/>
                <w:sz w:val="20"/>
                <w:szCs w:val="20"/>
              </w:rPr>
            </w:pPr>
            <w:r w:rsidRPr="00C833F5">
              <w:rPr>
                <w:sz w:val="20"/>
                <w:szCs w:val="20"/>
              </w:rPr>
              <w:t xml:space="preserve">  000 1 03 02250  01 0000 110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tabs>
                <w:tab w:val="left" w:pos="2835"/>
              </w:tabs>
              <w:snapToGrid w:val="0"/>
              <w:ind w:firstLine="34"/>
              <w:rPr>
                <w:kern w:val="2"/>
                <w:sz w:val="20"/>
                <w:szCs w:val="20"/>
              </w:rPr>
            </w:pPr>
            <w:r w:rsidRPr="00C833F5">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712,040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753,290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sz w:val="20"/>
                <w:szCs w:val="20"/>
              </w:rPr>
            </w:pPr>
            <w:r w:rsidRPr="00C833F5">
              <w:rPr>
                <w:sz w:val="20"/>
                <w:szCs w:val="20"/>
              </w:rPr>
              <w:t>778,510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tabs>
                <w:tab w:val="left" w:pos="2835"/>
              </w:tabs>
              <w:snapToGrid w:val="0"/>
              <w:jc w:val="both"/>
              <w:rPr>
                <w:kern w:val="2"/>
                <w:sz w:val="20"/>
                <w:szCs w:val="20"/>
              </w:rPr>
            </w:pPr>
            <w:r w:rsidRPr="00C833F5">
              <w:rPr>
                <w:sz w:val="20"/>
                <w:szCs w:val="20"/>
              </w:rPr>
              <w:lastRenderedPageBreak/>
              <w:t xml:space="preserve">  000 1 03 02260 01 0000 110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tabs>
                <w:tab w:val="left" w:pos="2835"/>
              </w:tabs>
              <w:snapToGrid w:val="0"/>
              <w:ind w:firstLine="34"/>
              <w:rPr>
                <w:kern w:val="2"/>
                <w:sz w:val="20"/>
                <w:szCs w:val="20"/>
              </w:rPr>
            </w:pPr>
            <w:r w:rsidRPr="00C833F5">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-75,970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-80,850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-79,400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b/>
                <w:sz w:val="20"/>
                <w:szCs w:val="20"/>
              </w:rPr>
            </w:pPr>
            <w:r w:rsidRPr="00C833F5">
              <w:rPr>
                <w:b/>
                <w:sz w:val="20"/>
                <w:szCs w:val="20"/>
              </w:rPr>
              <w:t>000 1 06 00000 00 0000 000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b/>
                <w:sz w:val="20"/>
                <w:szCs w:val="20"/>
              </w:rPr>
            </w:pPr>
            <w:r w:rsidRPr="00C833F5">
              <w:rPr>
                <w:b/>
                <w:sz w:val="20"/>
                <w:szCs w:val="20"/>
              </w:rPr>
              <w:t>НАЛОГИ НА ИМУЩЕСТВО</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b/>
                <w:sz w:val="20"/>
                <w:szCs w:val="20"/>
              </w:rPr>
            </w:pPr>
            <w:r w:rsidRPr="00C833F5">
              <w:rPr>
                <w:b/>
                <w:sz w:val="20"/>
                <w:szCs w:val="20"/>
              </w:rPr>
              <w:t>1391,000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b/>
                <w:sz w:val="20"/>
                <w:szCs w:val="20"/>
              </w:rPr>
            </w:pPr>
            <w:r w:rsidRPr="00C833F5">
              <w:rPr>
                <w:b/>
                <w:sz w:val="20"/>
                <w:szCs w:val="20"/>
              </w:rPr>
              <w:t>1393,0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b/>
                <w:sz w:val="20"/>
                <w:szCs w:val="20"/>
              </w:rPr>
            </w:pPr>
            <w:r w:rsidRPr="00C833F5">
              <w:rPr>
                <w:b/>
                <w:sz w:val="20"/>
                <w:szCs w:val="20"/>
              </w:rPr>
              <w:t>1393,0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sz w:val="20"/>
                <w:szCs w:val="20"/>
              </w:rPr>
            </w:pPr>
            <w:r w:rsidRPr="00C833F5">
              <w:rPr>
                <w:sz w:val="20"/>
                <w:szCs w:val="20"/>
              </w:rPr>
              <w:t>000 1 06 01000 00 0000 000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sz w:val="20"/>
                <w:szCs w:val="20"/>
              </w:rPr>
            </w:pPr>
            <w:r w:rsidRPr="00C833F5">
              <w:rPr>
                <w:sz w:val="20"/>
                <w:szCs w:val="20"/>
              </w:rPr>
              <w:t>Налог на имущество физических лиц</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sz w:val="20"/>
                <w:szCs w:val="20"/>
              </w:rPr>
            </w:pPr>
            <w:r w:rsidRPr="00C833F5">
              <w:rPr>
                <w:sz w:val="20"/>
                <w:szCs w:val="20"/>
              </w:rPr>
              <w:t>26,000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28,0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28,0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sz w:val="20"/>
                <w:szCs w:val="20"/>
              </w:rPr>
            </w:pPr>
            <w:r w:rsidRPr="00C833F5">
              <w:rPr>
                <w:sz w:val="20"/>
                <w:szCs w:val="20"/>
              </w:rPr>
              <w:t>000 1 06 01030 10 0000 110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sz w:val="20"/>
                <w:szCs w:val="20"/>
              </w:rPr>
            </w:pPr>
            <w:r w:rsidRPr="00C833F5">
              <w:rPr>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sz w:val="20"/>
                <w:szCs w:val="20"/>
              </w:rPr>
            </w:pPr>
            <w:r w:rsidRPr="00C833F5">
              <w:rPr>
                <w:sz w:val="20"/>
                <w:szCs w:val="20"/>
              </w:rPr>
              <w:t>26,000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28,0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28,0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b/>
                <w:sz w:val="20"/>
                <w:szCs w:val="20"/>
              </w:rPr>
            </w:pPr>
            <w:r w:rsidRPr="00C833F5">
              <w:rPr>
                <w:b/>
                <w:sz w:val="20"/>
                <w:szCs w:val="20"/>
              </w:rPr>
              <w:t>000 1 06 06000 00 0000 000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b/>
                <w:sz w:val="20"/>
                <w:szCs w:val="20"/>
              </w:rPr>
            </w:pPr>
            <w:r w:rsidRPr="00C833F5">
              <w:rPr>
                <w:b/>
                <w:sz w:val="20"/>
                <w:szCs w:val="20"/>
              </w:rPr>
              <w:t>ЗЕМЕЛЬНЫЙ НАЛОГ</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b/>
                <w:sz w:val="20"/>
                <w:szCs w:val="20"/>
              </w:rPr>
            </w:pPr>
            <w:r w:rsidRPr="00C833F5">
              <w:rPr>
                <w:b/>
                <w:sz w:val="20"/>
                <w:szCs w:val="20"/>
              </w:rPr>
              <w:t>1365,000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b/>
                <w:sz w:val="20"/>
                <w:szCs w:val="20"/>
              </w:rPr>
            </w:pPr>
            <w:r w:rsidRPr="00C833F5">
              <w:rPr>
                <w:b/>
                <w:sz w:val="20"/>
                <w:szCs w:val="20"/>
              </w:rPr>
              <w:t>1365,0000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b/>
                <w:sz w:val="20"/>
                <w:szCs w:val="20"/>
              </w:rPr>
            </w:pPr>
            <w:r w:rsidRPr="00C833F5">
              <w:rPr>
                <w:b/>
                <w:sz w:val="20"/>
                <w:szCs w:val="20"/>
              </w:rPr>
              <w:t>1365,000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sz w:val="20"/>
                <w:szCs w:val="20"/>
              </w:rPr>
            </w:pPr>
            <w:r w:rsidRPr="00C833F5">
              <w:rPr>
                <w:sz w:val="20"/>
                <w:szCs w:val="20"/>
              </w:rPr>
              <w:t>000 1 06 06033 10 0000 110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sz w:val="20"/>
                <w:szCs w:val="20"/>
              </w:rPr>
            </w:pPr>
            <w:r w:rsidRPr="00C833F5">
              <w:rPr>
                <w:sz w:val="20"/>
                <w:szCs w:val="20"/>
              </w:rPr>
              <w:t>Земельный налог с организаций, обладающих земельными участками, расположенных в границах сельских поселений</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1107,0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1107,0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1107,0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sz w:val="20"/>
                <w:szCs w:val="20"/>
              </w:rPr>
            </w:pPr>
            <w:r w:rsidRPr="00C833F5">
              <w:rPr>
                <w:sz w:val="20"/>
                <w:szCs w:val="20"/>
              </w:rPr>
              <w:t>000 1 06 06043 10 0000 110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sz w:val="20"/>
                <w:szCs w:val="20"/>
              </w:rPr>
            </w:pPr>
            <w:r w:rsidRPr="00C833F5">
              <w:rPr>
                <w:sz w:val="20"/>
                <w:szCs w:val="20"/>
              </w:rPr>
              <w:t>Земельный налог с физических лиц, обладающих земельными участками, расположенных в границах сельских поселений</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258,0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258,0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258,0</w:t>
            </w:r>
          </w:p>
        </w:tc>
      </w:tr>
      <w:tr w:rsidR="00C833F5" w:rsidRPr="00C833F5" w:rsidTr="00C833F5">
        <w:tc>
          <w:tcPr>
            <w:tcW w:w="2269" w:type="dxa"/>
            <w:tcBorders>
              <w:top w:val="single" w:sz="4" w:space="0" w:color="000000"/>
              <w:left w:val="single" w:sz="4" w:space="0" w:color="000000"/>
              <w:bottom w:val="single" w:sz="4" w:space="0" w:color="000000"/>
              <w:right w:val="nil"/>
            </w:tcBorders>
          </w:tcPr>
          <w:p w:rsidR="00C833F5" w:rsidRPr="00C833F5" w:rsidRDefault="00C833F5" w:rsidP="00C833F5">
            <w:pPr>
              <w:snapToGrid w:val="0"/>
              <w:jc w:val="both"/>
              <w:rPr>
                <w:b/>
                <w:sz w:val="20"/>
                <w:szCs w:val="20"/>
              </w:rPr>
            </w:pP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b/>
                <w:sz w:val="20"/>
                <w:szCs w:val="20"/>
              </w:rPr>
            </w:pPr>
            <w:r w:rsidRPr="00C833F5">
              <w:rPr>
                <w:b/>
                <w:sz w:val="20"/>
                <w:szCs w:val="20"/>
              </w:rPr>
              <w:t>НЕНАЛОГОВЫЕ ДОХОДЫ</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b/>
                <w:sz w:val="20"/>
                <w:szCs w:val="20"/>
              </w:rPr>
            </w:pPr>
            <w:r w:rsidRPr="00C833F5">
              <w:rPr>
                <w:b/>
                <w:sz w:val="20"/>
                <w:szCs w:val="20"/>
              </w:rPr>
              <w:t>0,00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b/>
                <w:sz w:val="20"/>
                <w:szCs w:val="20"/>
              </w:rPr>
            </w:pPr>
            <w:r w:rsidRPr="00C833F5">
              <w:rPr>
                <w:b/>
                <w:sz w:val="20"/>
                <w:szCs w:val="20"/>
              </w:rPr>
              <w:t>0,00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rPr>
                <w:b/>
                <w:sz w:val="20"/>
                <w:szCs w:val="20"/>
              </w:rPr>
            </w:pPr>
            <w:r w:rsidRPr="00C833F5">
              <w:rPr>
                <w:b/>
                <w:sz w:val="20"/>
                <w:szCs w:val="20"/>
              </w:rPr>
              <w:t>0,00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jc w:val="both"/>
              <w:rPr>
                <w:sz w:val="20"/>
                <w:szCs w:val="20"/>
              </w:rPr>
            </w:pPr>
            <w:r w:rsidRPr="00C833F5">
              <w:rPr>
                <w:sz w:val="20"/>
                <w:szCs w:val="20"/>
              </w:rPr>
              <w:t>000 1 13 00000 00 0000 000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sz w:val="20"/>
                <w:szCs w:val="20"/>
              </w:rPr>
            </w:pPr>
            <w:r w:rsidRPr="00C833F5">
              <w:rPr>
                <w:sz w:val="20"/>
                <w:szCs w:val="20"/>
              </w:rPr>
              <w:t>Доходы от оказания платных услуг (работ) и компенсации затрат государства</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0,00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0,00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0,00</w:t>
            </w:r>
          </w:p>
        </w:tc>
      </w:tr>
      <w:tr w:rsidR="00C833F5" w:rsidRPr="00C833F5" w:rsidTr="00C833F5">
        <w:tc>
          <w:tcPr>
            <w:tcW w:w="2269" w:type="dxa"/>
            <w:tcBorders>
              <w:top w:val="single" w:sz="4" w:space="0" w:color="000000"/>
              <w:left w:val="single" w:sz="4" w:space="0" w:color="000000"/>
              <w:bottom w:val="single" w:sz="4" w:space="0" w:color="000000"/>
              <w:right w:val="nil"/>
            </w:tcBorders>
            <w:hideMark/>
          </w:tcPr>
          <w:p w:rsidR="00C833F5" w:rsidRPr="00C833F5" w:rsidRDefault="00C833F5" w:rsidP="00C833F5">
            <w:pPr>
              <w:jc w:val="both"/>
              <w:rPr>
                <w:sz w:val="20"/>
                <w:szCs w:val="20"/>
              </w:rPr>
            </w:pPr>
            <w:r w:rsidRPr="00C833F5">
              <w:rPr>
                <w:sz w:val="20"/>
                <w:szCs w:val="20"/>
              </w:rPr>
              <w:t>000 1 13 02065 10 0000 130</w:t>
            </w:r>
          </w:p>
        </w:tc>
        <w:tc>
          <w:tcPr>
            <w:tcW w:w="6095" w:type="dxa"/>
            <w:tcBorders>
              <w:top w:val="single" w:sz="4" w:space="0" w:color="000000"/>
              <w:left w:val="single" w:sz="4" w:space="0" w:color="000000"/>
              <w:bottom w:val="single" w:sz="4" w:space="0" w:color="000000"/>
              <w:right w:val="nil"/>
            </w:tcBorders>
            <w:hideMark/>
          </w:tcPr>
          <w:p w:rsidR="00C833F5" w:rsidRPr="00C833F5" w:rsidRDefault="00C833F5" w:rsidP="00C833F5">
            <w:pPr>
              <w:snapToGrid w:val="0"/>
              <w:rPr>
                <w:sz w:val="20"/>
                <w:szCs w:val="20"/>
              </w:rPr>
            </w:pPr>
            <w:r w:rsidRPr="00C833F5">
              <w:rPr>
                <w:sz w:val="20"/>
                <w:szCs w:val="20"/>
              </w:rPr>
              <w:t>Доходы, поступающие в порядке возмещения расходов, понесенных в связи с эксплуатацией имущества сельских поселений</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0,00</w:t>
            </w:r>
          </w:p>
        </w:tc>
        <w:tc>
          <w:tcPr>
            <w:tcW w:w="1134"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0,00</w:t>
            </w:r>
          </w:p>
        </w:tc>
        <w:tc>
          <w:tcPr>
            <w:tcW w:w="992" w:type="dxa"/>
            <w:tcBorders>
              <w:top w:val="single" w:sz="4" w:space="0" w:color="000000"/>
              <w:left w:val="single" w:sz="4" w:space="0" w:color="000000"/>
              <w:bottom w:val="single" w:sz="4" w:space="0" w:color="000000"/>
              <w:right w:val="single" w:sz="4" w:space="0" w:color="000000"/>
            </w:tcBorders>
            <w:hideMark/>
          </w:tcPr>
          <w:p w:rsidR="00C833F5" w:rsidRPr="00C833F5" w:rsidRDefault="00C833F5" w:rsidP="00C833F5">
            <w:pPr>
              <w:snapToGrid w:val="0"/>
              <w:jc w:val="center"/>
              <w:rPr>
                <w:sz w:val="20"/>
                <w:szCs w:val="20"/>
              </w:rPr>
            </w:pPr>
            <w:r w:rsidRPr="00C833F5">
              <w:rPr>
                <w:sz w:val="20"/>
                <w:szCs w:val="20"/>
              </w:rPr>
              <w:t>0,00</w:t>
            </w:r>
          </w:p>
        </w:tc>
      </w:tr>
    </w:tbl>
    <w:p w:rsidR="00C833F5" w:rsidRPr="00C833F5" w:rsidRDefault="00C833F5" w:rsidP="00C833F5">
      <w:pPr>
        <w:jc w:val="center"/>
        <w:outlineLvl w:val="0"/>
        <w:rPr>
          <w:b/>
          <w:sz w:val="20"/>
          <w:szCs w:val="20"/>
        </w:rPr>
      </w:pPr>
    </w:p>
    <w:p w:rsidR="00C833F5" w:rsidRPr="00C833F5" w:rsidRDefault="00C833F5" w:rsidP="00C833F5">
      <w:pPr>
        <w:tabs>
          <w:tab w:val="left" w:pos="6990"/>
        </w:tabs>
        <w:outlineLvl w:val="0"/>
        <w:rPr>
          <w:rFonts w:asciiTheme="minorHAnsi" w:hAnsiTheme="minorHAnsi" w:cstheme="minorHAnsi"/>
        </w:rPr>
      </w:pPr>
      <w:r w:rsidRPr="00C833F5">
        <w:rPr>
          <w:rFonts w:asciiTheme="minorHAnsi" w:hAnsiTheme="minorHAnsi" w:cstheme="minorHAnsi"/>
        </w:rPr>
        <w:tab/>
      </w:r>
    </w:p>
    <w:p w:rsidR="00C833F5" w:rsidRPr="00C833F5" w:rsidRDefault="00C833F5" w:rsidP="00C833F5">
      <w:pPr>
        <w:suppressAutoHyphens/>
        <w:jc w:val="right"/>
        <w:outlineLvl w:val="0"/>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t>Приложение 5</w:t>
      </w: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к  проекту решения  Комитета местного самоуправления </w:t>
      </w: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Знаменско-Пёстровского сельсовета Иссинского района Пензенской области </w:t>
      </w:r>
    </w:p>
    <w:p w:rsidR="00C833F5" w:rsidRPr="00C833F5" w:rsidRDefault="00C833F5" w:rsidP="00C833F5">
      <w:pPr>
        <w:suppressAutoHyphens/>
        <w:jc w:val="right"/>
        <w:rPr>
          <w:rFonts w:asciiTheme="minorHAnsi" w:hAnsiTheme="minorHAnsi" w:cstheme="minorHAnsi"/>
          <w:color w:val="000000"/>
          <w:spacing w:val="-20"/>
          <w:kern w:val="2"/>
          <w:sz w:val="26"/>
          <w:szCs w:val="26"/>
          <w:lang w:eastAsia="ar-SA"/>
        </w:rPr>
      </w:pPr>
      <w:r w:rsidRPr="00C833F5">
        <w:rPr>
          <w:rFonts w:asciiTheme="minorHAnsi" w:hAnsiTheme="minorHAnsi" w:cstheme="minorHAnsi"/>
          <w:snapToGrid w:val="0"/>
          <w:color w:val="000000"/>
          <w:kern w:val="2"/>
          <w:lang w:eastAsia="ar-SA"/>
        </w:rPr>
        <w:t xml:space="preserve">От 16 июня 2023 года № 199-70/7                                                                                                          </w:t>
      </w:r>
    </w:p>
    <w:p w:rsidR="00C833F5" w:rsidRPr="00C833F5" w:rsidRDefault="00C833F5" w:rsidP="00C833F5">
      <w:pPr>
        <w:suppressAutoHyphens/>
        <w:jc w:val="right"/>
        <w:rPr>
          <w:rFonts w:asciiTheme="minorHAnsi" w:hAnsiTheme="minorHAnsi" w:cstheme="minorHAnsi"/>
          <w:color w:val="000000"/>
          <w:spacing w:val="-20"/>
          <w:kern w:val="2"/>
          <w:sz w:val="26"/>
          <w:szCs w:val="26"/>
          <w:lang w:eastAsia="ar-SA"/>
        </w:rPr>
      </w:pPr>
    </w:p>
    <w:p w:rsidR="00C833F5" w:rsidRPr="00C833F5" w:rsidRDefault="00C833F5" w:rsidP="00C833F5">
      <w:pPr>
        <w:suppressAutoHyphens/>
        <w:ind w:right="-426"/>
        <w:jc w:val="center"/>
        <w:rPr>
          <w:rFonts w:asciiTheme="minorHAnsi" w:hAnsiTheme="minorHAnsi" w:cstheme="minorHAnsi"/>
          <w:b/>
          <w:bCs/>
          <w:color w:val="000000"/>
          <w:kern w:val="2"/>
          <w:lang w:eastAsia="ar-SA"/>
        </w:rPr>
      </w:pPr>
      <w:r w:rsidRPr="00C833F5">
        <w:rPr>
          <w:rFonts w:asciiTheme="minorHAnsi" w:hAnsiTheme="minorHAnsi" w:cstheme="minorHAnsi"/>
          <w:b/>
          <w:bCs/>
          <w:color w:val="000000"/>
          <w:kern w:val="2"/>
          <w:lang w:eastAsia="ar-SA"/>
        </w:rPr>
        <w:t>РАСПРЕДЕЛЕНИЕ</w:t>
      </w:r>
    </w:p>
    <w:p w:rsidR="00C833F5" w:rsidRPr="00C833F5" w:rsidRDefault="00C833F5" w:rsidP="00C833F5">
      <w:pPr>
        <w:suppressAutoHyphens/>
        <w:jc w:val="center"/>
        <w:rPr>
          <w:rFonts w:asciiTheme="minorHAnsi" w:hAnsiTheme="minorHAnsi" w:cstheme="minorHAnsi"/>
          <w:b/>
          <w:color w:val="000000"/>
          <w:kern w:val="2"/>
          <w:sz w:val="22"/>
          <w:lang w:eastAsia="ar-SA"/>
        </w:rPr>
      </w:pPr>
      <w:r w:rsidRPr="00C833F5">
        <w:rPr>
          <w:rFonts w:asciiTheme="minorHAnsi" w:hAnsiTheme="minorHAnsi" w:cstheme="minorHAnsi"/>
          <w:b/>
          <w:bCs/>
          <w:color w:val="000000"/>
          <w:kern w:val="2"/>
          <w:lang w:eastAsia="ar-SA"/>
        </w:rPr>
        <w:t>бюджетных ассигнований  на 2023 год</w:t>
      </w:r>
      <w:r w:rsidRPr="00C833F5">
        <w:rPr>
          <w:rFonts w:asciiTheme="minorHAnsi" w:hAnsiTheme="minorHAnsi" w:cstheme="minorHAnsi"/>
          <w:b/>
          <w:color w:val="000000"/>
          <w:kern w:val="2"/>
          <w:sz w:val="22"/>
          <w:lang w:eastAsia="ar-SA"/>
        </w:rPr>
        <w:t xml:space="preserve"> </w:t>
      </w:r>
      <w:r w:rsidRPr="00C833F5">
        <w:rPr>
          <w:rFonts w:asciiTheme="minorHAnsi" w:hAnsiTheme="minorHAnsi" w:cstheme="minorHAnsi"/>
          <w:b/>
          <w:color w:val="000000"/>
          <w:kern w:val="2"/>
          <w:lang w:eastAsia="ar-SA"/>
        </w:rPr>
        <w:t>и  плановый период 2024 и 2025 годов</w:t>
      </w:r>
    </w:p>
    <w:p w:rsidR="00C833F5" w:rsidRPr="00C833F5" w:rsidRDefault="00C833F5" w:rsidP="00C833F5">
      <w:pPr>
        <w:suppressAutoHyphens/>
        <w:jc w:val="center"/>
        <w:rPr>
          <w:rFonts w:asciiTheme="minorHAnsi" w:hAnsiTheme="minorHAnsi" w:cstheme="minorHAnsi"/>
          <w:b/>
          <w:bCs/>
          <w:color w:val="000000"/>
          <w:kern w:val="2"/>
          <w:lang w:eastAsia="ar-SA"/>
        </w:rPr>
      </w:pPr>
      <w:r w:rsidRPr="00C833F5">
        <w:rPr>
          <w:rFonts w:asciiTheme="minorHAnsi" w:hAnsiTheme="minorHAnsi" w:cstheme="minorHAnsi"/>
          <w:b/>
          <w:bCs/>
          <w:color w:val="000000"/>
          <w:kern w:val="2"/>
          <w:lang w:eastAsia="ar-SA"/>
        </w:rPr>
        <w:t xml:space="preserve"> по разделам, подразделам, целевым статьям (муниципальной программы Знаменско-Пёстровского сельсовета Иссинского района Пензенской области и непрограммным направлениям деятельности) группам и подгруппам видов расходов  классификации расходов бюджета Знаменско-Пёстровского сельсовета Иссинского района Пензенской области</w:t>
      </w:r>
    </w:p>
    <w:p w:rsidR="00C833F5" w:rsidRPr="00C833F5" w:rsidRDefault="00C833F5" w:rsidP="00C833F5">
      <w:pPr>
        <w:suppressAutoHyphens/>
        <w:jc w:val="right"/>
        <w:rPr>
          <w:rFonts w:asciiTheme="minorHAnsi" w:hAnsiTheme="minorHAnsi" w:cstheme="minorHAnsi"/>
          <w:color w:val="000000"/>
          <w:kern w:val="2"/>
          <w:u w:val="single"/>
          <w:lang w:eastAsia="ar-SA"/>
        </w:rPr>
      </w:pPr>
      <w:r w:rsidRPr="00C833F5">
        <w:rPr>
          <w:rFonts w:asciiTheme="minorHAnsi" w:hAnsiTheme="minorHAnsi" w:cstheme="minorHAnsi"/>
          <w:color w:val="000000"/>
          <w:kern w:val="2"/>
          <w:u w:val="single"/>
          <w:lang w:eastAsia="ar-SA"/>
        </w:rPr>
        <w:t>тыс.руб.</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8"/>
        <w:gridCol w:w="425"/>
        <w:gridCol w:w="567"/>
        <w:gridCol w:w="1418"/>
        <w:gridCol w:w="567"/>
        <w:gridCol w:w="992"/>
        <w:gridCol w:w="1134"/>
        <w:gridCol w:w="1276"/>
        <w:gridCol w:w="850"/>
        <w:gridCol w:w="426"/>
        <w:gridCol w:w="566"/>
      </w:tblGrid>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                   Наименование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  Рз</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 ПР</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   ЦСР</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ВР</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Сумма </w:t>
            </w:r>
          </w:p>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2023г.</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Сумма </w:t>
            </w:r>
          </w:p>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2024г.</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Сумма </w:t>
            </w:r>
          </w:p>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2025г.</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tabs>
                <w:tab w:val="left" w:pos="1725"/>
              </w:tabs>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Всего:</w:t>
            </w:r>
            <w:r w:rsidRPr="00C833F5">
              <w:rPr>
                <w:rFonts w:asciiTheme="minorHAnsi" w:hAnsiTheme="minorHAnsi" w:cstheme="minorHAnsi"/>
                <w:bCs/>
                <w:color w:val="000000"/>
                <w:kern w:val="2"/>
                <w:lang w:eastAsia="ar-SA"/>
              </w:rPr>
              <w:tab/>
            </w:r>
          </w:p>
        </w:tc>
        <w:tc>
          <w:tcPr>
            <w:tcW w:w="425"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4778,164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4266,937</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4263,238</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2249,327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2251,109</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2277,987</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snapToGrid w:val="0"/>
                <w:color w:val="000000"/>
                <w:kern w:val="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C833F5" w:rsidRPr="00C833F5" w:rsidRDefault="00C833F5" w:rsidP="00C833F5">
            <w:pPr>
              <w:suppressAutoHyphens/>
              <w:jc w:val="right"/>
              <w:rPr>
                <w:rFonts w:asciiTheme="minorHAnsi" w:hAnsiTheme="minorHAnsi" w:cstheme="minorHAnsi"/>
                <w:bCs/>
                <w:color w:val="000000"/>
                <w:kern w:val="2"/>
                <w:lang w:eastAsia="ar-SA"/>
              </w:rPr>
            </w:pP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2239,327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2241,109</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2267,987</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p w:rsidR="00C833F5" w:rsidRPr="00C833F5" w:rsidRDefault="00C833F5" w:rsidP="00C833F5">
            <w:pPr>
              <w:suppressAutoHyphens/>
              <w:jc w:val="right"/>
              <w:rPr>
                <w:rFonts w:asciiTheme="minorHAnsi" w:hAnsiTheme="minorHAnsi" w:cstheme="minorHAnsi"/>
                <w:bCs/>
                <w:color w:val="000000"/>
                <w:kern w:val="2"/>
                <w:lang w:eastAsia="ar-SA"/>
              </w:rPr>
            </w:pP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lastRenderedPageBreak/>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2239,327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2241,109</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2267,987</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lastRenderedPageBreak/>
              <w:t>Подпрограмма «Обеспечение деятельности   администрации Знаменско-Пёстровского сельсовета Иссинского района Пензенской области»</w:t>
            </w:r>
          </w:p>
          <w:p w:rsidR="00C833F5" w:rsidRPr="00C833F5" w:rsidRDefault="00C833F5" w:rsidP="00C833F5">
            <w:pPr>
              <w:suppressAutoHyphens/>
              <w:jc w:val="right"/>
              <w:rPr>
                <w:rFonts w:asciiTheme="minorHAnsi" w:hAnsiTheme="minorHAnsi" w:cstheme="minorHAnsi"/>
                <w:bCs/>
                <w:color w:val="000000"/>
                <w:kern w:val="2"/>
                <w:lang w:eastAsia="ar-SA"/>
              </w:rPr>
            </w:pP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01 1 00 00000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2239,327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2241,109</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2267,987</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spacing w:val="-2"/>
                <w:kern w:val="2"/>
                <w:lang w:eastAsia="ar-SA"/>
              </w:rPr>
              <w:t>Основное мероприятие «Осуществление полномочий, возложенных на главу, аппарат управления администрации»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01 1 01 00000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2239,327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2241,109</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2267,987</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на выплаты по оплате труда работников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01 1 01 02100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1005,817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1055,511</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1097,277</w:t>
            </w:r>
          </w:p>
        </w:tc>
      </w:tr>
      <w:tr w:rsidR="00C833F5" w:rsidRPr="00C833F5" w:rsidTr="00C833F5">
        <w:trPr>
          <w:gridAfter w:val="3"/>
          <w:wAfter w:w="1842" w:type="dxa"/>
          <w:trHeight w:val="90"/>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01 1 01 02100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1005,817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1055,511</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1097,277</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01 1 01 02100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1005,817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1055,511</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1097,277</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на обеспечение функций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371,253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325,253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254,000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204,000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325,253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254,000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204,000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46,000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46,000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850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46,000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46,000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Кредиторская задолженность по расходам на обеспечение функций органов местного самоуправления</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0220К</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17,091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17,091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244</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17,091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Height w:val="571"/>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на выплаты по оплате труда работников органов местного самоуправления по главе администрации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01 1 01 02300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845,166</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885,598</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920,710</w:t>
            </w:r>
          </w:p>
        </w:tc>
      </w:tr>
      <w:tr w:rsidR="00C833F5" w:rsidRPr="00C833F5" w:rsidTr="00C833F5">
        <w:trPr>
          <w:gridAfter w:val="3"/>
          <w:wAfter w:w="1842" w:type="dxa"/>
          <w:trHeight w:val="1125"/>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01 1 01 02300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845,166</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885,598</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920,710</w:t>
            </w:r>
          </w:p>
        </w:tc>
      </w:tr>
      <w:tr w:rsidR="00C833F5" w:rsidRPr="00C833F5" w:rsidTr="00C833F5">
        <w:trPr>
          <w:gridAfter w:val="3"/>
          <w:wAfter w:w="1842" w:type="dxa"/>
          <w:trHeight w:val="649"/>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 xml:space="preserve"> 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01 1 01 02300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845,166</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885,598</w:t>
            </w:r>
          </w:p>
        </w:tc>
        <w:tc>
          <w:tcPr>
            <w:tcW w:w="1276" w:type="dxa"/>
            <w:tcBorders>
              <w:top w:val="single" w:sz="4" w:space="0" w:color="auto"/>
              <w:left w:val="single" w:sz="4" w:space="0" w:color="auto"/>
              <w:bottom w:val="single" w:sz="4" w:space="0" w:color="auto"/>
              <w:right w:val="single" w:sz="4" w:space="0" w:color="auto"/>
            </w:tcBorders>
            <w:hideMark/>
          </w:tcPr>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73"/>
            </w:tblGrid>
            <w:tr w:rsidR="00C833F5" w:rsidRPr="00C833F5">
              <w:trPr>
                <w:trHeight w:val="1125"/>
              </w:trPr>
              <w:tc>
                <w:tcPr>
                  <w:tcW w:w="10773"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920,710</w:t>
                  </w:r>
                </w:p>
              </w:tc>
            </w:tr>
          </w:tbl>
          <w:p w:rsidR="00C833F5" w:rsidRPr="00C833F5" w:rsidRDefault="00C833F5" w:rsidP="00C833F5">
            <w:pPr>
              <w:suppressAutoHyphens/>
              <w:jc w:val="right"/>
              <w:rPr>
                <w:rFonts w:asciiTheme="minorHAnsi" w:hAnsiTheme="minorHAnsi" w:cstheme="minorHAnsi"/>
                <w:color w:val="000000"/>
                <w:kern w:val="2"/>
                <w:lang w:eastAsia="ar-SA"/>
              </w:rPr>
            </w:pP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Резервные фонды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11</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Резервные фонды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Резервный фонд администрации Знаменско-Пёстровского сельсовета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71 0 00 20500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71 0 00 20500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Резервные средства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71 0 00 20500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870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p w:rsidR="00C833F5" w:rsidRPr="00C833F5" w:rsidRDefault="00C833F5" w:rsidP="00C833F5">
            <w:pPr>
              <w:suppressAutoHyphens/>
              <w:jc w:val="right"/>
              <w:rPr>
                <w:rFonts w:asciiTheme="minorHAnsi" w:hAnsiTheme="minorHAnsi" w:cstheme="minorHAnsi"/>
                <w:color w:val="000000"/>
                <w:kern w:val="2"/>
                <w:lang w:eastAsia="ar-SA"/>
              </w:rPr>
            </w:pP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p w:rsidR="00C833F5" w:rsidRPr="00C833F5" w:rsidRDefault="00C833F5" w:rsidP="00C833F5">
            <w:pPr>
              <w:suppressAutoHyphens/>
              <w:jc w:val="right"/>
              <w:rPr>
                <w:rFonts w:asciiTheme="minorHAnsi" w:hAnsiTheme="minorHAnsi" w:cstheme="minorHAnsi"/>
                <w:color w:val="000000"/>
                <w:kern w:val="2"/>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«Профилактика правонарушений на территории Знаменско-Пёстровского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01 8 00 00000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 xml:space="preserve">Снижение уровня преступности </w:t>
            </w:r>
            <w:r w:rsidRPr="00C833F5">
              <w:rPr>
                <w:rFonts w:asciiTheme="minorHAnsi" w:hAnsiTheme="minorHAnsi" w:cstheme="minorHAnsi"/>
                <w:iCs/>
                <w:color w:val="000000"/>
                <w:kern w:val="2"/>
                <w:lang w:eastAsia="ar-SA"/>
              </w:rPr>
              <w:t>на территории Знаменско-Пёстровского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01 8 01 00000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Обеспечение деятельности ДНД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01 8 01 64310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01 8 01 64310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01 8 01 64310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«Антинаркотическая программа на территории Знаменско-Пёстровского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01 9 00 00000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 xml:space="preserve">Противодействие распространению и немедицинского потребления наркотиков на территории Знаменско-Пёстровского </w:t>
            </w:r>
            <w:r w:rsidRPr="00C833F5">
              <w:rPr>
                <w:rFonts w:asciiTheme="minorHAnsi" w:hAnsiTheme="minorHAnsi" w:cstheme="minorHAnsi"/>
                <w:iCs/>
                <w:color w:val="000000"/>
                <w:kern w:val="2"/>
                <w:lang w:eastAsia="ar-SA"/>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01 9 01 00000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01 9 01 64390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01 9 01 64390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01 9 01 64390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«Обеспечение первичных  мер пожарной безопасности на территории Знаменско-Пестровского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Основное мероприятие ««Обеспечение первичных  мер пожарной безопасности на территории Знаменско-Пестровского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Приобретение автономных пожарных извещателей</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22170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22170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22170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Height w:val="365"/>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Муниципальная собственность</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Оценка недвижимости, признание прав и регулирование отношений по муниципальной собственности</w:t>
            </w:r>
          </w:p>
          <w:p w:rsidR="00C833F5" w:rsidRPr="00C833F5" w:rsidRDefault="00C833F5" w:rsidP="00C833F5">
            <w:pPr>
              <w:suppressAutoHyphens/>
              <w:jc w:val="right"/>
              <w:rPr>
                <w:rFonts w:asciiTheme="minorHAnsi" w:hAnsiTheme="minorHAnsi" w:cstheme="minorHAnsi"/>
                <w:color w:val="000000"/>
                <w:kern w:val="2"/>
                <w:lang w:eastAsia="ar-SA"/>
              </w:rPr>
            </w:pP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78 0 00 21420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78 0 00 21420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78 0 00 21420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Развитие гражданского общества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Поддержка некоммерческих организаций, участвующих в развитии институтов гражданского общества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90 0 00 66210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90 0 00 66210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90 0 00 66210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Национальная оборона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Мобилизационная и вневойсковая подготовка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lastRenderedPageBreak/>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kern w:val="2"/>
                <w:lang w:eastAsia="ar-SA"/>
              </w:rPr>
              <w:t xml:space="preserve">Подпрограмма «Обеспечение деятельности администрации Знаменско-Пёстровского 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01 1 00 00000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Создание условий для эффективного выполнения полномочий на осуществление первичного воинского учета»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03 </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01 1 02 00000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Субвенции на осуществление первичного воинского учета на территориях где отсутствуют военные комиссариаты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01 1 02 51180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01 1 02 51180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01 1 02 51180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Национальная безопасность и правоохранительная деятельность</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Гражданская оборона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«Профилактика террористической и экстремистской деятельности на территории Знаменско-Пёстровского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01 3 00 00000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«П</w:t>
            </w:r>
            <w:r w:rsidRPr="00C833F5">
              <w:rPr>
                <w:rFonts w:asciiTheme="minorHAnsi" w:hAnsiTheme="minorHAnsi" w:cstheme="minorHAnsi"/>
                <w:color w:val="000000"/>
                <w:kern w:val="2"/>
                <w:lang w:eastAsia="ar-SA"/>
              </w:rPr>
              <w:t>овышение защищенности населения и территорий Знаменско-Пёстровского сельсовета Иссинского района Пензенской области от террористических и экстремистских угроз»</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01 3 01 00000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Пропагандистские мероприятия в сфере террористической и экстремистской деятельности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01 3 01 64320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850" w:type="dxa"/>
            <w:vMerge w:val="restart"/>
            <w:tcBorders>
              <w:top w:val="nil"/>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gridSpan w:val="2"/>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01 3 01 64320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845" w:type="dxa"/>
            <w:vMerge/>
            <w:tcBorders>
              <w:top w:val="nil"/>
              <w:left w:val="single" w:sz="4" w:space="0" w:color="auto"/>
              <w:bottom w:val="single" w:sz="4" w:space="0" w:color="auto"/>
              <w:right w:val="single" w:sz="4" w:space="0" w:color="auto"/>
            </w:tcBorders>
            <w:vAlign w:val="center"/>
            <w:hideMark/>
          </w:tcPr>
          <w:p w:rsidR="00C833F5" w:rsidRPr="00C833F5" w:rsidRDefault="00C833F5" w:rsidP="00C833F5">
            <w:pPr>
              <w:rPr>
                <w:rFonts w:asciiTheme="minorHAnsi" w:hAnsiTheme="minorHAnsi" w:cstheme="minorHAnsi"/>
                <w:color w:val="000000"/>
                <w:kern w:val="2"/>
                <w:lang w:eastAsia="ar-SA"/>
              </w:rPr>
            </w:pPr>
          </w:p>
        </w:tc>
        <w:tc>
          <w:tcPr>
            <w:tcW w:w="992" w:type="dxa"/>
            <w:gridSpan w:val="2"/>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Иные закупки товаров, работ и услуг для обеспечения государственных </w:t>
            </w:r>
            <w:r w:rsidRPr="00C833F5">
              <w:rPr>
                <w:rFonts w:asciiTheme="minorHAnsi" w:hAnsiTheme="minorHAnsi" w:cstheme="minorHAnsi"/>
                <w:color w:val="000000"/>
                <w:kern w:val="2"/>
                <w:lang w:eastAsia="ar-SA"/>
              </w:rPr>
              <w:lastRenderedPageBreak/>
              <w:t>(муниципальных)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01 3 01 64320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Подпрограмма «Обеспечение первичных мер пожарной безопасности на территории Знаменско-Пестровского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Основное мероприятие «Обеспечение первичных мер пожарной безопасности  Знаменско-Пестровского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приобретение техники и оборудования</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22040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tblGrid>
            <w:tr w:rsidR="00C833F5" w:rsidRPr="00C833F5">
              <w:tc>
                <w:tcPr>
                  <w:tcW w:w="1418" w:type="dxa"/>
                  <w:tcBorders>
                    <w:top w:val="single" w:sz="4" w:space="0" w:color="auto"/>
                    <w:left w:val="nil"/>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22040</w:t>
                  </w:r>
                </w:p>
              </w:tc>
            </w:tr>
          </w:tbl>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22040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244</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Национальная экономика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1216,060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1294,010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1348,170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1216,060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1294,010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1348,170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1216,060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1294,010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1348,170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«Благоустройство населенных пунктов Знаменско-Пёстровского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1216,060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1294,010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1348,170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tabs>
                <w:tab w:val="num" w:pos="0"/>
              </w:tabs>
              <w:suppressAutoHyphens/>
              <w:jc w:val="both"/>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Создание условий для проведения работ по благоустройству населенных пунктов   Знаменско-Пёстровского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1216,060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1294,010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1348,170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Содержание дорог и инженерных сооружений на них в границах сельских поселений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480,978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520,640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535,420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480,978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520,640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535,420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480,978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520,640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535,420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Кредиторская задолженность на содержание дорог и инженерных сооружений на них в границах сельских поселений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2130К</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17,662</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Закупка товаров, работ и услуг для обеспечения государственных </w:t>
            </w:r>
            <w:r w:rsidRPr="00C833F5">
              <w:rPr>
                <w:rFonts w:asciiTheme="minorHAnsi" w:hAnsiTheme="minorHAnsi" w:cstheme="minorHAnsi"/>
                <w:color w:val="000000"/>
                <w:kern w:val="2"/>
                <w:lang w:eastAsia="ar-SA"/>
              </w:rPr>
              <w:lastRenderedPageBreak/>
              <w:t>(муниципальных)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17,662</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17,662</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Ремонт дорог и инженерных сооружений на них в границах сельских поселений</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01 4 01 46030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655,420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711,370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750,750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01 4 01 46030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655,420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711,370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750,750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01 4 01 46030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655,420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711,370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750,750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Муниципальная собственность</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Владение, пользование, распоряжение имуществом, находящимся в муниципальной собственности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78 0 00 21750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78 0 00 21750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78 0 00 21750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Градостроительная деятельность</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76 0 00 00000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425"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76 0 00 86120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tc>
        <w:tc>
          <w:tcPr>
            <w:tcW w:w="1134"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tc>
        <w:tc>
          <w:tcPr>
            <w:tcW w:w="1276"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tc>
      </w:tr>
      <w:tr w:rsidR="00C833F5" w:rsidRPr="00C833F5" w:rsidTr="00C833F5">
        <w:trPr>
          <w:gridAfter w:val="3"/>
          <w:wAfter w:w="1842" w:type="dxa"/>
          <w:trHeight w:val="497"/>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76 0 00 86120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76 0 00 86120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tabs>
                <w:tab w:val="left" w:pos="255"/>
              </w:tabs>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611,311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238,300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198,300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Коммунальное хозяйство</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93,000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93,000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lastRenderedPageBreak/>
              <w:t>Подпрограмма «Чистая вода»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93,000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kern w:val="2"/>
                <w:lang w:eastAsia="ar-SA"/>
              </w:rPr>
              <w:t>Основное мероприятие «Мероприятия по модернизации систем водоснабжения Знаменско-Пёстровского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93,000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мероприятия по подпрограмме «Чистая вода»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01 7 01 21270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01 7 01 21270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01 7 01 21270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изыскательские, проектные, сметные,экспертные,сметно-конструкторские и внедренческие работы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01 7 01 22010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77,000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01 7 01 22010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77,000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01 7 01 22010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77,000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Height w:val="403"/>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br/>
              <w:t>Благоустройство</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518,311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238,300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198,300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05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518,311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238,300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198,300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Подпрограмма «Благоустройство населенных пунктов Знаменско-Пёстровского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01 4 00 00000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518,311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238,300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198,300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tabs>
                <w:tab w:val="num" w:pos="0"/>
              </w:tabs>
              <w:suppressAutoHyphens/>
              <w:jc w:val="both"/>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Создание условий для проведения работ по благоустройству населенных пунктов   Знаменско-Пёстровского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01 4 01 00000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518,311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238,300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198,300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Уличное освещение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126,862</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126,862</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Кредиторская задолженность по уличному освещению</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2129К</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3,138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Закупка товаров, работ и услуг для обеспечения государственных </w:t>
            </w:r>
            <w:r w:rsidRPr="00C833F5">
              <w:rPr>
                <w:rFonts w:asciiTheme="minorHAnsi" w:hAnsiTheme="minorHAnsi" w:cstheme="minorHAnsi"/>
                <w:color w:val="000000"/>
                <w:kern w:val="2"/>
                <w:lang w:eastAsia="ar-SA"/>
              </w:rPr>
              <w:lastRenderedPageBreak/>
              <w:t>(муниципальных)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3,138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3,138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1842" w:type="dxa"/>
          <w:trHeight w:val="372"/>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both"/>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Прочие мероприятия по благоустройству и озеленение территорий</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01 4 01 21310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обустройство контейнерных площадок</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01 4 01 22070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01 4 01 22070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01 4 01 22070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Приобретение энергосберегающих светильников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01 4 01 64080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01 4 01 64080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03 </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01 4 01 64080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Субсидии на обеспечение комплексного развития  сельских территорий (благоустройство сельских территорий)</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eastAsia="ar-SA"/>
              </w:rPr>
              <w:t xml:space="preserve">01 4 01 </w:t>
            </w:r>
            <w:r w:rsidRPr="00C833F5">
              <w:rPr>
                <w:rFonts w:asciiTheme="minorHAnsi" w:hAnsiTheme="minorHAnsi" w:cstheme="minorHAnsi"/>
                <w:color w:val="000000"/>
                <w:kern w:val="2"/>
                <w:lang w:val="en-US" w:eastAsia="ar-SA"/>
              </w:rPr>
              <w:t>L5765</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302,711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01 4 01 L5765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302,711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01 4 01 L5765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302,711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Культура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Подпрограмма «Организация досуга и обеспечение услугами культуры жителей </w:t>
            </w:r>
            <w:r w:rsidRPr="00C833F5">
              <w:rPr>
                <w:rFonts w:asciiTheme="minorHAnsi" w:hAnsiTheme="minorHAnsi" w:cstheme="minorHAnsi"/>
                <w:bCs/>
                <w:color w:val="000000"/>
                <w:kern w:val="2"/>
                <w:lang w:eastAsia="en-US"/>
              </w:rPr>
              <w:t xml:space="preserve">Знаменско-Пёстровского </w:t>
            </w:r>
            <w:r w:rsidRPr="00C833F5">
              <w:rPr>
                <w:rFonts w:asciiTheme="minorHAnsi" w:hAnsiTheme="minorHAnsi" w:cstheme="minorHAnsi"/>
                <w:bCs/>
                <w:color w:val="000000"/>
                <w:kern w:val="2"/>
                <w:lang w:eastAsia="ar-SA"/>
              </w:rPr>
              <w:t xml:space="preserve">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01 6 00 00000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spacing w:val="-2"/>
                <w:kern w:val="2"/>
                <w:lang w:eastAsia="ar-SA"/>
              </w:rPr>
              <w:lastRenderedPageBreak/>
              <w:t>Основное мероприятие «</w:t>
            </w:r>
            <w:r w:rsidRPr="00C833F5">
              <w:rPr>
                <w:rFonts w:asciiTheme="minorHAnsi" w:hAnsiTheme="minorHAnsi" w:cstheme="minorHAnsi"/>
                <w:color w:val="000000"/>
                <w:kern w:val="2"/>
                <w:lang w:eastAsia="ar-SA"/>
              </w:rPr>
              <w:t>Обеспечение устойчивого функционирования учреждений культуры Знаменско-Пёстровского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01 6 01 00000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snapToGrid w:val="0"/>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содержание и обслуживание учреждений культуры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433,395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1842" w:type="dxa"/>
          <w:trHeight w:val="559"/>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433,395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433,395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snapToGrid w:val="0"/>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Кредиторская задолженность по расходам на содержание и обслуживание учреждений культуры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2126К</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Социальная политика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Пенсионное обеспечение</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Социальные выплаты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73 0 00 00000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Доплаты к пенсиям муниципальных служащих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73 0 00 28550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Социальное обеспечение и иные выплаты населению</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73 0 00 28550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shd w:val="clear" w:color="auto" w:fill="FFFFFF"/>
                <w:lang w:eastAsia="ar-SA"/>
              </w:rPr>
              <w:t>Публичные нормативные социальные выплаты гражданам</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73 0 00 28550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310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snapToGrid w:val="0"/>
                <w:color w:val="000000"/>
                <w:kern w:val="2"/>
                <w:lang w:eastAsia="ar-SA"/>
              </w:rPr>
            </w:pPr>
            <w:r w:rsidRPr="00C833F5">
              <w:rPr>
                <w:rFonts w:asciiTheme="minorHAnsi" w:hAnsiTheme="minorHAnsi" w:cstheme="minorHAnsi"/>
                <w:bCs/>
                <w:color w:val="000000"/>
                <w:kern w:val="2"/>
                <w:lang w:eastAsia="ar-SA"/>
              </w:rPr>
              <w:t>Межбюджетные трансферты общего характера бюджетам субъектов Российской Федерации 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Прочие межбюджетные трансферты общего характера</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Подпрограмма «Предоставление межбюджетных трансфертов из бюджета </w:t>
            </w:r>
            <w:r w:rsidRPr="00C833F5">
              <w:rPr>
                <w:rFonts w:asciiTheme="minorHAnsi" w:hAnsiTheme="minorHAnsi" w:cstheme="minorHAnsi"/>
                <w:bCs/>
                <w:color w:val="000000"/>
                <w:spacing w:val="-2"/>
                <w:kern w:val="2"/>
                <w:lang w:eastAsia="ar-SA"/>
              </w:rPr>
              <w:t xml:space="preserve">Знаменско-Пёстровского </w:t>
            </w:r>
            <w:r w:rsidRPr="00C833F5">
              <w:rPr>
                <w:rFonts w:asciiTheme="minorHAnsi" w:hAnsiTheme="minorHAnsi" w:cstheme="minorHAnsi"/>
                <w:bCs/>
                <w:color w:val="000000"/>
                <w:kern w:val="2"/>
                <w:lang w:eastAsia="ar-SA"/>
              </w:rPr>
              <w:t xml:space="preserve">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01 2 00 00000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 xml:space="preserve">Создание условий для эффективного выполнения </w:t>
            </w:r>
            <w:r w:rsidRPr="00C833F5">
              <w:rPr>
                <w:rFonts w:asciiTheme="minorHAnsi" w:hAnsiTheme="minorHAnsi" w:cstheme="minorHAnsi"/>
                <w:color w:val="000000"/>
                <w:kern w:val="2"/>
                <w:lang w:eastAsia="ar-SA"/>
              </w:rPr>
              <w:lastRenderedPageBreak/>
              <w:t>переданных полномочий Знаменско-Пёстровского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lastRenderedPageBreak/>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01 2 01 00000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01 2 01 86010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rPr>
                <w:rFonts w:asciiTheme="minorHAnsi" w:hAnsiTheme="minorHAnsi" w:cstheme="minorHAnsi"/>
                <w:bCs/>
                <w:color w:val="000000"/>
                <w:kern w:val="2"/>
                <w:lang w:eastAsia="ar-SA"/>
              </w:rPr>
            </w:pPr>
            <w:r w:rsidRPr="00C833F5">
              <w:rPr>
                <w:rFonts w:asciiTheme="minorHAnsi" w:hAnsiTheme="minorHAnsi" w:cstheme="minorHAnsi"/>
                <w:color w:val="000000"/>
                <w:kern w:val="2"/>
                <w:lang w:eastAsia="ar-SA"/>
              </w:rPr>
              <w:t xml:space="preserve"> 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C833F5">
              <w:rPr>
                <w:rFonts w:asciiTheme="minorHAnsi" w:hAnsiTheme="minorHAnsi" w:cstheme="minorHAnsi"/>
                <w:bCs/>
                <w:color w:val="000000"/>
                <w:kern w:val="2"/>
                <w:lang w:eastAsia="ar-SA"/>
              </w:rPr>
              <w:t>о обеспечению первичных мер пожарной безопасности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01 2 01 86020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r>
      <w:tr w:rsidR="00C833F5" w:rsidRPr="00C833F5" w:rsidTr="00C833F5">
        <w:trPr>
          <w:gridAfter w:val="1"/>
          <w:wAfter w:w="566"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276" w:type="dxa"/>
            <w:gridSpan w:val="2"/>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306,100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C833F5">
              <w:rPr>
                <w:rFonts w:asciiTheme="minorHAnsi" w:hAnsiTheme="minorHAnsi" w:cstheme="minorHAnsi"/>
                <w:bCs/>
                <w:color w:val="000000"/>
                <w:kern w:val="2"/>
                <w:lang w:eastAsia="ar-SA"/>
              </w:rPr>
              <w:t>о о</w:t>
            </w:r>
            <w:r w:rsidRPr="00C833F5">
              <w:rPr>
                <w:rFonts w:asciiTheme="minorHAnsi" w:hAnsiTheme="minorHAnsi" w:cstheme="minorHAnsi"/>
                <w:color w:val="000000"/>
                <w:kern w:val="2"/>
                <w:lang w:eastAsia="ar-SA"/>
              </w:rPr>
              <w:t>беспечению жителей поселений услугами организаций культуры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01 2 01 86040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r>
      <w:tr w:rsidR="00C833F5" w:rsidRPr="00C833F5" w:rsidTr="00C833F5">
        <w:trPr>
          <w:gridAfter w:val="3"/>
          <w:wAfter w:w="1842" w:type="dxa"/>
          <w:trHeight w:val="470"/>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01 2 01 86040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r>
      <w:tr w:rsidR="00C833F5" w:rsidRPr="00C833F5" w:rsidTr="00C833F5">
        <w:trPr>
          <w:gridAfter w:val="3"/>
          <w:wAfter w:w="1842" w:type="dxa"/>
          <w:trHeight w:val="283"/>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01 2 01 86040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w:t>
            </w:r>
            <w:r w:rsidRPr="00C833F5">
              <w:rPr>
                <w:rFonts w:asciiTheme="minorHAnsi" w:hAnsiTheme="minorHAnsi" w:cstheme="minorHAnsi"/>
                <w:bCs/>
                <w:color w:val="000000"/>
                <w:kern w:val="2"/>
                <w:lang w:eastAsia="ar-SA"/>
              </w:rPr>
              <w:t>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03 </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01 2 01 86060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w:t>
            </w:r>
            <w:r w:rsidRPr="00C833F5">
              <w:rPr>
                <w:rFonts w:asciiTheme="minorHAnsi" w:hAnsiTheme="minorHAnsi" w:cstheme="minorHAnsi"/>
                <w:color w:val="000000"/>
                <w:kern w:val="2"/>
                <w:lang w:eastAsia="ar-SA"/>
              </w:rPr>
              <w:lastRenderedPageBreak/>
              <w:t>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01 2 01 </w:t>
            </w:r>
            <w:r w:rsidRPr="00C833F5">
              <w:rPr>
                <w:rFonts w:asciiTheme="minorHAnsi" w:hAnsiTheme="minorHAnsi" w:cstheme="minorHAnsi"/>
                <w:color w:val="000000"/>
                <w:kern w:val="2"/>
                <w:lang w:eastAsia="ar-SA"/>
              </w:rPr>
              <w:lastRenderedPageBreak/>
              <w:t>86060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50</w:t>
            </w:r>
            <w:r w:rsidRPr="00C833F5">
              <w:rPr>
                <w:rFonts w:asciiTheme="minorHAnsi" w:hAnsiTheme="minorHAnsi" w:cstheme="minorHAnsi"/>
                <w:color w:val="000000"/>
                <w:kern w:val="2"/>
                <w:lang w:eastAsia="ar-SA"/>
              </w:rPr>
              <w:lastRenderedPageBreak/>
              <w:t>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lastRenderedPageBreak/>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w:t>
            </w:r>
            <w:r w:rsidRPr="00C833F5">
              <w:rPr>
                <w:rFonts w:asciiTheme="minorHAnsi" w:hAnsiTheme="minorHAnsi" w:cstheme="minorHAnsi"/>
                <w:bCs/>
                <w:color w:val="000000"/>
                <w:kern w:val="2"/>
                <w:lang w:eastAsia="ar-SA"/>
              </w:rPr>
              <w:t>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01 2 01 86080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w:t>
            </w:r>
            <w:r w:rsidRPr="00C833F5">
              <w:rPr>
                <w:rFonts w:asciiTheme="minorHAnsi" w:hAnsiTheme="minorHAnsi" w:cstheme="minorHAnsi"/>
                <w:bCs/>
                <w:color w:val="000000"/>
                <w:kern w:val="2"/>
                <w:lang w:eastAsia="ar-SA"/>
              </w:rPr>
              <w:t>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01 2 01 86100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p w:rsidR="00C833F5" w:rsidRPr="00C833F5" w:rsidRDefault="00C833F5" w:rsidP="00C833F5">
            <w:pPr>
              <w:suppressAutoHyphens/>
              <w:jc w:val="right"/>
              <w:rPr>
                <w:rFonts w:asciiTheme="minorHAnsi" w:hAnsiTheme="minorHAnsi" w:cstheme="minorHAnsi"/>
                <w:color w:val="000000"/>
                <w:kern w:val="2"/>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01 2 01 86160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w:t>
            </w:r>
            <w:r w:rsidRPr="00C833F5">
              <w:rPr>
                <w:rFonts w:asciiTheme="minorHAnsi" w:hAnsiTheme="minorHAnsi" w:cstheme="minorHAnsi"/>
                <w:color w:val="000000"/>
                <w:kern w:val="2"/>
                <w:lang w:eastAsia="ar-SA"/>
              </w:rPr>
              <w:lastRenderedPageBreak/>
              <w:t>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01 2 01 86170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lastRenderedPageBreak/>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r>
      <w:tr w:rsidR="00C833F5" w:rsidRPr="00C833F5" w:rsidTr="00C833F5">
        <w:trPr>
          <w:gridAfter w:val="3"/>
          <w:wAfter w:w="1842" w:type="dxa"/>
        </w:trPr>
        <w:tc>
          <w:tcPr>
            <w:tcW w:w="467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27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r>
    </w:tbl>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snapToGrid w:val="0"/>
          <w:color w:val="000000"/>
          <w:kern w:val="2"/>
          <w:lang w:eastAsia="ar-SA"/>
        </w:rPr>
        <w:t xml:space="preserve">                                                                                                                      </w:t>
      </w:r>
      <w:r w:rsidRPr="00C833F5">
        <w:rPr>
          <w:rFonts w:asciiTheme="minorHAnsi" w:hAnsiTheme="minorHAnsi" w:cstheme="minorHAnsi"/>
          <w:color w:val="000000"/>
          <w:kern w:val="2"/>
          <w:lang w:eastAsia="ar-SA"/>
        </w:rPr>
        <w:t xml:space="preserve">                                        </w:t>
      </w:r>
    </w:p>
    <w:p w:rsidR="00C833F5" w:rsidRPr="00C833F5" w:rsidRDefault="00C833F5" w:rsidP="00C833F5">
      <w:pPr>
        <w:tabs>
          <w:tab w:val="left" w:pos="393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393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393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3930"/>
        </w:tabs>
        <w:suppressAutoHyphens/>
        <w:jc w:val="right"/>
        <w:rPr>
          <w:rFonts w:asciiTheme="minorHAnsi" w:hAnsiTheme="minorHAnsi" w:cstheme="minorHAnsi"/>
          <w:color w:val="000000"/>
          <w:kern w:val="2"/>
          <w:lang w:eastAsia="ar-SA"/>
        </w:rPr>
      </w:pPr>
      <w:r w:rsidRPr="00C833F5">
        <w:rPr>
          <w:rFonts w:asciiTheme="minorHAnsi" w:hAnsiTheme="minorHAnsi" w:cstheme="minorHAnsi"/>
          <w:snapToGrid w:val="0"/>
          <w:color w:val="000000"/>
          <w:kern w:val="2"/>
          <w:lang w:eastAsia="ar-SA"/>
        </w:rPr>
        <w:t xml:space="preserve">                                                                                                                              </w:t>
      </w:r>
      <w:r w:rsidRPr="00C833F5">
        <w:rPr>
          <w:rFonts w:asciiTheme="minorHAnsi" w:hAnsiTheme="minorHAnsi" w:cstheme="minorHAnsi"/>
          <w:color w:val="000000"/>
          <w:kern w:val="2"/>
          <w:lang w:eastAsia="ar-SA"/>
        </w:rPr>
        <w:t xml:space="preserve">              </w:t>
      </w:r>
    </w:p>
    <w:p w:rsidR="00C833F5" w:rsidRPr="00C833F5" w:rsidRDefault="00C833F5" w:rsidP="00C833F5">
      <w:pPr>
        <w:tabs>
          <w:tab w:val="left" w:pos="3930"/>
        </w:tabs>
        <w:suppressAutoHyphens/>
        <w:jc w:val="right"/>
        <w:rPr>
          <w:rFonts w:asciiTheme="minorHAnsi" w:hAnsiTheme="minorHAnsi" w:cstheme="minorHAnsi"/>
          <w:color w:val="000000"/>
          <w:kern w:val="2"/>
          <w:lang w:eastAsia="ar-SA"/>
        </w:rPr>
      </w:pPr>
      <w:r w:rsidRPr="00C833F5">
        <w:rPr>
          <w:rFonts w:asciiTheme="minorHAnsi" w:hAnsiTheme="minorHAnsi" w:cstheme="minorHAnsi"/>
          <w:snapToGrid w:val="0"/>
          <w:color w:val="000000"/>
          <w:kern w:val="2"/>
          <w:lang w:eastAsia="ar-SA"/>
        </w:rPr>
        <w:t xml:space="preserve">                                                                                                       </w:t>
      </w:r>
      <w:r w:rsidRPr="00C833F5">
        <w:rPr>
          <w:rFonts w:asciiTheme="minorHAnsi" w:hAnsiTheme="minorHAnsi" w:cstheme="minorHAnsi"/>
          <w:color w:val="000000"/>
          <w:kern w:val="2"/>
          <w:lang w:eastAsia="ar-SA"/>
        </w:rPr>
        <w:t xml:space="preserve">                        </w:t>
      </w:r>
    </w:p>
    <w:p w:rsidR="00C833F5" w:rsidRPr="00C833F5" w:rsidRDefault="00C833F5" w:rsidP="00C833F5">
      <w:pPr>
        <w:tabs>
          <w:tab w:val="left" w:pos="7005"/>
        </w:tabs>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ab/>
      </w:r>
    </w:p>
    <w:p w:rsidR="00C833F5" w:rsidRPr="00C833F5" w:rsidRDefault="00C833F5" w:rsidP="00C833F5">
      <w:pPr>
        <w:tabs>
          <w:tab w:val="left" w:pos="7005"/>
        </w:tabs>
        <w:suppressAutoHyphens/>
        <w:jc w:val="right"/>
        <w:rPr>
          <w:rFonts w:asciiTheme="minorHAnsi" w:hAnsiTheme="minorHAnsi" w:cstheme="minorHAnsi"/>
          <w:color w:val="000000"/>
          <w:kern w:val="2"/>
          <w:lang w:eastAsia="ar-SA"/>
        </w:rPr>
      </w:pPr>
    </w:p>
    <w:p w:rsidR="00C833F5" w:rsidRPr="00C833F5" w:rsidRDefault="00C833F5" w:rsidP="00C833F5">
      <w:pPr>
        <w:tabs>
          <w:tab w:val="left" w:pos="7005"/>
        </w:tabs>
        <w:suppressAutoHyphens/>
        <w:jc w:val="right"/>
        <w:rPr>
          <w:rFonts w:asciiTheme="minorHAnsi" w:hAnsiTheme="minorHAnsi" w:cstheme="minorHAnsi"/>
          <w:color w:val="000000"/>
          <w:kern w:val="2"/>
          <w:lang w:eastAsia="ar-SA"/>
        </w:rPr>
      </w:pPr>
    </w:p>
    <w:p w:rsidR="00C833F5" w:rsidRPr="00C833F5" w:rsidRDefault="00C833F5" w:rsidP="00C833F5">
      <w:pPr>
        <w:tabs>
          <w:tab w:val="left" w:pos="7005"/>
        </w:tabs>
        <w:suppressAutoHyphens/>
        <w:jc w:val="right"/>
        <w:rPr>
          <w:rFonts w:asciiTheme="minorHAnsi" w:hAnsiTheme="minorHAnsi" w:cstheme="minorHAnsi"/>
          <w:color w:val="000000"/>
          <w:kern w:val="2"/>
          <w:lang w:eastAsia="ar-SA"/>
        </w:rPr>
      </w:pPr>
    </w:p>
    <w:p w:rsidR="00C833F5" w:rsidRPr="00C833F5" w:rsidRDefault="00C833F5" w:rsidP="00C833F5">
      <w:pPr>
        <w:tabs>
          <w:tab w:val="left" w:pos="7005"/>
        </w:tabs>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both"/>
        <w:outlineLvl w:val="0"/>
        <w:rPr>
          <w:rFonts w:asciiTheme="minorHAnsi" w:hAnsiTheme="minorHAnsi" w:cstheme="minorHAnsi"/>
          <w:color w:val="000000"/>
          <w:kern w:val="2"/>
          <w:lang w:eastAsia="ar-SA"/>
        </w:rPr>
      </w:pPr>
    </w:p>
    <w:p w:rsidR="00C833F5" w:rsidRPr="00C833F5" w:rsidRDefault="00C833F5" w:rsidP="00C833F5">
      <w:pPr>
        <w:suppressAutoHyphens/>
        <w:jc w:val="both"/>
        <w:outlineLvl w:val="0"/>
        <w:rPr>
          <w:rFonts w:asciiTheme="minorHAnsi" w:hAnsiTheme="minorHAnsi" w:cstheme="minorHAnsi"/>
          <w:color w:val="000000"/>
          <w:kern w:val="2"/>
          <w:lang w:eastAsia="ar-SA"/>
        </w:rPr>
      </w:pPr>
    </w:p>
    <w:p w:rsidR="00C833F5" w:rsidRPr="00C833F5" w:rsidRDefault="00C833F5" w:rsidP="00C833F5">
      <w:pPr>
        <w:suppressAutoHyphens/>
        <w:jc w:val="right"/>
        <w:outlineLvl w:val="0"/>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t>Приложение 6</w:t>
      </w: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к  проекту решения  Комитета местного самоуправления </w:t>
      </w: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Знаменско-Пёстровского сельсовета Иссинского района Пензенской области </w:t>
      </w:r>
    </w:p>
    <w:p w:rsidR="00C833F5" w:rsidRPr="00C833F5" w:rsidRDefault="00C833F5" w:rsidP="00C833F5">
      <w:pPr>
        <w:suppressAutoHyphens/>
        <w:jc w:val="right"/>
        <w:rPr>
          <w:rFonts w:asciiTheme="minorHAnsi" w:hAnsiTheme="minorHAnsi" w:cstheme="minorHAnsi"/>
          <w:color w:val="000000"/>
          <w:spacing w:val="-20"/>
          <w:kern w:val="2"/>
          <w:sz w:val="26"/>
          <w:szCs w:val="26"/>
          <w:lang w:eastAsia="ar-SA"/>
        </w:rPr>
      </w:pPr>
      <w:r w:rsidRPr="00C833F5">
        <w:rPr>
          <w:rFonts w:asciiTheme="minorHAnsi" w:hAnsiTheme="minorHAnsi" w:cstheme="minorHAnsi"/>
          <w:snapToGrid w:val="0"/>
          <w:color w:val="000000"/>
          <w:kern w:val="2"/>
          <w:lang w:eastAsia="ar-SA"/>
        </w:rPr>
        <w:t xml:space="preserve">От 16 июня 2023 года  № 199-70/7                                                                                                         </w:t>
      </w:r>
    </w:p>
    <w:p w:rsidR="00C833F5" w:rsidRPr="00C833F5" w:rsidRDefault="00C833F5" w:rsidP="00C833F5">
      <w:pPr>
        <w:suppressAutoHyphens/>
        <w:jc w:val="right"/>
        <w:rPr>
          <w:rFonts w:asciiTheme="minorHAnsi" w:hAnsiTheme="minorHAnsi" w:cstheme="minorHAnsi"/>
          <w:b/>
          <w:color w:val="000000"/>
          <w:spacing w:val="-20"/>
          <w:kern w:val="2"/>
          <w:sz w:val="26"/>
          <w:szCs w:val="26"/>
          <w:lang w:eastAsia="ar-SA"/>
        </w:rPr>
      </w:pPr>
      <w:r w:rsidRPr="00C833F5">
        <w:rPr>
          <w:rFonts w:asciiTheme="minorHAnsi" w:hAnsiTheme="minorHAnsi" w:cstheme="minorHAnsi"/>
          <w:b/>
          <w:snapToGrid w:val="0"/>
          <w:color w:val="000000"/>
          <w:kern w:val="2"/>
          <w:lang w:eastAsia="ar-SA"/>
        </w:rPr>
        <w:t xml:space="preserve"> </w:t>
      </w:r>
    </w:p>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 </w:t>
      </w:r>
    </w:p>
    <w:p w:rsidR="00C833F5" w:rsidRPr="00C833F5" w:rsidRDefault="00C833F5" w:rsidP="00C833F5">
      <w:pPr>
        <w:suppressAutoHyphens/>
        <w:jc w:val="center"/>
        <w:rPr>
          <w:rFonts w:asciiTheme="minorHAnsi" w:hAnsiTheme="minorHAnsi" w:cstheme="minorHAnsi"/>
          <w:b/>
          <w:bCs/>
          <w:color w:val="000000"/>
          <w:kern w:val="2"/>
          <w:lang w:eastAsia="ar-SA"/>
        </w:rPr>
      </w:pPr>
      <w:r w:rsidRPr="00C833F5">
        <w:rPr>
          <w:rFonts w:asciiTheme="minorHAnsi" w:hAnsiTheme="minorHAnsi" w:cstheme="minorHAnsi"/>
          <w:b/>
          <w:bCs/>
          <w:color w:val="000000"/>
          <w:kern w:val="2"/>
          <w:lang w:eastAsia="ar-SA"/>
        </w:rPr>
        <w:t xml:space="preserve">Ведомственная структура  расходов бюджета Знаменско-Пёстровского сельсовета </w:t>
      </w:r>
    </w:p>
    <w:p w:rsidR="00C833F5" w:rsidRPr="00C833F5" w:rsidRDefault="00C833F5" w:rsidP="00C833F5">
      <w:pPr>
        <w:suppressAutoHyphens/>
        <w:jc w:val="center"/>
        <w:rPr>
          <w:rFonts w:asciiTheme="minorHAnsi" w:hAnsiTheme="minorHAnsi" w:cstheme="minorHAnsi"/>
          <w:b/>
          <w:color w:val="000000"/>
          <w:kern w:val="2"/>
          <w:lang w:eastAsia="ar-SA"/>
        </w:rPr>
      </w:pPr>
      <w:r w:rsidRPr="00C833F5">
        <w:rPr>
          <w:rFonts w:asciiTheme="minorHAnsi" w:hAnsiTheme="minorHAnsi" w:cstheme="minorHAnsi"/>
          <w:b/>
          <w:bCs/>
          <w:color w:val="000000"/>
          <w:kern w:val="2"/>
          <w:lang w:eastAsia="ar-SA"/>
        </w:rPr>
        <w:t>Иссинского района Пензенской области на 2023 год</w:t>
      </w:r>
      <w:r w:rsidRPr="00C833F5">
        <w:rPr>
          <w:rFonts w:asciiTheme="minorHAnsi" w:hAnsiTheme="minorHAnsi" w:cstheme="minorHAnsi"/>
          <w:b/>
          <w:color w:val="000000"/>
          <w:kern w:val="2"/>
          <w:lang w:eastAsia="ar-SA"/>
        </w:rPr>
        <w:t xml:space="preserve"> </w:t>
      </w:r>
    </w:p>
    <w:p w:rsidR="00C833F5" w:rsidRPr="00C833F5" w:rsidRDefault="00C833F5" w:rsidP="00C833F5">
      <w:pPr>
        <w:suppressAutoHyphens/>
        <w:jc w:val="center"/>
        <w:rPr>
          <w:rFonts w:asciiTheme="minorHAnsi" w:hAnsiTheme="minorHAnsi" w:cstheme="minorHAnsi"/>
          <w:b/>
          <w:bCs/>
          <w:color w:val="000000"/>
          <w:kern w:val="2"/>
          <w:lang w:eastAsia="ar-SA"/>
        </w:rPr>
      </w:pPr>
      <w:r w:rsidRPr="00C833F5">
        <w:rPr>
          <w:rFonts w:asciiTheme="minorHAnsi" w:hAnsiTheme="minorHAnsi" w:cstheme="minorHAnsi"/>
          <w:b/>
          <w:color w:val="000000"/>
          <w:kern w:val="2"/>
          <w:lang w:eastAsia="ar-SA"/>
        </w:rPr>
        <w:t>и плановый период 2024 и 2025 годов</w:t>
      </w:r>
      <w:r w:rsidRPr="00C833F5">
        <w:rPr>
          <w:rFonts w:asciiTheme="minorHAnsi" w:hAnsiTheme="minorHAnsi" w:cstheme="minorHAnsi"/>
          <w:b/>
          <w:bCs/>
          <w:color w:val="000000"/>
          <w:kern w:val="2"/>
          <w:lang w:eastAsia="ar-SA"/>
        </w:rPr>
        <w:t>.</w:t>
      </w:r>
    </w:p>
    <w:p w:rsidR="00C833F5" w:rsidRPr="00C833F5" w:rsidRDefault="00C833F5" w:rsidP="00C833F5">
      <w:pPr>
        <w:suppressAutoHyphens/>
        <w:jc w:val="center"/>
        <w:rPr>
          <w:rFonts w:asciiTheme="minorHAnsi" w:hAnsiTheme="minorHAnsi" w:cstheme="minorHAnsi"/>
          <w:b/>
          <w:bCs/>
          <w:color w:val="000000"/>
          <w:kern w:val="2"/>
          <w:lang w:eastAsia="ar-SA"/>
        </w:rPr>
      </w:pPr>
      <w:r w:rsidRPr="00C833F5">
        <w:rPr>
          <w:rFonts w:asciiTheme="minorHAnsi" w:hAnsiTheme="minorHAnsi" w:cstheme="minorHAnsi"/>
          <w:b/>
          <w:bCs/>
          <w:color w:val="000000"/>
          <w:kern w:val="2"/>
          <w:lang w:eastAsia="ar-SA"/>
        </w:rPr>
        <w:t xml:space="preserve">                                                                                                                                            тыс.рублей</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11"/>
        <w:gridCol w:w="567"/>
        <w:gridCol w:w="567"/>
        <w:gridCol w:w="567"/>
        <w:gridCol w:w="1418"/>
        <w:gridCol w:w="567"/>
        <w:gridCol w:w="1066"/>
        <w:gridCol w:w="1134"/>
        <w:gridCol w:w="1134"/>
        <w:gridCol w:w="992"/>
        <w:gridCol w:w="142"/>
        <w:gridCol w:w="1134"/>
      </w:tblGrid>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                   Наименование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Код главного распределителя бюджетных средств</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  Рз</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 ПР</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   ЦСР</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ВР</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Сумма </w:t>
            </w:r>
          </w:p>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2023г.</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Сумма </w:t>
            </w:r>
          </w:p>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2024г.</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 xml:space="preserve">Сумма </w:t>
            </w:r>
          </w:p>
          <w:p w:rsidR="00C833F5" w:rsidRPr="00C833F5" w:rsidRDefault="00C833F5" w:rsidP="00C833F5">
            <w:pPr>
              <w:suppressAutoHyphens/>
              <w:jc w:val="right"/>
              <w:rPr>
                <w:rFonts w:asciiTheme="minorHAnsi" w:hAnsiTheme="minorHAnsi" w:cstheme="minorHAnsi"/>
                <w:b/>
                <w:color w:val="000000"/>
                <w:kern w:val="2"/>
                <w:lang w:eastAsia="ar-SA"/>
              </w:rPr>
            </w:pPr>
            <w:r w:rsidRPr="00C833F5">
              <w:rPr>
                <w:rFonts w:asciiTheme="minorHAnsi" w:hAnsiTheme="minorHAnsi" w:cstheme="minorHAnsi"/>
                <w:b/>
                <w:color w:val="000000"/>
                <w:kern w:val="2"/>
                <w:lang w:eastAsia="ar-SA"/>
              </w:rPr>
              <w:t>2025,г.</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bCs/>
                <w:color w:val="000000"/>
                <w:kern w:val="2"/>
                <w:lang w:eastAsia="ar-SA"/>
              </w:rPr>
            </w:pPr>
            <w:r w:rsidRPr="00C833F5">
              <w:rPr>
                <w:rFonts w:asciiTheme="minorHAnsi" w:hAnsiTheme="minorHAnsi" w:cstheme="minorHAnsi"/>
                <w:b/>
                <w:bCs/>
                <w:color w:val="000000"/>
                <w:kern w:val="2"/>
                <w:lang w:eastAsia="ar-SA"/>
              </w:rPr>
              <w:t>Всего:</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
                <w:bCs/>
                <w:color w:val="000000"/>
                <w:kern w:val="2"/>
                <w:lang w:eastAsia="ar-SA"/>
              </w:rPr>
            </w:pP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
                <w:bCs/>
                <w:color w:val="000000"/>
                <w:kern w:val="2"/>
                <w:sz w:val="28"/>
                <w:szCs w:val="28"/>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bCs/>
                <w:color w:val="000000"/>
                <w:kern w:val="2"/>
                <w:lang w:eastAsia="ar-SA"/>
              </w:rPr>
            </w:pPr>
            <w:r w:rsidRPr="00C833F5">
              <w:rPr>
                <w:rFonts w:asciiTheme="minorHAnsi" w:hAnsiTheme="minorHAnsi" w:cstheme="minorHAnsi"/>
                <w:b/>
                <w:bCs/>
                <w:color w:val="000000"/>
                <w:kern w:val="2"/>
                <w:lang w:eastAsia="ar-SA"/>
              </w:rPr>
              <w:t>4781,16</w:t>
            </w:r>
            <w:r w:rsidRPr="00C833F5">
              <w:rPr>
                <w:rFonts w:asciiTheme="minorHAnsi" w:hAnsiTheme="minorHAnsi" w:cstheme="minorHAnsi"/>
                <w:b/>
                <w:bCs/>
                <w:color w:val="000000"/>
                <w:kern w:val="2"/>
                <w:lang w:eastAsia="ar-SA"/>
              </w:rPr>
              <w:lastRenderedPageBreak/>
              <w:t>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bCs/>
                <w:color w:val="000000"/>
                <w:kern w:val="2"/>
                <w:lang w:eastAsia="ar-SA"/>
              </w:rPr>
            </w:pPr>
            <w:r w:rsidRPr="00C833F5">
              <w:rPr>
                <w:rFonts w:asciiTheme="minorHAnsi" w:hAnsiTheme="minorHAnsi" w:cstheme="minorHAnsi"/>
                <w:b/>
                <w:bCs/>
                <w:color w:val="000000"/>
                <w:kern w:val="2"/>
                <w:lang w:eastAsia="ar-SA"/>
              </w:rPr>
              <w:lastRenderedPageBreak/>
              <w:t>4266,937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
                <w:bCs/>
                <w:color w:val="000000"/>
                <w:kern w:val="2"/>
                <w:lang w:eastAsia="ar-SA"/>
              </w:rPr>
            </w:pPr>
            <w:r w:rsidRPr="00C833F5">
              <w:rPr>
                <w:rFonts w:asciiTheme="minorHAnsi" w:hAnsiTheme="minorHAnsi" w:cstheme="minorHAnsi"/>
                <w:b/>
                <w:bCs/>
                <w:color w:val="000000"/>
                <w:kern w:val="2"/>
                <w:lang w:eastAsia="ar-SA"/>
              </w:rPr>
              <w:t>4263,238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lastRenderedPageBreak/>
              <w:t>Администрация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28"/>
                <w:szCs w:val="28"/>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4781,164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4266,937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4263,238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2249,327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2251,109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2277,987</w:t>
            </w:r>
          </w:p>
        </w:tc>
      </w:tr>
      <w:tr w:rsidR="00C833F5" w:rsidRPr="00C833F5" w:rsidTr="00C833F5">
        <w:trPr>
          <w:gridAfter w:val="3"/>
          <w:wAfter w:w="2268" w:type="dxa"/>
          <w:trHeight w:val="647"/>
        </w:trPr>
        <w:tc>
          <w:tcPr>
            <w:tcW w:w="4111"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snapToGrid w:val="0"/>
                <w:color w:val="000000"/>
                <w:kern w:val="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2239,327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2241,109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2267,987</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2239,327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2241,109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2267,987</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Подпрограмма «Обеспечение деятельности   администрации Знаменско-Пёстровского сельсовета Иссинского района Пензенской области»</w:t>
            </w:r>
          </w:p>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01 1 00 00000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2239,327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2241,109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2267,987</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spacing w:val="-2"/>
                <w:kern w:val="2"/>
                <w:lang w:eastAsia="ar-SA"/>
              </w:rPr>
              <w:t>Основное мероприятие «Осуществление полномочий, возложенных на главу, аппарат управления администрации»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01 1 01 00000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2239,327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2241,109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2267,987</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на выплаты по оплате труда работников органов местного самоуправления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01 1 01 02100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1005,817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1055,511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1097,277</w:t>
            </w:r>
          </w:p>
        </w:tc>
      </w:tr>
      <w:tr w:rsidR="00C833F5" w:rsidRPr="00C833F5" w:rsidTr="00C833F5">
        <w:trPr>
          <w:gridAfter w:val="3"/>
          <w:wAfter w:w="2268" w:type="dxa"/>
          <w:trHeight w:val="90"/>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01 1 01 02100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1005,817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1055,511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1097,277</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01 1 01 02100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1005,817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1055,511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1097,277</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на обеспечение функций органов местного самоуправления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371,253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371,253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254,000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204,000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371,253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254,000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ind w:right="175"/>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204,000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w:t>
            </w:r>
            <w:r w:rsidRPr="00C833F5">
              <w:rPr>
                <w:rFonts w:asciiTheme="minorHAnsi" w:hAnsiTheme="minorHAnsi" w:cstheme="minorHAnsi"/>
                <w:color w:val="000000"/>
                <w:kern w:val="2"/>
                <w:lang w:eastAsia="ar-SA"/>
              </w:rPr>
              <w:lastRenderedPageBreak/>
              <w:t>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01 1 01 </w:t>
            </w:r>
            <w:r w:rsidRPr="00C833F5">
              <w:rPr>
                <w:rFonts w:asciiTheme="minorHAnsi" w:hAnsiTheme="minorHAnsi" w:cstheme="minorHAnsi"/>
                <w:color w:val="000000"/>
                <w:kern w:val="2"/>
                <w:lang w:eastAsia="ar-SA"/>
              </w:rPr>
              <w:lastRenderedPageBreak/>
              <w:t>02200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80</w:t>
            </w:r>
            <w:r w:rsidRPr="00C833F5">
              <w:rPr>
                <w:rFonts w:asciiTheme="minorHAnsi" w:hAnsiTheme="minorHAnsi" w:cstheme="minorHAnsi"/>
                <w:color w:val="000000"/>
                <w:kern w:val="2"/>
                <w:lang w:eastAsia="ar-SA"/>
              </w:rPr>
              <w:lastRenderedPageBreak/>
              <w:t>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46,000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46,000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850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46,000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Кредиторская задолженность по расходам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0220К</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17,091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17,091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0220К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17,091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Height w:val="571"/>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на выплаты по оплате труда работников органов местного самоуправления по главе администрации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01 1 01 02300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845,166</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885,598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920,710</w:t>
            </w:r>
          </w:p>
        </w:tc>
      </w:tr>
      <w:tr w:rsidR="00C833F5" w:rsidRPr="00C833F5" w:rsidTr="00C833F5">
        <w:trPr>
          <w:gridAfter w:val="3"/>
          <w:wAfter w:w="2268" w:type="dxa"/>
          <w:trHeight w:val="1125"/>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01 1 01 02300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845,166</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885,598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920,710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 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01 1 01 02300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845,166</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885,598</w:t>
            </w:r>
          </w:p>
        </w:tc>
        <w:tc>
          <w:tcPr>
            <w:tcW w:w="1134" w:type="dxa"/>
            <w:tcBorders>
              <w:top w:val="single" w:sz="4" w:space="0" w:color="auto"/>
              <w:left w:val="single" w:sz="4" w:space="0" w:color="auto"/>
              <w:bottom w:val="single" w:sz="4" w:space="0" w:color="auto"/>
              <w:right w:val="single" w:sz="4" w:space="0" w:color="auto"/>
            </w:tcBorders>
            <w:hideMark/>
          </w:tcPr>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73"/>
            </w:tblGrid>
            <w:tr w:rsidR="00C833F5" w:rsidRPr="00C833F5">
              <w:trPr>
                <w:trHeight w:val="1125"/>
              </w:trPr>
              <w:tc>
                <w:tcPr>
                  <w:tcW w:w="10773"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920,710</w:t>
                  </w:r>
                </w:p>
              </w:tc>
            </w:tr>
          </w:tbl>
          <w:p w:rsidR="00C833F5" w:rsidRPr="00C833F5" w:rsidRDefault="00C833F5" w:rsidP="00C833F5">
            <w:pPr>
              <w:suppressAutoHyphens/>
              <w:jc w:val="right"/>
              <w:rPr>
                <w:rFonts w:asciiTheme="minorHAnsi" w:hAnsiTheme="minorHAnsi" w:cstheme="minorHAnsi"/>
                <w:color w:val="000000"/>
                <w:kern w:val="2"/>
                <w:lang w:eastAsia="ar-SA"/>
              </w:rPr>
            </w:pP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Резервные фонды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11</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Резервные фонды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Резервный фонд администрации Знаменско-Пёстровского сельсовета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71 0 00 20500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71 0 00 20500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Резервные средства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71 0 00 20500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870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p w:rsidR="00C833F5" w:rsidRPr="00C833F5" w:rsidRDefault="00C833F5" w:rsidP="00C833F5">
            <w:pPr>
              <w:suppressAutoHyphens/>
              <w:jc w:val="right"/>
              <w:rPr>
                <w:rFonts w:asciiTheme="minorHAnsi" w:hAnsiTheme="minorHAnsi" w:cstheme="minorHAnsi"/>
                <w:color w:val="000000"/>
                <w:kern w:val="2"/>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«Профилактика правонарушений на территории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01 8 00 00000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 xml:space="preserve">Снижение </w:t>
            </w:r>
            <w:r w:rsidRPr="00C833F5">
              <w:rPr>
                <w:rFonts w:asciiTheme="minorHAnsi" w:hAnsiTheme="minorHAnsi" w:cstheme="minorHAnsi"/>
                <w:color w:val="000000"/>
                <w:kern w:val="2"/>
                <w:lang w:eastAsia="ar-SA"/>
              </w:rPr>
              <w:lastRenderedPageBreak/>
              <w:t xml:space="preserve">уровня преступности </w:t>
            </w:r>
            <w:r w:rsidRPr="00C833F5">
              <w:rPr>
                <w:rFonts w:asciiTheme="minorHAnsi" w:hAnsiTheme="minorHAnsi" w:cstheme="minorHAnsi"/>
                <w:iCs/>
                <w:color w:val="000000"/>
                <w:kern w:val="2"/>
                <w:lang w:eastAsia="ar-SA"/>
              </w:rPr>
              <w:t>на территории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90</w:t>
            </w:r>
            <w:r w:rsidRPr="00C833F5">
              <w:rPr>
                <w:rFonts w:asciiTheme="minorHAnsi" w:hAnsiTheme="minorHAnsi" w:cstheme="minorHAnsi"/>
                <w:color w:val="000000"/>
                <w:kern w:val="2"/>
                <w:lang w:eastAsia="ar-SA"/>
              </w:rPr>
              <w:lastRenderedPageBreak/>
              <w:t>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01 8 01 </w:t>
            </w:r>
            <w:r w:rsidRPr="00C833F5">
              <w:rPr>
                <w:rFonts w:asciiTheme="minorHAnsi" w:hAnsiTheme="minorHAnsi" w:cstheme="minorHAnsi"/>
                <w:color w:val="000000"/>
                <w:kern w:val="2"/>
                <w:lang w:eastAsia="ar-SA"/>
              </w:rPr>
              <w:lastRenderedPageBreak/>
              <w:t>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lastRenderedPageBreak/>
              <w:t>Обеспечение деятельности ДНД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01 8 01 21830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01 8 01 21830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01 8 01 21830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«Антинаркотическая программа на территории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01 9 00 00000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 xml:space="preserve">Противодействие распространению и немедицинского потребления наркотиков на территории Знаменско-Пёстровского </w:t>
            </w:r>
            <w:r w:rsidRPr="00C833F5">
              <w:rPr>
                <w:rFonts w:asciiTheme="minorHAnsi" w:hAnsiTheme="minorHAnsi" w:cstheme="minorHAnsi"/>
                <w:iCs/>
                <w:color w:val="000000"/>
                <w:kern w:val="2"/>
                <w:lang w:eastAsia="ar-SA"/>
              </w:rPr>
              <w:t>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01 9 01 00000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01 9 01 64390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01 9 01 64390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01 9 01 64390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Подпрограмма «Обеспечение первичных мер пожарной безопасности  на территории Знаменско-Пестровского сельсовета Иссинского района Пензенской области»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Основное мероприятие «Обеспечение первичных мер пожарной безопасности  на территории Знаменско-Пестровского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Приобретение автономных пожарных извещателей</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22170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Закупка товаров, работ и услуг для обеспечения государственных </w:t>
            </w:r>
            <w:r w:rsidRPr="00C833F5">
              <w:rPr>
                <w:rFonts w:asciiTheme="minorHAnsi" w:hAnsiTheme="minorHAnsi" w:cstheme="minorHAnsi"/>
                <w:color w:val="000000"/>
                <w:kern w:val="2"/>
                <w:lang w:eastAsia="ar-SA"/>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22170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22170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244</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Муниципальная собственность</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Оценка недвижимости, признание прав и регулирование отношений по муниципальной собственности</w:t>
            </w:r>
          </w:p>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78 0 00 21420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78 0 00 21420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78 0 00 21420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Развитие гражданского общества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Поддержка некоммерческих организаций, участвующих в развитии институтов гражданского общества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90 0 00 66210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90 0 00 66210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90 0 00 66210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5,000</w:t>
            </w:r>
          </w:p>
        </w:tc>
      </w:tr>
      <w:tr w:rsidR="00C833F5" w:rsidRPr="00C833F5" w:rsidTr="00C833F5">
        <w:trPr>
          <w:gridAfter w:val="3"/>
          <w:wAfter w:w="2268" w:type="dxa"/>
          <w:trHeight w:val="368"/>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Национальная оборона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kern w:val="2"/>
                <w:lang w:eastAsia="ar-SA"/>
              </w:rPr>
              <w:t xml:space="preserve">Подпрограмма «Обеспечение деятельности администрации Знаменско-Пёстровского сельсовета Иссинского района Пензенской области»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01 1 00 00000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Создание условий для эффективного выполнения полномочий на осуществление первичного воинского учета»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03 </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01 1 02 00000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Субвенции на осуществление первичного воинского учета на территориях где отсутствуют военные комиссариаты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01 1 02 51180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01 1 02 51180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02</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01 1 02 51180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113,600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118,800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123,100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Гражданская оборона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«Профилактика террористической и экстремистской деятельности на территории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01 3 00 00000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2"/>
          <w:wAfter w:w="1276"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«П</w:t>
            </w:r>
            <w:r w:rsidRPr="00C833F5">
              <w:rPr>
                <w:rFonts w:asciiTheme="minorHAnsi" w:hAnsiTheme="minorHAnsi" w:cstheme="minorHAnsi"/>
                <w:color w:val="000000"/>
                <w:kern w:val="2"/>
                <w:lang w:eastAsia="ar-SA"/>
              </w:rPr>
              <w:t>овышение защищенности населения и территорий Знаменско-Пёстровского сельсовета Иссинского района Пензенской области от террористических и экстремистских угроз»</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01 3 01 00000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Пропагандистские мероприятия в сфере террористической и экстремистской деятельности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01 3 01 64320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01 3 01 64320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01 3 01 64320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«Обеспечение первичных мер пожарной безопасности на территории Знаменско-Пестровского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Основное мероприятие «Обеспечение первичных мер пожарной безопасности  Знаменско-Пестровского сельсовета Иссинского </w:t>
            </w:r>
            <w:r w:rsidRPr="00C833F5">
              <w:rPr>
                <w:rFonts w:asciiTheme="minorHAnsi" w:hAnsiTheme="minorHAnsi" w:cstheme="minorHAnsi"/>
                <w:color w:val="000000"/>
                <w:kern w:val="2"/>
                <w:lang w:eastAsia="ar-SA"/>
              </w:rPr>
              <w:lastRenderedPageBreak/>
              <w:t>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Расходы на приобретение техники и оборудования</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22040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tblGrid>
            <w:tr w:rsidR="00C833F5" w:rsidRPr="00C833F5">
              <w:tc>
                <w:tcPr>
                  <w:tcW w:w="1418" w:type="dxa"/>
                  <w:tcBorders>
                    <w:top w:val="single" w:sz="4" w:space="0" w:color="auto"/>
                    <w:left w:val="nil"/>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22040</w:t>
                  </w:r>
                </w:p>
              </w:tc>
            </w:tr>
          </w:tbl>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Б 01 22040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1216,060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1294,010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1348,170</w:t>
            </w:r>
          </w:p>
        </w:tc>
      </w:tr>
      <w:tr w:rsidR="00C833F5" w:rsidRPr="00C833F5" w:rsidTr="00C833F5">
        <w:trPr>
          <w:gridAfter w:val="2"/>
          <w:wAfter w:w="1276"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1216,060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1294,010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1348,170</w:t>
            </w:r>
          </w:p>
        </w:tc>
        <w:tc>
          <w:tcPr>
            <w:tcW w:w="992"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22,500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1216,060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1294,010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1348,170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«Благоустройство населенных пунктов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1216,060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1294,010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1348,170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tabs>
                <w:tab w:val="num" w:pos="0"/>
              </w:tabs>
              <w:suppressAutoHyphens/>
              <w:jc w:val="both"/>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Создание условий для проведения работ по благоустройству населенных пунктов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1216,060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1294,010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1348,170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Содержание дорог и инженерных сооружений на них в границах сельских поселений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480,978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520,640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535,420</w:t>
            </w:r>
          </w:p>
        </w:tc>
      </w:tr>
      <w:tr w:rsidR="00C833F5" w:rsidRPr="00C833F5" w:rsidTr="00C833F5">
        <w:trPr>
          <w:gridAfter w:val="3"/>
          <w:wAfter w:w="2268" w:type="dxa"/>
          <w:trHeight w:val="912"/>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480,978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520,640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535,420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480,978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520,640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535,420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Кредиторская задолженность на содержание дорог и инженерных сооружений на них в границах сельских поселений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2130К</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17,662</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17,662</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2130К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244</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17,662</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Ремонт дорог и инженерных сооружений на них в границах сельских поселений</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01 4 01 46030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655,420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711,370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750,750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01 4 01 46030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655,420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711,370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750,750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01 4 01 46030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655,420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711,370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750,750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Муниципальная собственность</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Владение, пользование, распоряжение имуществом, находящимся 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78 0 00 21750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78 0 00 21750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78 0 00 21750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62,000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Градостроительная деятельность</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76 0 00 00000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76 0 00 86120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tc>
        <w:tc>
          <w:tcPr>
            <w:tcW w:w="1134"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76 0 00 86120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76 0 00 86120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tabs>
                <w:tab w:val="left" w:pos="255"/>
              </w:tabs>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611,311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238,300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198,300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93,000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93,000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Подпрограмма «Чистая вода»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93,000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kern w:val="2"/>
                <w:lang w:eastAsia="ar-SA"/>
              </w:rPr>
              <w:t xml:space="preserve">Основное мероприятие «Мероприятия по модернизации </w:t>
            </w:r>
            <w:r w:rsidRPr="00C833F5">
              <w:rPr>
                <w:rFonts w:asciiTheme="minorHAnsi" w:hAnsiTheme="minorHAnsi" w:cstheme="minorHAnsi"/>
                <w:color w:val="000000"/>
                <w:kern w:val="2"/>
                <w:lang w:eastAsia="ar-SA"/>
              </w:rPr>
              <w:lastRenderedPageBreak/>
              <w:t>систем водоснабжения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93,000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Расходы на мероприятия по подпрограмме «Чистая вода»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01 7 01 21270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01 7 01 21270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01 7 01 21270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изыскательские, проектные, сметные, экспертные ,опытно-конструкторские  и внедренческие работы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901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01 7 01 22010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77,000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01 7 01 22010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77,000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02</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01 7 01 22010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77,000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Height w:val="365"/>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Благоустройство</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518,311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238,300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198,300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05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518,311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238,300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198,300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Подпрограмма «Благоустройство населенных пунктов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01 4 00 00000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518,311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238,300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198,300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tabs>
                <w:tab w:val="num" w:pos="0"/>
              </w:tabs>
              <w:suppressAutoHyphens/>
              <w:jc w:val="both"/>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Создание условий для проведения работ по благоустройству населенных пунктов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01 4 01 00000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518,311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238,300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198,300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Уличное освещение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130,000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126,862</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126,862</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Кредиторская задолженность по уличному освещению</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2129К</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3,138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3,138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2129К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3,138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0,000</w:t>
            </w:r>
          </w:p>
        </w:tc>
      </w:tr>
      <w:tr w:rsidR="00C833F5" w:rsidRPr="00C833F5" w:rsidTr="00C833F5">
        <w:trPr>
          <w:gridAfter w:val="3"/>
          <w:wAfter w:w="2268" w:type="dxa"/>
          <w:trHeight w:val="372"/>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both"/>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Прочие мероприятия по благоустройству и озеленение территорий</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01 4 01 21310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r>
      <w:tr w:rsidR="00C833F5" w:rsidRPr="00C833F5" w:rsidTr="00C833F5">
        <w:trPr>
          <w:gridAfter w:val="1"/>
          <w:wAfter w:w="1134"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01 4 01 21310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42,300</w:t>
            </w:r>
          </w:p>
        </w:tc>
        <w:tc>
          <w:tcPr>
            <w:tcW w:w="1134" w:type="dxa"/>
            <w:gridSpan w:val="2"/>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22,300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обустройство контейнерных площадок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01 4 01 22070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01 4 01 22070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01 4 01 22070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29,800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Приобретение энергосберегающих светильников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01 4 01 64080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01 4 01 64080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03 </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01 4 01 64080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26,000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Субсидии на обеспечение комплексного развития  сельских территорий (благоустройство сельских территорий)</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eastAsia="ar-SA"/>
              </w:rPr>
              <w:t xml:space="preserve">01 4 01 </w:t>
            </w:r>
            <w:r w:rsidRPr="00C833F5">
              <w:rPr>
                <w:rFonts w:asciiTheme="minorHAnsi" w:hAnsiTheme="minorHAnsi" w:cstheme="minorHAnsi"/>
                <w:color w:val="000000"/>
                <w:kern w:val="2"/>
                <w:lang w:val="en-US" w:eastAsia="ar-SA"/>
              </w:rPr>
              <w:t>L5765</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302,711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01 4 01 L5765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302,711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01 4 01 L5765</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302,711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val="en-US" w:eastAsia="ar-SA"/>
              </w:rPr>
            </w:pPr>
            <w:r w:rsidRPr="00C833F5">
              <w:rPr>
                <w:rFonts w:asciiTheme="minorHAnsi" w:hAnsiTheme="minorHAnsi" w:cstheme="minorHAnsi"/>
                <w:color w:val="000000"/>
                <w:kern w:val="2"/>
                <w:lang w:val="en-US"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Культура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Подпрограмма «Организация досуга и обеспечение услугами культуры жителей </w:t>
            </w:r>
            <w:r w:rsidRPr="00C833F5">
              <w:rPr>
                <w:rFonts w:asciiTheme="minorHAnsi" w:hAnsiTheme="minorHAnsi" w:cstheme="minorHAnsi"/>
                <w:bCs/>
                <w:color w:val="000000"/>
                <w:kern w:val="2"/>
                <w:lang w:eastAsia="en-US"/>
              </w:rPr>
              <w:t xml:space="preserve">Знаменско-Пёстровского </w:t>
            </w:r>
            <w:r w:rsidRPr="00C833F5">
              <w:rPr>
                <w:rFonts w:asciiTheme="minorHAnsi" w:hAnsiTheme="minorHAnsi" w:cstheme="minorHAnsi"/>
                <w:bCs/>
                <w:color w:val="000000"/>
                <w:kern w:val="2"/>
                <w:lang w:eastAsia="ar-SA"/>
              </w:rPr>
              <w:t xml:space="preserve">сельсовета Иссинского района </w:t>
            </w:r>
            <w:r w:rsidRPr="00C833F5">
              <w:rPr>
                <w:rFonts w:asciiTheme="minorHAnsi" w:hAnsiTheme="minorHAnsi" w:cstheme="minorHAnsi"/>
                <w:bCs/>
                <w:color w:val="000000"/>
                <w:kern w:val="2"/>
                <w:lang w:eastAsia="ar-SA"/>
              </w:rPr>
              <w:lastRenderedPageBreak/>
              <w:t xml:space="preserve">Пензенской области»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01 6 00 00000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spacing w:val="-2"/>
                <w:kern w:val="2"/>
                <w:lang w:eastAsia="ar-SA"/>
              </w:rPr>
              <w:lastRenderedPageBreak/>
              <w:t>Основное мероприятие «</w:t>
            </w:r>
            <w:r w:rsidRPr="00C833F5">
              <w:rPr>
                <w:rFonts w:asciiTheme="minorHAnsi" w:hAnsiTheme="minorHAnsi" w:cstheme="minorHAnsi"/>
                <w:color w:val="000000"/>
                <w:kern w:val="2"/>
                <w:lang w:eastAsia="ar-SA"/>
              </w:rPr>
              <w:t>Обеспечение устойчивого функционирования учреждений культуры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01 6 01 00000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snapToGrid w:val="0"/>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содержание и обслуживание учреждений культуры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433,395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433,395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433,395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snapToGrid w:val="0"/>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Кредиторская задолженность по расходам на содержание и обслуживание учреждений культуры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2126К</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08</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6 01 2126К</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Социальная политика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Социальные выплаты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73 0 00 00000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Доплаты к пенсиям муниципальных служащих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73 0 00 28550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73 0 00 28550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shd w:val="clear" w:color="auto" w:fill="FFFFFF"/>
                <w:lang w:eastAsia="ar-SA"/>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73 0 00 28550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310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61,580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snapToGrid w:val="0"/>
                <w:color w:val="000000"/>
                <w:kern w:val="2"/>
                <w:lang w:eastAsia="ar-SA"/>
              </w:rPr>
            </w:pPr>
            <w:r w:rsidRPr="00C833F5">
              <w:rPr>
                <w:rFonts w:asciiTheme="minorHAnsi" w:hAnsiTheme="minorHAnsi" w:cstheme="minorHAnsi"/>
                <w:bCs/>
                <w:color w:val="000000"/>
                <w:kern w:val="2"/>
                <w:lang w:eastAsia="ar-SA"/>
              </w:rPr>
              <w:t>Межбюджетные трансферты общего характера бюджетам субъектов Российской Федерации и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Прочие межбюджетные трансферты общего характера</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r>
      <w:tr w:rsidR="00C833F5" w:rsidRPr="00C833F5" w:rsidTr="00C833F5">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годы»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both"/>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01 0 00 00000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gridSpan w:val="2"/>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524,817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524,817</w:t>
            </w:r>
          </w:p>
        </w:tc>
      </w:tr>
      <w:tr w:rsidR="00C833F5" w:rsidRPr="00C833F5" w:rsidTr="00C833F5">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Подпрограмма «Предоставление межбюджетных трансфертов из бюджета </w:t>
            </w:r>
            <w:r w:rsidRPr="00C833F5">
              <w:rPr>
                <w:rFonts w:asciiTheme="minorHAnsi" w:hAnsiTheme="minorHAnsi" w:cstheme="minorHAnsi"/>
                <w:bCs/>
                <w:color w:val="000000"/>
                <w:spacing w:val="-2"/>
                <w:kern w:val="2"/>
                <w:lang w:eastAsia="ar-SA"/>
              </w:rPr>
              <w:t xml:space="preserve">Знаменско-Пёстровского </w:t>
            </w:r>
            <w:r w:rsidRPr="00C833F5">
              <w:rPr>
                <w:rFonts w:asciiTheme="minorHAnsi" w:hAnsiTheme="minorHAnsi" w:cstheme="minorHAnsi"/>
                <w:bCs/>
                <w:color w:val="000000"/>
                <w:kern w:val="2"/>
                <w:lang w:eastAsia="ar-SA"/>
              </w:rPr>
              <w:t xml:space="preserve">сельсовета  Иссинского района </w:t>
            </w:r>
            <w:r w:rsidRPr="00C833F5">
              <w:rPr>
                <w:rFonts w:asciiTheme="minorHAnsi" w:hAnsiTheme="minorHAnsi" w:cstheme="minorHAnsi"/>
                <w:bCs/>
                <w:color w:val="000000"/>
                <w:kern w:val="2"/>
                <w:lang w:eastAsia="ar-SA"/>
              </w:rPr>
              <w:lastRenderedPageBreak/>
              <w:t xml:space="preserve">Пензенской области»  </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01 2 00 00000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gridSpan w:val="2"/>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524,817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524,817</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spacing w:val="-2"/>
                <w:kern w:val="2"/>
                <w:lang w:eastAsia="ar-SA"/>
              </w:rPr>
              <w:lastRenderedPageBreak/>
              <w:t>Основное мероприятие  «</w:t>
            </w:r>
            <w:r w:rsidRPr="00C833F5">
              <w:rPr>
                <w:rFonts w:asciiTheme="minorHAnsi" w:hAnsiTheme="minorHAnsi" w:cstheme="minorHAnsi"/>
                <w:color w:val="000000"/>
                <w:kern w:val="2"/>
                <w:lang w:eastAsia="ar-SA"/>
              </w:rPr>
              <w:t>Создание условий для эффективного выполнения переданных полномочий Знаменско-Пёстровского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01 2 01 00000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30,343</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01 2 01 86010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rPr>
                <w:rFonts w:asciiTheme="minorHAnsi" w:hAnsiTheme="minorHAnsi" w:cstheme="minorHAnsi"/>
                <w:bCs/>
                <w:color w:val="000000"/>
                <w:kern w:val="2"/>
                <w:lang w:eastAsia="ar-SA"/>
              </w:rPr>
            </w:pPr>
            <w:r w:rsidRPr="00C833F5">
              <w:rPr>
                <w:rFonts w:asciiTheme="minorHAnsi" w:hAnsiTheme="minorHAnsi" w:cstheme="minorHAnsi"/>
                <w:color w:val="000000"/>
                <w:kern w:val="2"/>
                <w:lang w:eastAsia="ar-SA"/>
              </w:rPr>
              <w:t xml:space="preserve">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01 2 01 86010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0,657</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C833F5">
              <w:rPr>
                <w:rFonts w:asciiTheme="minorHAnsi" w:hAnsiTheme="minorHAnsi" w:cstheme="minorHAnsi"/>
                <w:bCs/>
                <w:color w:val="000000"/>
                <w:kern w:val="2"/>
                <w:lang w:eastAsia="ar-SA"/>
              </w:rPr>
              <w:t>о обеспечению первичных мер пожарной безопасности в границах городских и сельских поселений</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01 2 01 86020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01 2 01 86020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C833F5">
              <w:rPr>
                <w:rFonts w:asciiTheme="minorHAnsi" w:hAnsiTheme="minorHAnsi" w:cstheme="minorHAnsi"/>
                <w:bCs/>
                <w:color w:val="000000"/>
                <w:kern w:val="2"/>
                <w:lang w:eastAsia="ar-SA"/>
              </w:rPr>
              <w:t>о о</w:t>
            </w:r>
            <w:r w:rsidRPr="00C833F5">
              <w:rPr>
                <w:rFonts w:asciiTheme="minorHAnsi" w:hAnsiTheme="minorHAnsi" w:cstheme="minorHAnsi"/>
                <w:color w:val="000000"/>
                <w:kern w:val="2"/>
                <w:lang w:eastAsia="ar-SA"/>
              </w:rPr>
              <w:t>беспечению жителей поселений услугами организаций культуры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01 2 01 86040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r>
      <w:tr w:rsidR="00C833F5" w:rsidRPr="00C833F5" w:rsidTr="00C833F5">
        <w:trPr>
          <w:gridAfter w:val="3"/>
          <w:wAfter w:w="2268" w:type="dxa"/>
          <w:trHeight w:val="470"/>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01 2 01 86040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r>
      <w:tr w:rsidR="00C833F5" w:rsidRPr="00C833F5" w:rsidTr="00C833F5">
        <w:trPr>
          <w:gridAfter w:val="3"/>
          <w:wAfter w:w="2268" w:type="dxa"/>
          <w:trHeight w:val="283"/>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01 2 01 86040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6,505</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w:t>
            </w:r>
            <w:r w:rsidRPr="00C833F5">
              <w:rPr>
                <w:rFonts w:asciiTheme="minorHAnsi" w:hAnsiTheme="minorHAnsi" w:cstheme="minorHAnsi"/>
                <w:bCs/>
                <w:color w:val="000000"/>
                <w:kern w:val="2"/>
                <w:lang w:eastAsia="ar-SA"/>
              </w:rPr>
              <w:t>городских и сельских поселений</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03 </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01 2 01 86060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0,469</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w:t>
            </w:r>
            <w:r w:rsidRPr="00C833F5">
              <w:rPr>
                <w:rFonts w:asciiTheme="minorHAnsi" w:hAnsiTheme="minorHAnsi" w:cstheme="minorHAnsi"/>
                <w:bCs/>
                <w:color w:val="000000"/>
                <w:kern w:val="2"/>
                <w:lang w:eastAsia="ar-SA"/>
              </w:rPr>
              <w:t>городских и сельских поселений</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01 2 01 86080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01 2 01 86080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1,510</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w:t>
            </w:r>
            <w:r w:rsidRPr="00C833F5">
              <w:rPr>
                <w:rFonts w:asciiTheme="minorHAnsi" w:hAnsiTheme="minorHAnsi" w:cstheme="minorHAnsi"/>
                <w:bCs/>
                <w:color w:val="000000"/>
                <w:kern w:val="2"/>
                <w:lang w:eastAsia="ar-SA"/>
              </w:rPr>
              <w:t>городских и сельских поселений</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01 2 01 86100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p w:rsidR="00C833F5" w:rsidRPr="00C833F5" w:rsidRDefault="00C833F5" w:rsidP="00C833F5">
            <w:pPr>
              <w:suppressAutoHyphens/>
              <w:jc w:val="right"/>
              <w:rPr>
                <w:rFonts w:asciiTheme="minorHAnsi" w:hAnsiTheme="minorHAnsi" w:cstheme="minorHAnsi"/>
                <w:color w:val="000000"/>
                <w:kern w:val="2"/>
                <w:lang w:eastAsia="ar-SA"/>
              </w:rPr>
            </w:pP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01 2 01 86100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0,469</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w:t>
            </w:r>
            <w:r w:rsidRPr="00C833F5">
              <w:rPr>
                <w:rFonts w:asciiTheme="minorHAnsi" w:hAnsiTheme="minorHAnsi" w:cstheme="minorHAnsi"/>
                <w:color w:val="000000"/>
                <w:kern w:val="2"/>
                <w:lang w:eastAsia="ar-SA"/>
              </w:rPr>
              <w:lastRenderedPageBreak/>
              <w:t>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01 2 01 86160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lastRenderedPageBreak/>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01 2 01 86160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0,994</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01 2 01 86170</w:t>
            </w:r>
          </w:p>
        </w:tc>
        <w:tc>
          <w:tcPr>
            <w:tcW w:w="567"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500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r>
      <w:tr w:rsidR="00C833F5" w:rsidRPr="00C833F5" w:rsidTr="00C833F5">
        <w:trPr>
          <w:gridAfter w:val="3"/>
          <w:wAfter w:w="2268" w:type="dxa"/>
        </w:trPr>
        <w:tc>
          <w:tcPr>
            <w:tcW w:w="411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901</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14</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03</w:t>
            </w:r>
          </w:p>
        </w:tc>
        <w:tc>
          <w:tcPr>
            <w:tcW w:w="1418"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01 2 01 86170</w:t>
            </w:r>
          </w:p>
        </w:tc>
        <w:tc>
          <w:tcPr>
            <w:tcW w:w="567"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540</w:t>
            </w:r>
          </w:p>
        </w:tc>
        <w:tc>
          <w:tcPr>
            <w:tcW w:w="1066"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c>
          <w:tcPr>
            <w:tcW w:w="1134"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0,498</w:t>
            </w:r>
          </w:p>
        </w:tc>
      </w:tr>
    </w:tbl>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snapToGrid w:val="0"/>
          <w:color w:val="000000"/>
          <w:kern w:val="2"/>
          <w:lang w:eastAsia="ar-SA"/>
        </w:rPr>
        <w:t xml:space="preserve">                                                                                                                      </w:t>
      </w:r>
      <w:r w:rsidRPr="00C833F5">
        <w:rPr>
          <w:rFonts w:asciiTheme="minorHAnsi" w:hAnsiTheme="minorHAnsi" w:cstheme="minorHAnsi"/>
          <w:color w:val="000000"/>
          <w:kern w:val="2"/>
          <w:lang w:eastAsia="ar-SA"/>
        </w:rPr>
        <w:t xml:space="preserve">                                        </w:t>
      </w:r>
    </w:p>
    <w:p w:rsidR="00C833F5" w:rsidRPr="00C833F5" w:rsidRDefault="00C833F5" w:rsidP="00C833F5">
      <w:pPr>
        <w:suppressAutoHyphens/>
        <w:jc w:val="right"/>
        <w:rPr>
          <w:rFonts w:asciiTheme="minorHAnsi" w:hAnsiTheme="minorHAnsi" w:cstheme="minorHAnsi"/>
          <w:snapToGrid w:val="0"/>
          <w:color w:val="000000"/>
          <w:kern w:val="2"/>
          <w:lang w:eastAsia="ar-SA"/>
        </w:rPr>
      </w:pPr>
    </w:p>
    <w:p w:rsidR="00C833F5" w:rsidRPr="00C833F5" w:rsidRDefault="00C833F5" w:rsidP="00C833F5">
      <w:pPr>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6600"/>
        </w:tabs>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ab/>
      </w:r>
    </w:p>
    <w:p w:rsidR="00C833F5" w:rsidRPr="00C833F5" w:rsidRDefault="00C833F5" w:rsidP="00C833F5">
      <w:pPr>
        <w:tabs>
          <w:tab w:val="left" w:pos="660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660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660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660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660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660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660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660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6600"/>
        </w:tabs>
        <w:suppressAutoHyphens/>
        <w:jc w:val="right"/>
        <w:rPr>
          <w:rFonts w:asciiTheme="minorHAnsi" w:hAnsiTheme="minorHAnsi" w:cstheme="minorHAnsi"/>
          <w:snapToGrid w:val="0"/>
          <w:color w:val="000000"/>
          <w:kern w:val="2"/>
          <w:lang w:eastAsia="ar-SA"/>
        </w:rPr>
      </w:pPr>
    </w:p>
    <w:p w:rsidR="00C833F5" w:rsidRPr="00C833F5" w:rsidRDefault="00C833F5" w:rsidP="00C833F5">
      <w:pPr>
        <w:tabs>
          <w:tab w:val="left" w:pos="8415"/>
        </w:tabs>
        <w:suppressAutoHyphens/>
        <w:jc w:val="both"/>
        <w:rPr>
          <w:rFonts w:asciiTheme="minorHAnsi" w:hAnsiTheme="minorHAnsi" w:cstheme="minorHAnsi"/>
          <w:snapToGrid w:val="0"/>
          <w:color w:val="000000"/>
          <w:kern w:val="2"/>
          <w:lang w:eastAsia="ar-SA"/>
        </w:rPr>
      </w:pPr>
    </w:p>
    <w:p w:rsidR="00C833F5" w:rsidRPr="00C833F5" w:rsidRDefault="00C833F5" w:rsidP="00C833F5">
      <w:pPr>
        <w:tabs>
          <w:tab w:val="left" w:pos="8415"/>
        </w:tabs>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kern w:val="2"/>
          <w:lang w:eastAsia="ar-SA"/>
        </w:rPr>
        <w:t>Приложение 7</w:t>
      </w: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к  проекту решения  Комитета местного самоуправления </w:t>
      </w: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Знаменско-Пёстровского сельсовета Иссинского района Пензенской области </w:t>
      </w:r>
    </w:p>
    <w:p w:rsidR="00C833F5" w:rsidRPr="00C833F5" w:rsidRDefault="00C833F5" w:rsidP="00C833F5">
      <w:pPr>
        <w:suppressAutoHyphens/>
        <w:jc w:val="right"/>
        <w:rPr>
          <w:rFonts w:asciiTheme="minorHAnsi" w:hAnsiTheme="minorHAnsi" w:cstheme="minorHAnsi"/>
          <w:color w:val="000000"/>
          <w:spacing w:val="-20"/>
          <w:kern w:val="2"/>
          <w:sz w:val="26"/>
          <w:szCs w:val="26"/>
          <w:lang w:eastAsia="ar-SA"/>
        </w:rPr>
      </w:pPr>
      <w:r w:rsidRPr="00C833F5">
        <w:rPr>
          <w:rFonts w:asciiTheme="minorHAnsi" w:hAnsiTheme="minorHAnsi" w:cstheme="minorHAnsi"/>
          <w:snapToGrid w:val="0"/>
          <w:color w:val="000000"/>
          <w:kern w:val="2"/>
          <w:lang w:eastAsia="ar-SA"/>
        </w:rPr>
        <w:t xml:space="preserve">на 2023 год от июня 2023 года                                                                                                          </w:t>
      </w:r>
    </w:p>
    <w:p w:rsidR="00C833F5" w:rsidRPr="00C833F5" w:rsidRDefault="00C833F5" w:rsidP="00C833F5">
      <w:pPr>
        <w:suppressAutoHyphens/>
        <w:jc w:val="right"/>
        <w:rPr>
          <w:rFonts w:asciiTheme="minorHAnsi" w:hAnsiTheme="minorHAnsi" w:cstheme="minorHAnsi"/>
          <w:color w:val="000000"/>
          <w:spacing w:val="-20"/>
          <w:kern w:val="2"/>
          <w:sz w:val="26"/>
          <w:szCs w:val="26"/>
          <w:lang w:eastAsia="ar-SA"/>
        </w:rPr>
      </w:pPr>
      <w:r w:rsidRPr="00C833F5">
        <w:rPr>
          <w:rFonts w:asciiTheme="minorHAnsi" w:hAnsiTheme="minorHAnsi" w:cstheme="minorHAnsi"/>
          <w:snapToGrid w:val="0"/>
          <w:color w:val="000000"/>
          <w:kern w:val="2"/>
          <w:lang w:eastAsia="ar-SA"/>
        </w:rPr>
        <w:t xml:space="preserve">                                                                                                          </w:t>
      </w:r>
    </w:p>
    <w:p w:rsidR="00C833F5" w:rsidRPr="00C833F5" w:rsidRDefault="00C833F5" w:rsidP="00C833F5">
      <w:pPr>
        <w:suppressAutoHyphens/>
        <w:jc w:val="right"/>
        <w:rPr>
          <w:rFonts w:asciiTheme="minorHAnsi" w:hAnsiTheme="minorHAnsi" w:cstheme="minorHAnsi"/>
          <w:b/>
          <w:color w:val="000000"/>
          <w:spacing w:val="-20"/>
          <w:kern w:val="2"/>
          <w:sz w:val="26"/>
          <w:szCs w:val="26"/>
          <w:lang w:eastAsia="ar-SA"/>
        </w:rPr>
      </w:pPr>
      <w:r w:rsidRPr="00C833F5">
        <w:rPr>
          <w:rFonts w:asciiTheme="minorHAnsi" w:hAnsiTheme="minorHAnsi" w:cstheme="minorHAnsi"/>
          <w:b/>
          <w:bCs/>
          <w:color w:val="000000"/>
          <w:kern w:val="2"/>
          <w:lang w:eastAsia="ar-SA"/>
        </w:rPr>
        <w:t xml:space="preserve">Распределение бюджетных ассигнований по целевым статьям (муниципальным программам Знаменско-Пёстровского сельсовета Иссинского района Пензенской области и непрограммным направлениям деятельности), группам видов расходов, подгруппам </w:t>
      </w:r>
      <w:r w:rsidRPr="00C833F5">
        <w:rPr>
          <w:rFonts w:asciiTheme="minorHAnsi" w:hAnsiTheme="minorHAnsi" w:cstheme="minorHAnsi"/>
          <w:b/>
          <w:bCs/>
          <w:color w:val="000000"/>
          <w:kern w:val="2"/>
          <w:lang w:eastAsia="ar-SA"/>
        </w:rPr>
        <w:lastRenderedPageBreak/>
        <w:t>видов расходов, разделам, подразделам классификации расходов бюджета Знаменско-Пёстровского сельсовета Иссинского района Пензенской области</w:t>
      </w:r>
    </w:p>
    <w:p w:rsidR="00C833F5" w:rsidRPr="00C833F5" w:rsidRDefault="00C833F5" w:rsidP="00C833F5">
      <w:pPr>
        <w:suppressAutoHyphens/>
        <w:jc w:val="center"/>
        <w:rPr>
          <w:rFonts w:asciiTheme="minorHAnsi" w:hAnsiTheme="minorHAnsi" w:cstheme="minorHAnsi"/>
          <w:b/>
          <w:bCs/>
          <w:color w:val="000000"/>
          <w:kern w:val="2"/>
          <w:lang w:eastAsia="ar-SA"/>
        </w:rPr>
      </w:pPr>
      <w:r w:rsidRPr="00C833F5">
        <w:rPr>
          <w:rFonts w:asciiTheme="minorHAnsi" w:hAnsiTheme="minorHAnsi" w:cstheme="minorHAnsi"/>
          <w:b/>
          <w:bCs/>
          <w:color w:val="000000"/>
          <w:kern w:val="2"/>
          <w:lang w:eastAsia="ar-SA"/>
        </w:rPr>
        <w:t xml:space="preserve"> на 2023 год и на плановый период 2024 и 2025 годов</w:t>
      </w: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lang w:eastAsia="ar-SA"/>
        </w:rPr>
        <w:t xml:space="preserve"> </w:t>
      </w: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  тыс. рублей</w:t>
      </w:r>
    </w:p>
    <w:tbl>
      <w:tblPr>
        <w:tblW w:w="0" w:type="auto"/>
        <w:tblInd w:w="-252" w:type="dxa"/>
        <w:tblLayout w:type="fixed"/>
        <w:tblLook w:val="04A0"/>
      </w:tblPr>
      <w:tblGrid>
        <w:gridCol w:w="4471"/>
        <w:gridCol w:w="1417"/>
        <w:gridCol w:w="567"/>
        <w:gridCol w:w="426"/>
        <w:gridCol w:w="425"/>
        <w:gridCol w:w="992"/>
        <w:gridCol w:w="992"/>
        <w:gridCol w:w="1134"/>
      </w:tblGrid>
      <w:tr w:rsidR="00C833F5" w:rsidRPr="00C833F5" w:rsidTr="00C833F5">
        <w:trPr>
          <w:trHeight w:val="964"/>
          <w:tblHeader/>
        </w:trPr>
        <w:tc>
          <w:tcPr>
            <w:tcW w:w="4471" w:type="dxa"/>
            <w:tcBorders>
              <w:top w:val="single" w:sz="4" w:space="0" w:color="auto"/>
              <w:left w:val="single" w:sz="4" w:space="0" w:color="auto"/>
              <w:bottom w:val="single" w:sz="4" w:space="0" w:color="auto"/>
              <w:right w:val="single" w:sz="4" w:space="0" w:color="auto"/>
            </w:tcBorders>
            <w:vAlign w:val="center"/>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Наименование</w:t>
            </w:r>
          </w:p>
        </w:tc>
        <w:tc>
          <w:tcPr>
            <w:tcW w:w="1417" w:type="dxa"/>
            <w:tcBorders>
              <w:top w:val="single" w:sz="4" w:space="0" w:color="auto"/>
              <w:left w:val="nil"/>
              <w:bottom w:val="single" w:sz="4" w:space="0" w:color="auto"/>
              <w:right w:val="single" w:sz="4" w:space="0" w:color="auto"/>
            </w:tcBorders>
            <w:vAlign w:val="center"/>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ВР</w:t>
            </w:r>
          </w:p>
        </w:tc>
        <w:tc>
          <w:tcPr>
            <w:tcW w:w="426" w:type="dxa"/>
            <w:tcBorders>
              <w:top w:val="single" w:sz="4" w:space="0" w:color="auto"/>
              <w:left w:val="nil"/>
              <w:bottom w:val="single" w:sz="4" w:space="0" w:color="auto"/>
              <w:right w:val="single" w:sz="4" w:space="0" w:color="auto"/>
            </w:tcBorders>
            <w:vAlign w:val="center"/>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Рз</w:t>
            </w:r>
          </w:p>
        </w:tc>
        <w:tc>
          <w:tcPr>
            <w:tcW w:w="425" w:type="dxa"/>
            <w:tcBorders>
              <w:top w:val="single" w:sz="4" w:space="0" w:color="auto"/>
              <w:left w:val="nil"/>
              <w:bottom w:val="single" w:sz="4" w:space="0" w:color="auto"/>
              <w:right w:val="single" w:sz="4" w:space="0" w:color="auto"/>
            </w:tcBorders>
            <w:vAlign w:val="center"/>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ПР</w:t>
            </w: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Сумма</w:t>
            </w: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 на 2023г.</w:t>
            </w: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Сумма</w:t>
            </w: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 на 2024г.</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Сумма</w:t>
            </w: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 на </w:t>
            </w: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2025г.</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ВСЕГО</w:t>
            </w:r>
          </w:p>
          <w:p w:rsidR="00C833F5" w:rsidRPr="00C833F5" w:rsidRDefault="00C833F5" w:rsidP="00C833F5">
            <w:pPr>
              <w:suppressAutoHyphens/>
              <w:jc w:val="right"/>
              <w:rPr>
                <w:rFonts w:asciiTheme="minorHAnsi" w:hAnsiTheme="minorHAnsi" w:cstheme="minorHAnsi"/>
                <w:bCs/>
                <w:color w:val="000000"/>
                <w:kern w:val="2"/>
                <w:lang w:eastAsia="ar-SA"/>
              </w:rPr>
            </w:pP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nil"/>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4778,164</w:t>
            </w:r>
          </w:p>
        </w:tc>
        <w:tc>
          <w:tcPr>
            <w:tcW w:w="992" w:type="dxa"/>
            <w:tcBorders>
              <w:top w:val="nil"/>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4266,937</w:t>
            </w:r>
          </w:p>
        </w:tc>
        <w:tc>
          <w:tcPr>
            <w:tcW w:w="1134" w:type="dxa"/>
            <w:tcBorders>
              <w:top w:val="nil"/>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4263,238</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Муниципальная программа  </w:t>
            </w: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«Устойчивое развитие территории Знаменско-Пёстровского сельсовета Иссинского района Пензенской области  на 2014-2022 гг.»</w:t>
            </w:r>
          </w:p>
          <w:p w:rsidR="00C833F5" w:rsidRPr="00C833F5" w:rsidRDefault="00C833F5" w:rsidP="00C833F5">
            <w:pPr>
              <w:suppressAutoHyphens/>
              <w:jc w:val="right"/>
              <w:rPr>
                <w:rFonts w:asciiTheme="minorHAnsi" w:hAnsiTheme="minorHAnsi" w:cstheme="minorHAnsi"/>
                <w:bCs/>
                <w:color w:val="000000"/>
                <w:kern w:val="2"/>
                <w:lang w:eastAsia="ar-SA"/>
              </w:rPr>
            </w:pP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01 0 00 00000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4602,484</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4123,357</w:t>
            </w: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4119,658</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Подпрограмма «Обеспечение деятельности   администрации Знаменско-Пёстровского сельсовета Иссинского района Пензенской области»</w:t>
            </w:r>
          </w:p>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01 1 00 00000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2239,327</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2241,109</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2267,987</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spacing w:val="-2"/>
                <w:kern w:val="2"/>
                <w:lang w:eastAsia="ar-SA"/>
              </w:rPr>
              <w:t>Основное мероприятие  «Осуществление полномочий, возложенных на главу, аппарат управления администрации»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01 1 01 00000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2239,327</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2241,109</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2267,987</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на выплаты по оплате труда работников органов местного самоуправления  </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01 1 01 02100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1005,817</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1055,511</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1097,277</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01 101  02100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1005,817</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1055,511</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1097,277</w:t>
            </w:r>
          </w:p>
        </w:tc>
      </w:tr>
      <w:tr w:rsidR="00C833F5" w:rsidRPr="00C833F5" w:rsidTr="00C833F5">
        <w:trPr>
          <w:trHeight w:val="60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государственных (муниципальных) органов</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01 101  02100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1005,817</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1055,511</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1097,277</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01 101  02100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 xml:space="preserve">01 </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1005,817</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1055,511</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1097,277</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01 101  02100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 xml:space="preserve">01 </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1005,817</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1055,511</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1097,277</w:t>
            </w:r>
          </w:p>
        </w:tc>
      </w:tr>
      <w:tr w:rsidR="00C833F5" w:rsidRPr="00C833F5" w:rsidTr="00C833F5">
        <w:trPr>
          <w:trHeight w:val="55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на обеспечение функций органов местного самоуправления  </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01 1 01 02200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388,344</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300,000</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250,0000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Закупка товаров, работ и услуг для </w:t>
            </w:r>
            <w:r w:rsidRPr="00C833F5">
              <w:rPr>
                <w:rFonts w:asciiTheme="minorHAnsi" w:hAnsiTheme="minorHAnsi" w:cstheme="minorHAnsi"/>
                <w:color w:val="000000"/>
                <w:kern w:val="2"/>
                <w:lang w:eastAsia="ar-SA"/>
              </w:rPr>
              <w:lastRenderedPageBreak/>
              <w:t>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lastRenderedPageBreak/>
              <w:t>01 1 01 02200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325,253</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254,000</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204,000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01 1 01 02200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325,253</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254,000</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204,000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бюджетные ассигнования</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01 1 01 02200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800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46,000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46,000</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46,000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Уплата налогов, сборов и иных платежей</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01 1 01 02200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850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46,000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46,000</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46,000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Кредиторская задолженность по расходам на обеспечение функций органов местного самоуправления</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0220К</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17,091</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0220К</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17,091</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0220К</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17,091</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0220К</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17,091</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925"/>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01 1 01 02200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 xml:space="preserve">01 </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17,091</w:t>
            </w:r>
          </w:p>
        </w:tc>
        <w:tc>
          <w:tcPr>
            <w:tcW w:w="992"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885,598</w:t>
            </w:r>
          </w:p>
        </w:tc>
        <w:tc>
          <w:tcPr>
            <w:tcW w:w="1134"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920,710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на выплаты по оплате труда работников органов местного самоуправления по главе администрации </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01 1 01 02300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845,166</w:t>
            </w:r>
          </w:p>
        </w:tc>
        <w:tc>
          <w:tcPr>
            <w:tcW w:w="992"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885,598</w:t>
            </w:r>
          </w:p>
        </w:tc>
        <w:tc>
          <w:tcPr>
            <w:tcW w:w="1134"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920,710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01 1 01 02300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845,166</w:t>
            </w:r>
          </w:p>
        </w:tc>
        <w:tc>
          <w:tcPr>
            <w:tcW w:w="992"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885,598</w:t>
            </w:r>
          </w:p>
        </w:tc>
        <w:tc>
          <w:tcPr>
            <w:tcW w:w="1134"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920,710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государственных (муниципальных) органов</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01 1 01 02300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845,166</w:t>
            </w:r>
          </w:p>
        </w:tc>
        <w:tc>
          <w:tcPr>
            <w:tcW w:w="992"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885,598</w:t>
            </w:r>
          </w:p>
        </w:tc>
        <w:tc>
          <w:tcPr>
            <w:tcW w:w="1134"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920,710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01 1 01 02300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845,166</w:t>
            </w:r>
          </w:p>
        </w:tc>
        <w:tc>
          <w:tcPr>
            <w:tcW w:w="992"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885,598</w:t>
            </w:r>
          </w:p>
        </w:tc>
        <w:tc>
          <w:tcPr>
            <w:tcW w:w="1134"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920,710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01 1 01 02300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845,166</w:t>
            </w:r>
          </w:p>
        </w:tc>
        <w:tc>
          <w:tcPr>
            <w:tcW w:w="992"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885,598</w:t>
            </w:r>
          </w:p>
        </w:tc>
        <w:tc>
          <w:tcPr>
            <w:tcW w:w="1134" w:type="dxa"/>
            <w:tcBorders>
              <w:top w:val="nil"/>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920,710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 xml:space="preserve">Создание условий для эффективного выполнения полномочий на осуществление </w:t>
            </w:r>
            <w:r w:rsidRPr="00C833F5">
              <w:rPr>
                <w:rFonts w:asciiTheme="minorHAnsi" w:hAnsiTheme="minorHAnsi" w:cstheme="minorHAnsi"/>
                <w:color w:val="000000"/>
                <w:kern w:val="2"/>
                <w:lang w:eastAsia="ar-SA"/>
              </w:rPr>
              <w:lastRenderedPageBreak/>
              <w:t>первичного воинского учета»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lastRenderedPageBreak/>
              <w:t>01 1 02 00000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113,600</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118,800</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123,100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 xml:space="preserve">Субвенции на осуществление полномочий РФ  по первичному воинскому учету на территориях, где отсутствуют военные комиссариаты </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01 1 02 51180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113,600</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118,800</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123,100</w:t>
            </w:r>
          </w:p>
        </w:tc>
      </w:tr>
      <w:tr w:rsidR="00C833F5" w:rsidRPr="00C833F5" w:rsidTr="00C833F5">
        <w:trPr>
          <w:trHeight w:val="1058"/>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01 1 02 51180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113,600</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118,800</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123,100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выплаты персоналу государственных (муниципальных) органов</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01 1 02 51180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113,600</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118,800</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123,100</w:t>
            </w:r>
          </w:p>
        </w:tc>
      </w:tr>
      <w:tr w:rsidR="00C833F5" w:rsidRPr="00C833F5" w:rsidTr="00C833F5">
        <w:trPr>
          <w:trHeight w:val="307"/>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Национальная оборона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01 1 02 51180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02</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113,600</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118,800</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123,100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Мобилизационная и вневойсковая подготовка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01 1 02 51180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02</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03</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113,600</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118,800</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123,100</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Подпрограмма «Предоставление межбюджетных трансфертов из бюджета </w:t>
            </w:r>
            <w:r w:rsidRPr="00C833F5">
              <w:rPr>
                <w:rFonts w:asciiTheme="minorHAnsi" w:hAnsiTheme="minorHAnsi" w:cstheme="minorHAnsi"/>
                <w:bCs/>
                <w:color w:val="000000"/>
                <w:spacing w:val="-2"/>
                <w:kern w:val="2"/>
                <w:lang w:eastAsia="ar-SA"/>
              </w:rPr>
              <w:t xml:space="preserve">Знаменско-Пёстровского </w:t>
            </w:r>
            <w:r w:rsidRPr="00C833F5">
              <w:rPr>
                <w:rFonts w:asciiTheme="minorHAnsi" w:hAnsiTheme="minorHAnsi" w:cstheme="minorHAnsi"/>
                <w:bCs/>
                <w:color w:val="000000"/>
                <w:kern w:val="2"/>
                <w:lang w:eastAsia="ar-SA"/>
              </w:rPr>
              <w:t xml:space="preserve">сельсовета  Иссинского района Пензенской области»  </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01 2 00 00000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30,343</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30,343</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30,343</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Создание условий для эффективного выполнения переданных полномочий Знаменско-Пёстровского сельсовета Иссинского района Пензенской области»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01 2 01 00000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30,343</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30,343</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30,343</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01 2 01 86010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01 2 01 86010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межбюджетные трансферты</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01 2 01 86010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540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Межбюджетные трансферты общего характера бюджетам субъектов Российской Федерации и муниципальным образованиям</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01 2 01 86010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 xml:space="preserve">Прочие межбюджетные трансферты </w:t>
            </w:r>
            <w:r w:rsidRPr="00C833F5">
              <w:rPr>
                <w:rFonts w:asciiTheme="minorHAnsi" w:hAnsiTheme="minorHAnsi" w:cstheme="minorHAnsi"/>
                <w:snapToGrid w:val="0"/>
                <w:color w:val="000000"/>
                <w:kern w:val="2"/>
                <w:lang w:eastAsia="ar-SA"/>
              </w:rPr>
              <w:lastRenderedPageBreak/>
              <w:t>общего характера</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01 2 01 86010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0,657</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p>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C833F5">
              <w:rPr>
                <w:rFonts w:asciiTheme="minorHAnsi" w:hAnsiTheme="minorHAnsi" w:cstheme="minorHAnsi"/>
                <w:bCs/>
                <w:color w:val="000000"/>
                <w:kern w:val="2"/>
                <w:lang w:eastAsia="ar-SA"/>
              </w:rPr>
              <w:t>о обеспечению первичных мер пожарной безопасности в границах городских и сельских поселений</w:t>
            </w:r>
          </w:p>
          <w:p w:rsidR="00C833F5" w:rsidRPr="00C833F5" w:rsidRDefault="00C833F5" w:rsidP="00C833F5">
            <w:pPr>
              <w:suppressAutoHyphens/>
              <w:jc w:val="right"/>
              <w:rPr>
                <w:rFonts w:asciiTheme="minorHAnsi" w:hAnsiTheme="minorHAnsi" w:cstheme="minorHAnsi"/>
                <w:color w:val="000000"/>
                <w:kern w:val="2"/>
                <w:lang w:eastAsia="ar-SA"/>
              </w:rPr>
            </w:pP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01 2 01 86020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19,241</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1417"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01 2 01 86020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1417"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01 2 01 86020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540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Межбюджетные трансферты общего характера бюджетам субъектов Российской Федерации и муниципальным образованиям</w:t>
            </w:r>
          </w:p>
        </w:tc>
        <w:tc>
          <w:tcPr>
            <w:tcW w:w="1417"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01 2 01 86020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Прочие межбюджетные трансферты общего характера</w:t>
            </w:r>
          </w:p>
        </w:tc>
        <w:tc>
          <w:tcPr>
            <w:tcW w:w="1417"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01 2 01 86020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c>
          <w:tcPr>
            <w:tcW w:w="992"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c>
          <w:tcPr>
            <w:tcW w:w="1134" w:type="dxa"/>
            <w:tcBorders>
              <w:top w:val="nil"/>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19,241</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C833F5">
              <w:rPr>
                <w:rFonts w:asciiTheme="minorHAnsi" w:hAnsiTheme="minorHAnsi" w:cstheme="minorHAnsi"/>
                <w:bCs/>
                <w:color w:val="000000"/>
                <w:kern w:val="2"/>
                <w:lang w:eastAsia="ar-SA"/>
              </w:rPr>
              <w:t>о о</w:t>
            </w:r>
            <w:r w:rsidRPr="00C833F5">
              <w:rPr>
                <w:rFonts w:asciiTheme="minorHAnsi" w:hAnsiTheme="minorHAnsi" w:cstheme="minorHAnsi"/>
                <w:color w:val="000000"/>
                <w:kern w:val="2"/>
                <w:lang w:eastAsia="ar-SA"/>
              </w:rPr>
              <w:t>беспечению жителей поселений услугами организаций культуры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01 2 01 86040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01 2 01 86040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01 2 01 86040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540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Межбюджетные трансферты общего характера бюджетам субъектов Российской Федерации и муниципальным образованиям</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01 2 01 86040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r>
      <w:tr w:rsidR="00C833F5" w:rsidRPr="00C833F5" w:rsidTr="00C833F5">
        <w:trPr>
          <w:trHeight w:val="20"/>
        </w:trPr>
        <w:tc>
          <w:tcPr>
            <w:tcW w:w="4471" w:type="dxa"/>
            <w:tcBorders>
              <w:top w:val="nil"/>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Прочие межбюджетные трансферты общего характера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01 2 01 86040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nil"/>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6,505</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w:t>
            </w:r>
            <w:r w:rsidRPr="00C833F5">
              <w:rPr>
                <w:rFonts w:asciiTheme="minorHAnsi" w:hAnsiTheme="minorHAnsi" w:cstheme="minorHAnsi"/>
                <w:color w:val="000000"/>
                <w:kern w:val="2"/>
                <w:lang w:eastAsia="ar-SA"/>
              </w:rPr>
              <w:lastRenderedPageBreak/>
              <w:t xml:space="preserve">заключёнными соглашениями - по ликвидации последствий чрезвычайных ситуаций в границах </w:t>
            </w:r>
            <w:r w:rsidRPr="00C833F5">
              <w:rPr>
                <w:rFonts w:asciiTheme="minorHAnsi" w:hAnsiTheme="minorHAnsi" w:cstheme="minorHAnsi"/>
                <w:bCs/>
                <w:color w:val="000000"/>
                <w:kern w:val="2"/>
                <w:lang w:eastAsia="ar-SA"/>
              </w:rPr>
              <w:t>городских и сельских поселений</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lastRenderedPageBreak/>
              <w:t>01 2 01 86060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01 2 01 86060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01 2 01 86060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Межбюджетные трансферты общего характера бюджетам субъектов Российской Федерации и муниципальным образованиям</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01 2 01 86060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Прочие межбюджетные трансферты общего характера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01 2 01 86060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w:t>
            </w:r>
            <w:r w:rsidRPr="00C833F5">
              <w:rPr>
                <w:rFonts w:asciiTheme="minorHAnsi" w:hAnsiTheme="minorHAnsi" w:cstheme="minorHAnsi"/>
                <w:bCs/>
                <w:color w:val="000000"/>
                <w:kern w:val="2"/>
                <w:lang w:eastAsia="ar-SA"/>
              </w:rPr>
              <w:t>городских и сельских поселений</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01 2 01 86080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01 2 01 86080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01 2 01 86080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Межбюджетные трансферты общего характера бюджетам субъектов Российской Федерации и муниципальным образованиям</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01 2 01 86080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Прочие межбюджетные трансферты общего характера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01 2 01 86080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 xml:space="preserve">14 </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1,510</w:t>
            </w:r>
          </w:p>
        </w:tc>
      </w:tr>
      <w:tr w:rsidR="00C833F5" w:rsidRPr="00C833F5" w:rsidTr="00C833F5">
        <w:trPr>
          <w:trHeight w:val="1876"/>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w:t>
            </w:r>
            <w:r w:rsidRPr="00C833F5">
              <w:rPr>
                <w:rFonts w:asciiTheme="minorHAnsi" w:hAnsiTheme="minorHAnsi" w:cstheme="minorHAnsi"/>
                <w:bCs/>
                <w:color w:val="000000"/>
                <w:kern w:val="2"/>
                <w:lang w:eastAsia="ar-SA"/>
              </w:rPr>
              <w:t>городских и сельских поселений</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Межбюджетные трансферты общего характера бюджетам субъектов Российской Федерации и муниципальным образованиям</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lastRenderedPageBreak/>
              <w:t>Прочие межбюджетные трансферты общего характера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0,469</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01 2 01 86160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01 2 01 86160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01 2 01 86160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Межбюджетные трансферты общего характера бюджетам субъектов Российской Федерации и муниципальным образованиям</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01 2 01 86160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Прочие межбюджетные трансферты общего характера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01 2 01 86160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0,994</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01 2 01 86170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color w:val="000000"/>
                <w:kern w:val="2"/>
                <w:lang w:eastAsia="ar-SA"/>
              </w:rPr>
              <w:t>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01 2 01 86170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Иные межбюджетные трансферты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01 2 01 86170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Межбюджетные трансферты общего характера бюджетам субъектов Российской Федерации и муниципальным образованиям</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01 2 01 86170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Прочие межбюджетные трансферты общего характера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01 2 01 86170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0,498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Подпрограмма «Профилактика террористической и экстремистской деятельности на территории Знаменско-Пёстровского сельсовета Иссинского района Пензенской области»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01 3 00 00000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spacing w:val="-2"/>
                <w:kern w:val="2"/>
                <w:lang w:eastAsia="ar-SA"/>
              </w:rPr>
              <w:t>Основное мероприятие  «П</w:t>
            </w:r>
            <w:r w:rsidRPr="00C833F5">
              <w:rPr>
                <w:rFonts w:asciiTheme="minorHAnsi" w:hAnsiTheme="minorHAnsi" w:cstheme="minorHAnsi"/>
                <w:color w:val="000000"/>
                <w:kern w:val="2"/>
                <w:lang w:eastAsia="ar-SA"/>
              </w:rPr>
              <w:t xml:space="preserve">овышение </w:t>
            </w:r>
            <w:r w:rsidRPr="00C833F5">
              <w:rPr>
                <w:rFonts w:asciiTheme="minorHAnsi" w:hAnsiTheme="minorHAnsi" w:cstheme="minorHAnsi"/>
                <w:color w:val="000000"/>
                <w:kern w:val="2"/>
                <w:lang w:eastAsia="ar-SA"/>
              </w:rPr>
              <w:lastRenderedPageBreak/>
              <w:t>защищенности населения и территорий Знаменско-Пёстровского  сельсовета Иссинского района Пензенской области от террористических и экстремистских угроз»</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lastRenderedPageBreak/>
              <w:t>01 3 01 00000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r>
      <w:tr w:rsidR="00C833F5" w:rsidRPr="00C833F5" w:rsidTr="00C833F5">
        <w:trPr>
          <w:trHeight w:val="572"/>
        </w:trPr>
        <w:tc>
          <w:tcPr>
            <w:tcW w:w="4471"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 xml:space="preserve">Пропагандистские мероприятия в сфере террористической и экстремистской деятельности </w:t>
            </w:r>
          </w:p>
          <w:p w:rsidR="00C833F5" w:rsidRPr="00C833F5" w:rsidRDefault="00C833F5" w:rsidP="00C833F5">
            <w:pPr>
              <w:suppressAutoHyphens/>
              <w:jc w:val="right"/>
              <w:rPr>
                <w:rFonts w:asciiTheme="minorHAnsi" w:hAnsiTheme="minorHAnsi" w:cstheme="minorHAnsi"/>
                <w:color w:val="000000"/>
                <w:kern w:val="2"/>
                <w:lang w:eastAsia="ar-SA"/>
              </w:rPr>
            </w:pP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 xml:space="preserve">01 3 01 64320 </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651"/>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 xml:space="preserve">01 3 01 64320 </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 xml:space="preserve">01 3 01 64320 </w:t>
            </w:r>
          </w:p>
        </w:tc>
        <w:tc>
          <w:tcPr>
            <w:tcW w:w="567" w:type="dxa"/>
            <w:tcBorders>
              <w:top w:val="single" w:sz="4" w:space="0" w:color="auto"/>
              <w:left w:val="single" w:sz="4" w:space="0" w:color="auto"/>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Национальная безопасность и правоохранительная деятельность</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 xml:space="preserve">01 3 01 64320 </w:t>
            </w:r>
          </w:p>
        </w:tc>
        <w:tc>
          <w:tcPr>
            <w:tcW w:w="567" w:type="dxa"/>
            <w:tcBorders>
              <w:top w:val="single" w:sz="4" w:space="0" w:color="auto"/>
              <w:left w:val="single" w:sz="4" w:space="0" w:color="auto"/>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425"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Гражданская оборона</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 xml:space="preserve">01 3 01 64320 </w:t>
            </w:r>
          </w:p>
        </w:tc>
        <w:tc>
          <w:tcPr>
            <w:tcW w:w="567" w:type="dxa"/>
            <w:tcBorders>
              <w:top w:val="single" w:sz="4" w:space="0" w:color="auto"/>
              <w:left w:val="single" w:sz="4" w:space="0" w:color="auto"/>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425"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Подпрограмма «Благоустройство населенных пунктов Знаменско-Пёстровского сельсовета  Иссинского района Пензенской области»</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01 4 00 00000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1672,371</w:t>
            </w:r>
          </w:p>
        </w:tc>
        <w:tc>
          <w:tcPr>
            <w:tcW w:w="992" w:type="dxa"/>
            <w:tcBorders>
              <w:top w:val="single" w:sz="4" w:space="0" w:color="auto"/>
              <w:left w:val="nil"/>
              <w:bottom w:val="nil"/>
              <w:right w:val="single" w:sz="4" w:space="0" w:color="auto"/>
            </w:tcBorders>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1444,310</w:t>
            </w:r>
          </w:p>
        </w:tc>
        <w:tc>
          <w:tcPr>
            <w:tcW w:w="1134" w:type="dxa"/>
            <w:tcBorders>
              <w:top w:val="single" w:sz="4" w:space="0" w:color="auto"/>
              <w:left w:val="nil"/>
              <w:bottom w:val="nil"/>
              <w:right w:val="single" w:sz="4" w:space="0" w:color="auto"/>
            </w:tcBorders>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1458,470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tabs>
                <w:tab w:val="num" w:pos="0"/>
              </w:tabs>
              <w:suppressAutoHyphens/>
              <w:jc w:val="both"/>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Создание условий для проведения работ по благоустройству населенных пунктов   Знаменско-Пёстровского сельсовета Иссинского районаПензенской области»</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01 4 01 00000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1672,371</w:t>
            </w:r>
          </w:p>
        </w:tc>
        <w:tc>
          <w:tcPr>
            <w:tcW w:w="992" w:type="dxa"/>
            <w:tcBorders>
              <w:top w:val="single" w:sz="4" w:space="0" w:color="auto"/>
              <w:left w:val="nil"/>
              <w:bottom w:val="nil"/>
              <w:right w:val="single" w:sz="4" w:space="0" w:color="auto"/>
            </w:tcBorders>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1444,310</w:t>
            </w:r>
          </w:p>
        </w:tc>
        <w:tc>
          <w:tcPr>
            <w:tcW w:w="1134" w:type="dxa"/>
            <w:tcBorders>
              <w:top w:val="single" w:sz="4" w:space="0" w:color="auto"/>
              <w:left w:val="nil"/>
              <w:bottom w:val="nil"/>
              <w:right w:val="single" w:sz="4" w:space="0" w:color="auto"/>
            </w:tcBorders>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1458,470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Уличное освещение </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01 4 01 21290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126,862</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01 4 01 21290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126,862</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01 4 01 21290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126,862</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Жилищно-коммунальное хозяйство</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01 4 01 21290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05</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126,862</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Благоустройство</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01 4 01 21290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05</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126,862</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140,000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Кредиторская задолженность по уличному освещению</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2129К</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3,138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2129К</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3,138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2129К</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3,138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Жилищно-коммунальное хозяйство</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2129К</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05</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3,138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Благоустройство</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2129К</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05</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3,138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 xml:space="preserve">Содержание дорог и инженерных сооружений на них в границах сельских поселений </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01 4 01 21300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480,978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520,640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535,420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01 4 01 21300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480,978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520,640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535,420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01 4 01 21300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480,978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520,640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535,420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Национальная экономика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01 4 01 21300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480,978</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520,640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535,420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Дорожное хозяйство (дорожные фонды)</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01 4 01 21300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04</w:t>
            </w:r>
          </w:p>
        </w:tc>
        <w:tc>
          <w:tcPr>
            <w:tcW w:w="425"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09</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480,978</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520,640</w:t>
            </w:r>
          </w:p>
        </w:tc>
        <w:tc>
          <w:tcPr>
            <w:tcW w:w="1134"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535,420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kern w:val="2"/>
                <w:lang w:eastAsia="ar-SA"/>
              </w:rPr>
              <w:t>Кредиторская задолженность на содержание дорог и инженерных сооружений на них в границах сельских поселений</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2130К</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17,662</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2130К</w:t>
            </w:r>
          </w:p>
        </w:tc>
        <w:tc>
          <w:tcPr>
            <w:tcW w:w="567" w:type="dxa"/>
            <w:tcBorders>
              <w:top w:val="single" w:sz="4" w:space="0" w:color="auto"/>
              <w:left w:val="single" w:sz="4" w:space="0" w:color="auto"/>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200</w:t>
            </w: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17,662</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2130К</w:t>
            </w:r>
          </w:p>
        </w:tc>
        <w:tc>
          <w:tcPr>
            <w:tcW w:w="567" w:type="dxa"/>
            <w:tcBorders>
              <w:top w:val="single" w:sz="4" w:space="0" w:color="auto"/>
              <w:left w:val="single" w:sz="4" w:space="0" w:color="auto"/>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240</w:t>
            </w: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17,662</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Национальная экономика</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2130К</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425"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17,662</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Дорожное хозяйство (дорожные фонды)</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2130К</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04</w:t>
            </w:r>
          </w:p>
        </w:tc>
        <w:tc>
          <w:tcPr>
            <w:tcW w:w="425"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09</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17,662</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Прочие мероприятия по благоустройству</w:t>
            </w:r>
            <w:r w:rsidRPr="00C833F5">
              <w:rPr>
                <w:rFonts w:asciiTheme="minorHAnsi" w:hAnsiTheme="minorHAnsi" w:cstheme="minorHAnsi"/>
                <w:snapToGrid w:val="0"/>
                <w:color w:val="000000"/>
                <w:kern w:val="2"/>
                <w:lang w:eastAsia="ar-SA"/>
              </w:rPr>
              <w:t xml:space="preserve"> и озеленение территорий</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01 4 01 21310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29,800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42,300</w:t>
            </w:r>
          </w:p>
        </w:tc>
        <w:tc>
          <w:tcPr>
            <w:tcW w:w="1134"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42,300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01 4 01 21310</w:t>
            </w:r>
          </w:p>
        </w:tc>
        <w:tc>
          <w:tcPr>
            <w:tcW w:w="567" w:type="dxa"/>
            <w:tcBorders>
              <w:top w:val="single" w:sz="4" w:space="0" w:color="auto"/>
              <w:left w:val="single" w:sz="4" w:space="0" w:color="auto"/>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200</w:t>
            </w: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29,800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42,300</w:t>
            </w:r>
          </w:p>
        </w:tc>
        <w:tc>
          <w:tcPr>
            <w:tcW w:w="1134"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42,300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01 4 01 21310</w:t>
            </w:r>
          </w:p>
        </w:tc>
        <w:tc>
          <w:tcPr>
            <w:tcW w:w="567" w:type="dxa"/>
            <w:tcBorders>
              <w:top w:val="single" w:sz="4" w:space="0" w:color="auto"/>
              <w:left w:val="single" w:sz="4" w:space="0" w:color="auto"/>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240</w:t>
            </w: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29,800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42,300</w:t>
            </w:r>
          </w:p>
        </w:tc>
        <w:tc>
          <w:tcPr>
            <w:tcW w:w="1134"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42,300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Жилищно-коммунальное хозяйство</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01 4 01 21310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05</w:t>
            </w:r>
          </w:p>
        </w:tc>
        <w:tc>
          <w:tcPr>
            <w:tcW w:w="425"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29,800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42,300</w:t>
            </w:r>
          </w:p>
        </w:tc>
        <w:tc>
          <w:tcPr>
            <w:tcW w:w="1134"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42,300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Благоустройство</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01 4 01 21310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05</w:t>
            </w:r>
          </w:p>
        </w:tc>
        <w:tc>
          <w:tcPr>
            <w:tcW w:w="425"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03</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29,800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42,300</w:t>
            </w:r>
          </w:p>
        </w:tc>
        <w:tc>
          <w:tcPr>
            <w:tcW w:w="1134"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42,300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обустройство контейнерных площадок</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01 4 01 22070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29,800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30,000</w:t>
            </w:r>
          </w:p>
        </w:tc>
        <w:tc>
          <w:tcPr>
            <w:tcW w:w="1134"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01 4 01 22070</w:t>
            </w:r>
          </w:p>
        </w:tc>
        <w:tc>
          <w:tcPr>
            <w:tcW w:w="567" w:type="dxa"/>
            <w:tcBorders>
              <w:top w:val="single" w:sz="4" w:space="0" w:color="auto"/>
              <w:left w:val="single" w:sz="4" w:space="0" w:color="auto"/>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200</w:t>
            </w: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29,800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30,000</w:t>
            </w:r>
          </w:p>
        </w:tc>
        <w:tc>
          <w:tcPr>
            <w:tcW w:w="1134"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01 4 01 22070</w:t>
            </w:r>
          </w:p>
        </w:tc>
        <w:tc>
          <w:tcPr>
            <w:tcW w:w="567" w:type="dxa"/>
            <w:tcBorders>
              <w:top w:val="single" w:sz="4" w:space="0" w:color="auto"/>
              <w:left w:val="single" w:sz="4" w:space="0" w:color="auto"/>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240</w:t>
            </w: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29,800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30,000</w:t>
            </w:r>
          </w:p>
        </w:tc>
        <w:tc>
          <w:tcPr>
            <w:tcW w:w="1134"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Жилищно-коммунальное хозяйство</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01 4 01 22070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05</w:t>
            </w:r>
          </w:p>
        </w:tc>
        <w:tc>
          <w:tcPr>
            <w:tcW w:w="425"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29,800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30,000</w:t>
            </w:r>
          </w:p>
        </w:tc>
        <w:tc>
          <w:tcPr>
            <w:tcW w:w="1134"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Благоустройство</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01 4 01 22070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05</w:t>
            </w:r>
          </w:p>
        </w:tc>
        <w:tc>
          <w:tcPr>
            <w:tcW w:w="425"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03</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29,800</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30,000</w:t>
            </w:r>
          </w:p>
        </w:tc>
        <w:tc>
          <w:tcPr>
            <w:tcW w:w="1134" w:type="dxa"/>
            <w:tcBorders>
              <w:top w:val="single" w:sz="4" w:space="0" w:color="auto"/>
              <w:left w:val="nil"/>
              <w:bottom w:val="nil"/>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Ремонт дорог и инженерных сооружений на них в границах сельских поселений</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01 4 01 46030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302,711</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nil"/>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Закупка товаров, работ и услуг для </w:t>
            </w:r>
            <w:r w:rsidRPr="00C833F5">
              <w:rPr>
                <w:rFonts w:asciiTheme="minorHAnsi" w:hAnsiTheme="minorHAnsi" w:cstheme="minorHAnsi"/>
                <w:color w:val="000000"/>
                <w:kern w:val="2"/>
                <w:lang w:eastAsia="ar-SA"/>
              </w:rPr>
              <w:lastRenderedPageBreak/>
              <w:t>обеспечения государственных (муниципальных) нужд</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lastRenderedPageBreak/>
              <w:t>01 4 01 46030</w:t>
            </w:r>
          </w:p>
        </w:tc>
        <w:tc>
          <w:tcPr>
            <w:tcW w:w="567" w:type="dxa"/>
            <w:tcBorders>
              <w:top w:val="single" w:sz="4" w:space="0" w:color="auto"/>
              <w:left w:val="single" w:sz="4" w:space="0" w:color="auto"/>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302,711</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nil"/>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01 4 01 46030</w:t>
            </w:r>
          </w:p>
        </w:tc>
        <w:tc>
          <w:tcPr>
            <w:tcW w:w="567" w:type="dxa"/>
            <w:tcBorders>
              <w:top w:val="single" w:sz="4" w:space="0" w:color="auto"/>
              <w:left w:val="single" w:sz="4" w:space="0" w:color="auto"/>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nil"/>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302,711</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nil"/>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Национальная экономика</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01 4 01 46030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425"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302,711</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nil"/>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98"/>
        </w:trPr>
        <w:tc>
          <w:tcPr>
            <w:tcW w:w="4471" w:type="dxa"/>
            <w:tcBorders>
              <w:top w:val="single" w:sz="4" w:space="0" w:color="auto"/>
              <w:left w:val="single" w:sz="4" w:space="0" w:color="auto"/>
              <w:bottom w:val="nil"/>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Дорожное хозяйство (дорожные фонды)</w:t>
            </w:r>
          </w:p>
        </w:tc>
        <w:tc>
          <w:tcPr>
            <w:tcW w:w="1417"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01 4 01 46030</w:t>
            </w:r>
          </w:p>
        </w:tc>
        <w:tc>
          <w:tcPr>
            <w:tcW w:w="567" w:type="dxa"/>
            <w:tcBorders>
              <w:top w:val="single" w:sz="4" w:space="0" w:color="auto"/>
              <w:left w:val="single" w:sz="4" w:space="0" w:color="auto"/>
              <w:bottom w:val="nil"/>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425" w:type="dxa"/>
            <w:tcBorders>
              <w:top w:val="single" w:sz="4" w:space="0" w:color="auto"/>
              <w:left w:val="nil"/>
              <w:bottom w:val="nil"/>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w:t>
            </w:r>
          </w:p>
        </w:tc>
        <w:tc>
          <w:tcPr>
            <w:tcW w:w="992" w:type="dxa"/>
            <w:tcBorders>
              <w:top w:val="single" w:sz="4" w:space="0" w:color="auto"/>
              <w:left w:val="nil"/>
              <w:bottom w:val="nil"/>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302,711</w:t>
            </w:r>
          </w:p>
        </w:tc>
        <w:tc>
          <w:tcPr>
            <w:tcW w:w="992" w:type="dxa"/>
            <w:tcBorders>
              <w:top w:val="single" w:sz="4" w:space="0" w:color="auto"/>
              <w:left w:val="nil"/>
              <w:bottom w:val="nil"/>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nil"/>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Ремонт дорог и инженерных сооружений на них в границах сельских поселений</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01 4 01 46030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655,420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711,370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750,750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01 4 01 46030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655,420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711,370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750,750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01 4 01 46030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655,420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711,370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750,750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Национальная экономика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01 4 01 46030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655,420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711,370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750,750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Дорожное хозяйство (дорожные фонды)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01 4 01 46030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655,420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711,370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750,750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Приобретение энергосберегающих светильников</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01 4 01 64080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01 4 01 64080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01 4 01 64080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Жилищно-коммунальное хозяйство</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01 4 01 64080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05</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Благоустройство</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01 4 01 64080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05</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lang w:eastAsia="ar-SA"/>
              </w:rPr>
            </w:pPr>
            <w:r w:rsidRPr="00C833F5">
              <w:rPr>
                <w:rFonts w:asciiTheme="minorHAnsi" w:hAnsiTheme="minorHAnsi" w:cstheme="minorHAnsi"/>
                <w:bCs/>
                <w:color w:val="000000"/>
                <w:kern w:val="2"/>
                <w:sz w:val="18"/>
                <w:szCs w:val="18"/>
                <w:lang w:eastAsia="ar-SA"/>
              </w:rPr>
              <w:t>26,000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 xml:space="preserve">Подпрограмма «Организация досуга и обеспечение услугами культуры жителей </w:t>
            </w:r>
            <w:r w:rsidRPr="00C833F5">
              <w:rPr>
                <w:rFonts w:asciiTheme="minorHAnsi" w:hAnsiTheme="minorHAnsi" w:cstheme="minorHAnsi"/>
                <w:bCs/>
                <w:color w:val="000000"/>
                <w:kern w:val="2"/>
                <w:lang w:eastAsia="en-US"/>
              </w:rPr>
              <w:t xml:space="preserve">Знаменско-Пёстровского </w:t>
            </w:r>
            <w:r w:rsidRPr="00C833F5">
              <w:rPr>
                <w:rFonts w:asciiTheme="minorHAnsi" w:hAnsiTheme="minorHAnsi" w:cstheme="minorHAnsi"/>
                <w:bCs/>
                <w:color w:val="000000"/>
                <w:kern w:val="2"/>
                <w:lang w:eastAsia="ar-SA"/>
              </w:rPr>
              <w:t xml:space="preserve">сельсовета Иссинского района Пензенской области» </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01 6 00 00000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Обеспечение устойчивого функционирования учреждений культуры Знаменско-Пёстровского сельсовета Иссинского района Пензенской области»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01 6 01 00000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kern w:val="2"/>
                <w:lang w:eastAsia="ar-SA"/>
              </w:rPr>
              <w:t xml:space="preserve">Расходы на содержание и обслуживание учреждений культуры </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01 6 01 21260</w:t>
            </w: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446,343</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01 6 01 21260</w:t>
            </w: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433,395</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01 6 01 21260</w:t>
            </w: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433,395</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Культура, кинематография</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01 6 01 21260</w:t>
            </w: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08</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433,395</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Культура</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01 6 01 21260</w:t>
            </w: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08</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433,395</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255,295</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206,258</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Кредиторская задолженность по расходам на содержание учреждений культуры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6 01 2126К</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12,948</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6 01 2126К</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12,948</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6 01 2126К</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12,948</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Культура, кинематография</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6 01 2126К</w:t>
            </w: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08</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12,948</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Культура</w:t>
            </w:r>
          </w:p>
        </w:tc>
        <w:tc>
          <w:tcPr>
            <w:tcW w:w="1417" w:type="dxa"/>
            <w:tcBorders>
              <w:top w:val="single" w:sz="4" w:space="0" w:color="auto"/>
              <w:left w:val="nil"/>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6 01 2126К</w:t>
            </w:r>
          </w:p>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08</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12,948</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Подпрограмма «Чистая вода»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01 7 00 00000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93,000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color w:val="000000"/>
                <w:kern w:val="2"/>
                <w:lang w:eastAsia="ar-SA"/>
              </w:rPr>
              <w:t>Основное мероприятие «Мероприятия по модернизации систем водоснабжения Знаменско-Пёстровского сельсовета Иссинского района Пензенской области»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01 7 01 00000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93,000</w:t>
            </w: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мероприятия по подпрограмме «Чистая вода»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01 7 01 21270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16,000</w:t>
            </w: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01 7 01 21270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16,000</w:t>
            </w: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01 7 01 21270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16,000</w:t>
            </w: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Жилищно-коммунальное хозяйство</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01 7 01 21270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05</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16,000</w:t>
            </w: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Коммунальное хозяйство</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01 7 01 21270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05</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02</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16,000</w:t>
            </w: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p>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изыскательские,проектные,сметные,экспертные,сметно-конструкторские и внедренческие работы</w:t>
            </w:r>
          </w:p>
        </w:tc>
        <w:tc>
          <w:tcPr>
            <w:tcW w:w="1417"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01 7 01 22010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77,000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01 7 01 22010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77,000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01 7 01 22010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77,000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Жилищно-коммунальное хозяйство</w:t>
            </w:r>
          </w:p>
        </w:tc>
        <w:tc>
          <w:tcPr>
            <w:tcW w:w="1417"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01 7 01 22010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05</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77,000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Коммунальное хозяйство</w:t>
            </w:r>
          </w:p>
        </w:tc>
        <w:tc>
          <w:tcPr>
            <w:tcW w:w="1417"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sz w:val="18"/>
                <w:szCs w:val="18"/>
                <w:lang w:eastAsia="ar-SA"/>
              </w:rPr>
              <w:t>01 7 01 22010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05</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02</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77,000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Подпрограмма «Профилактика правонарушений на территории Знаменско-Пёстровского сельсовета Иссинского района Пензенской области»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01 8 00 00000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 xml:space="preserve">Снижение уровня преступности </w:t>
            </w:r>
            <w:r w:rsidRPr="00C833F5">
              <w:rPr>
                <w:rFonts w:asciiTheme="minorHAnsi" w:hAnsiTheme="minorHAnsi" w:cstheme="minorHAnsi"/>
                <w:iCs/>
                <w:color w:val="000000"/>
                <w:kern w:val="2"/>
                <w:lang w:eastAsia="ar-SA"/>
              </w:rPr>
              <w:t>на территории Знаменско-Пёстровского сельсовета Иссинского района  Пензенской области»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01 8 01 00000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2,500</w:t>
            </w:r>
          </w:p>
        </w:tc>
      </w:tr>
      <w:tr w:rsidR="00C833F5" w:rsidRPr="00C833F5" w:rsidTr="00C833F5">
        <w:trPr>
          <w:trHeight w:val="775"/>
        </w:trPr>
        <w:tc>
          <w:tcPr>
            <w:tcW w:w="4471" w:type="dxa"/>
            <w:tcBorders>
              <w:top w:val="single" w:sz="4" w:space="0" w:color="auto"/>
              <w:left w:val="single" w:sz="4" w:space="0" w:color="auto"/>
              <w:bottom w:val="single" w:sz="4" w:space="0" w:color="auto"/>
              <w:right w:val="single" w:sz="4" w:space="0" w:color="auto"/>
            </w:tcBorders>
          </w:tcPr>
          <w:p w:rsidR="00C833F5" w:rsidRPr="00C833F5" w:rsidRDefault="00C833F5" w:rsidP="00C833F5">
            <w:pPr>
              <w:suppressAutoHyphens/>
              <w:jc w:val="right"/>
              <w:rPr>
                <w:rFonts w:asciiTheme="minorHAnsi" w:hAnsiTheme="minorHAnsi" w:cstheme="minorHAnsi"/>
                <w:bCs/>
                <w:color w:val="000000"/>
                <w:kern w:val="2"/>
                <w:lang w:eastAsia="ar-SA"/>
              </w:rPr>
            </w:pPr>
          </w:p>
          <w:p w:rsidR="00C833F5" w:rsidRPr="00C833F5" w:rsidRDefault="00C833F5" w:rsidP="00C833F5">
            <w:pPr>
              <w:suppressAutoHyphens/>
              <w:jc w:val="right"/>
              <w:rPr>
                <w:rFonts w:asciiTheme="minorHAnsi" w:hAnsiTheme="minorHAnsi" w:cstheme="minorHAnsi"/>
                <w:bCs/>
                <w:color w:val="000000"/>
                <w:kern w:val="2"/>
                <w:lang w:eastAsia="ar-SA"/>
              </w:rPr>
            </w:pPr>
          </w:p>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Обеспечение деятельности ДНД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01 8 01 21830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01 8 01 21830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01 8 01 21830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01 8 01 21830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Другие 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01 8 01 21830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13</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 Антинаркотическая программа на территории Знаменско-Пёстровского сельсовета Иссинского района Пензенской области»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01 9 00 00000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spacing w:val="-2"/>
                <w:kern w:val="2"/>
                <w:lang w:eastAsia="ar-SA"/>
              </w:rPr>
              <w:t>Основное мероприятие  «</w:t>
            </w:r>
            <w:r w:rsidRPr="00C833F5">
              <w:rPr>
                <w:rFonts w:asciiTheme="minorHAnsi" w:hAnsiTheme="minorHAnsi" w:cstheme="minorHAnsi"/>
                <w:color w:val="000000"/>
                <w:kern w:val="2"/>
                <w:lang w:eastAsia="ar-SA"/>
              </w:rPr>
              <w:t xml:space="preserve">Противодействие распространению и немедицинского потребления наркотиков на территории Знаменско-Пёстровского </w:t>
            </w:r>
            <w:r w:rsidRPr="00C833F5">
              <w:rPr>
                <w:rFonts w:asciiTheme="minorHAnsi" w:hAnsiTheme="minorHAnsi" w:cstheme="minorHAnsi"/>
                <w:iCs/>
                <w:color w:val="000000"/>
                <w:kern w:val="2"/>
                <w:lang w:eastAsia="ar-SA"/>
              </w:rPr>
              <w:t>сельсовета Иссинского района  Пензенской области»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01 9 01 00000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01 9 01 64390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01 9 01 64390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01 9 01 64390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01 9 01 64390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Другие 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01 9 01 64390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13</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2,500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Подпрограмма «Обеспечение первичных мер пожарной безопасности на территории Знаменско-Пёстровского сельсовета Иссинского района Пензенской области»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10,600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Основное мероприятие «Обеспечение первичных мер пожарной безопасности Знаменско-Пёстровского сельсовета Иссинского района Пензенской области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01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10,600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Расходы на приобретение техники и оборудования</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01 22040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10,600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01 22040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01 22040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Национальная безопасность и правоохранительная деятельность</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01 22040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Защита населения и территорий от чрезвычайных ситуаций природного и техногенного характера, гражданская оборона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01 22040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03</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Приобретение автономных пожарных извещателей</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01 22170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01 22170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01 22170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01 22170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Другие 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 Б 01 22170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13</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0,600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Резервные фонды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71 0 00 00000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10,000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Резервный фонд администрации Знаменско-Пёстровского сельсовета Иссинского района Пензенской области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71 0 00 20500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бюджетные ассигнования</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71 0 00 20500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800</w:t>
            </w:r>
          </w:p>
        </w:tc>
        <w:tc>
          <w:tcPr>
            <w:tcW w:w="426"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nil"/>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992"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1134" w:type="dxa"/>
            <w:tcBorders>
              <w:top w:val="nil"/>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Резервные средства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71 0 00 20500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870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71 0 00 20500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Резервные фонды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71 0 00 20500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11</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autoSpaceDE w:val="0"/>
              <w:autoSpaceDN w:val="0"/>
              <w:adjustRightInd w:val="0"/>
              <w:jc w:val="right"/>
              <w:outlineLvl w:val="4"/>
              <w:rPr>
                <w:rFonts w:asciiTheme="minorHAnsi" w:hAnsiTheme="minorHAnsi" w:cstheme="minorHAnsi"/>
                <w:bCs/>
                <w:color w:val="000000"/>
                <w:kern w:val="2"/>
                <w:lang w:eastAsia="ar-SA"/>
              </w:rPr>
            </w:pPr>
            <w:r w:rsidRPr="00C833F5">
              <w:rPr>
                <w:rFonts w:asciiTheme="minorHAnsi" w:hAnsiTheme="minorHAnsi" w:cstheme="minorHAnsi"/>
                <w:bCs/>
                <w:color w:val="000000"/>
                <w:kern w:val="2"/>
                <w:lang w:eastAsia="ar-SA"/>
              </w:rPr>
              <w:t>Социальные выплаты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73 0 00 00000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 xml:space="preserve">Доплаты к пенсиям муниципальных служащих </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73 0 00 28550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Социальное обеспечение и иные выплаты населению</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73 0 00 28550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shd w:val="clear" w:color="auto" w:fill="FFFFFF"/>
                <w:lang w:eastAsia="ar-SA"/>
              </w:rPr>
              <w:t>Публичные нормативные социальные выплаты гражданам</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73 0 00 28550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310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Социальная политика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73 0 00 28550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310</w:t>
            </w: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Пенсионное обеспечение</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73 0 00 28550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310</w:t>
            </w: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10</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61,580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Градостроительная деятельность</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76 0 00 00000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76 0 00 86120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 xml:space="preserve"> 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76 0 00 86120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 xml:space="preserve"> 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76 0 00 86120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 xml:space="preserve"> 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Национальная экономика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76 0 00 86120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 xml:space="preserve"> 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Другие вопросы в области национальной зкономики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76 0 00 86120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12</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 xml:space="preserve"> 0,000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0,000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Муниципальная собственность</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78 0 00 00000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Оценка недвижимости, признание прав и регулирование отношений по муниципальной собственности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78 0 00 21420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78 0 00 21420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78 0 00 21420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78 0 00 21420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tabs>
                <w:tab w:val="right" w:pos="4395"/>
              </w:tabs>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Другие общегосударственные вопросы</w:t>
            </w:r>
            <w:r w:rsidRPr="00C833F5">
              <w:rPr>
                <w:rFonts w:asciiTheme="minorHAnsi" w:hAnsiTheme="minorHAnsi" w:cstheme="minorHAnsi"/>
                <w:snapToGrid w:val="0"/>
                <w:color w:val="000000"/>
                <w:kern w:val="2"/>
                <w:lang w:eastAsia="ar-SA"/>
              </w:rPr>
              <w:tab/>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78 0 00 21420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13</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Муниципальная собственность</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78 0 00 21750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62,000</w:t>
            </w:r>
          </w:p>
        </w:tc>
        <w:tc>
          <w:tcPr>
            <w:tcW w:w="992"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62,000</w:t>
            </w:r>
          </w:p>
        </w:tc>
        <w:tc>
          <w:tcPr>
            <w:tcW w:w="1134"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center"/>
              <w:rPr>
                <w:rFonts w:asciiTheme="minorHAnsi" w:hAnsiTheme="minorHAnsi" w:cstheme="minorHAnsi"/>
                <w:bCs/>
                <w:color w:val="000000"/>
                <w:kern w:val="2"/>
                <w:sz w:val="18"/>
                <w:szCs w:val="18"/>
                <w:lang w:eastAsia="ar-SA"/>
              </w:rPr>
            </w:pPr>
            <w:r w:rsidRPr="00C833F5">
              <w:rPr>
                <w:rFonts w:asciiTheme="minorHAnsi" w:hAnsiTheme="minorHAnsi" w:cstheme="minorHAnsi"/>
                <w:bCs/>
                <w:color w:val="000000"/>
                <w:kern w:val="2"/>
                <w:sz w:val="18"/>
                <w:szCs w:val="18"/>
                <w:lang w:eastAsia="ar-SA"/>
              </w:rPr>
              <w:t>62,000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tabs>
                <w:tab w:val="right" w:pos="4395"/>
              </w:tabs>
              <w:suppressAutoHyphens/>
              <w:jc w:val="right"/>
              <w:rPr>
                <w:rFonts w:asciiTheme="minorHAnsi" w:hAnsiTheme="minorHAnsi" w:cstheme="minorHAnsi"/>
                <w:snapToGrid w:val="0"/>
                <w:color w:val="000000"/>
                <w:kern w:val="2"/>
                <w:lang w:eastAsia="ar-SA"/>
              </w:rPr>
            </w:pPr>
            <w:r w:rsidRPr="00C833F5">
              <w:rPr>
                <w:rFonts w:asciiTheme="minorHAnsi" w:hAnsiTheme="minorHAnsi" w:cstheme="minorHAnsi"/>
                <w:snapToGrid w:val="0"/>
                <w:color w:val="000000"/>
                <w:kern w:val="2"/>
                <w:lang w:eastAsia="ar-SA"/>
              </w:rPr>
              <w:t>Владение, пользование, распоряжение имуществом, находящимся в муниципальной собственности</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78 0 00 21750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62,000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62,000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62,000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78 0 00 21750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62,000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62,000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62,000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78 0 00 21750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04</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09</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62,000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62,000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62,000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Развитие гражданского общества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90 0 00 00000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26,500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Поддержка некоммерческих организаций, участвующих в развитии институтов гражданского общества</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90 0 00 66210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26,500</w:t>
            </w: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Закупка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90 0 00 66210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200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26,500</w:t>
            </w: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lastRenderedPageBreak/>
              <w:t>Иные закупки товаров, работ и услуг для обеспечения государственных (муниципальных) нужд</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90 0 00 66210</w:t>
            </w:r>
          </w:p>
        </w:tc>
        <w:tc>
          <w:tcPr>
            <w:tcW w:w="567" w:type="dxa"/>
            <w:tcBorders>
              <w:top w:val="single" w:sz="4" w:space="0" w:color="auto"/>
              <w:left w:val="single" w:sz="4" w:space="0" w:color="auto"/>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240</w:t>
            </w:r>
          </w:p>
        </w:tc>
        <w:tc>
          <w:tcPr>
            <w:tcW w:w="426"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5" w:type="dxa"/>
            <w:tcBorders>
              <w:top w:val="single" w:sz="4" w:space="0" w:color="auto"/>
              <w:left w:val="nil"/>
              <w:bottom w:val="single" w:sz="4" w:space="0" w:color="auto"/>
              <w:right w:val="single" w:sz="4" w:space="0" w:color="auto"/>
            </w:tcBorders>
            <w:noWrap/>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26,500</w:t>
            </w:r>
          </w:p>
        </w:tc>
        <w:tc>
          <w:tcPr>
            <w:tcW w:w="992"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p>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90 0 00 66210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26,500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r w:rsidR="00C833F5" w:rsidRPr="00C833F5" w:rsidTr="00C833F5">
        <w:trPr>
          <w:trHeight w:val="20"/>
        </w:trPr>
        <w:tc>
          <w:tcPr>
            <w:tcW w:w="4471" w:type="dxa"/>
            <w:tcBorders>
              <w:top w:val="single" w:sz="4" w:space="0" w:color="auto"/>
              <w:left w:val="single" w:sz="4" w:space="0" w:color="auto"/>
              <w:bottom w:val="single" w:sz="4" w:space="0" w:color="auto"/>
              <w:right w:val="single" w:sz="4" w:space="0" w:color="auto"/>
            </w:tcBorders>
            <w:hideMark/>
          </w:tcPr>
          <w:p w:rsidR="00C833F5" w:rsidRPr="00C833F5" w:rsidRDefault="00C833F5" w:rsidP="00C833F5">
            <w:pPr>
              <w:suppressAutoHyphens/>
              <w:jc w:val="right"/>
              <w:rPr>
                <w:rFonts w:asciiTheme="minorHAnsi" w:hAnsiTheme="minorHAnsi" w:cstheme="minorHAnsi"/>
                <w:color w:val="000000"/>
                <w:kern w:val="2"/>
                <w:lang w:eastAsia="ar-SA"/>
              </w:rPr>
            </w:pPr>
            <w:r w:rsidRPr="00C833F5">
              <w:rPr>
                <w:rFonts w:asciiTheme="minorHAnsi" w:hAnsiTheme="minorHAnsi" w:cstheme="minorHAnsi"/>
                <w:color w:val="000000"/>
                <w:kern w:val="2"/>
                <w:lang w:eastAsia="ar-SA"/>
              </w:rPr>
              <w:t>Другие общегосударственные вопросы</w:t>
            </w:r>
          </w:p>
        </w:tc>
        <w:tc>
          <w:tcPr>
            <w:tcW w:w="1417" w:type="dxa"/>
            <w:tcBorders>
              <w:top w:val="single" w:sz="4" w:space="0" w:color="auto"/>
              <w:left w:val="nil"/>
              <w:bottom w:val="single" w:sz="4" w:space="0" w:color="auto"/>
              <w:right w:val="single" w:sz="4" w:space="0" w:color="auto"/>
            </w:tcBorders>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90 0 00 66210</w:t>
            </w:r>
          </w:p>
        </w:tc>
        <w:tc>
          <w:tcPr>
            <w:tcW w:w="567" w:type="dxa"/>
            <w:tcBorders>
              <w:top w:val="single" w:sz="4" w:space="0" w:color="auto"/>
              <w:left w:val="single" w:sz="4" w:space="0" w:color="auto"/>
              <w:bottom w:val="single" w:sz="4" w:space="0" w:color="auto"/>
              <w:right w:val="single" w:sz="4" w:space="0" w:color="auto"/>
            </w:tcBorders>
            <w:vAlign w:val="bottom"/>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p>
        </w:tc>
        <w:tc>
          <w:tcPr>
            <w:tcW w:w="426"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01</w:t>
            </w:r>
          </w:p>
        </w:tc>
        <w:tc>
          <w:tcPr>
            <w:tcW w:w="425" w:type="dxa"/>
            <w:tcBorders>
              <w:top w:val="single" w:sz="4" w:space="0" w:color="auto"/>
              <w:left w:val="nil"/>
              <w:bottom w:val="single" w:sz="4" w:space="0" w:color="auto"/>
              <w:right w:val="single" w:sz="4" w:space="0" w:color="auto"/>
            </w:tcBorders>
            <w:noWrap/>
            <w:vAlign w:val="bottom"/>
            <w:hideMark/>
          </w:tcPr>
          <w:p w:rsidR="00C833F5" w:rsidRPr="00C833F5" w:rsidRDefault="00C833F5" w:rsidP="00C833F5">
            <w:pPr>
              <w:suppressAutoHyphens/>
              <w:jc w:val="right"/>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13</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26,500</w:t>
            </w:r>
          </w:p>
        </w:tc>
        <w:tc>
          <w:tcPr>
            <w:tcW w:w="992"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c>
          <w:tcPr>
            <w:tcW w:w="1134" w:type="dxa"/>
            <w:tcBorders>
              <w:top w:val="single" w:sz="4" w:space="0" w:color="auto"/>
              <w:left w:val="nil"/>
              <w:bottom w:val="single" w:sz="4" w:space="0" w:color="auto"/>
              <w:right w:val="single" w:sz="4" w:space="0" w:color="auto"/>
            </w:tcBorders>
            <w:hideMark/>
          </w:tcPr>
          <w:p w:rsidR="00C833F5" w:rsidRPr="00C833F5" w:rsidRDefault="00C833F5" w:rsidP="00C833F5">
            <w:pPr>
              <w:suppressAutoHyphens/>
              <w:jc w:val="center"/>
              <w:rPr>
                <w:rFonts w:asciiTheme="minorHAnsi" w:hAnsiTheme="minorHAnsi" w:cstheme="minorHAnsi"/>
                <w:color w:val="000000"/>
                <w:kern w:val="2"/>
                <w:sz w:val="18"/>
                <w:szCs w:val="18"/>
                <w:lang w:eastAsia="ar-SA"/>
              </w:rPr>
            </w:pPr>
            <w:r w:rsidRPr="00C833F5">
              <w:rPr>
                <w:rFonts w:asciiTheme="minorHAnsi" w:hAnsiTheme="minorHAnsi" w:cstheme="minorHAnsi"/>
                <w:color w:val="000000"/>
                <w:kern w:val="2"/>
                <w:sz w:val="18"/>
                <w:szCs w:val="18"/>
                <w:lang w:eastAsia="ar-SA"/>
              </w:rPr>
              <w:t>5,000</w:t>
            </w:r>
          </w:p>
        </w:tc>
      </w:tr>
    </w:tbl>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r w:rsidRPr="00C833F5">
        <w:rPr>
          <w:rFonts w:asciiTheme="minorHAnsi" w:hAnsiTheme="minorHAnsi" w:cstheme="minorHAnsi"/>
          <w:i/>
          <w:color w:val="000000"/>
          <w:kern w:val="2"/>
          <w:lang w:eastAsia="ar-SA"/>
        </w:rPr>
        <w:t xml:space="preserve">                                                                </w:t>
      </w:r>
    </w:p>
    <w:p w:rsidR="00C833F5" w:rsidRPr="00C833F5" w:rsidRDefault="00C833F5" w:rsidP="00C833F5">
      <w:pPr>
        <w:suppressAutoHyphens/>
        <w:jc w:val="right"/>
        <w:outlineLvl w:val="0"/>
        <w:rPr>
          <w:rFonts w:asciiTheme="minorHAnsi" w:hAnsiTheme="minorHAnsi" w:cstheme="minorHAnsi"/>
          <w:i/>
          <w:color w:val="000000"/>
          <w:kern w:val="2"/>
          <w:lang w:eastAsia="ar-SA"/>
        </w:rPr>
      </w:pPr>
    </w:p>
    <w:p w:rsidR="00C833F5" w:rsidRPr="00C833F5" w:rsidRDefault="00C833F5" w:rsidP="00C833F5">
      <w:pPr>
        <w:suppressAutoHyphens/>
        <w:jc w:val="right"/>
        <w:outlineLvl w:val="0"/>
        <w:rPr>
          <w:rFonts w:asciiTheme="minorHAnsi" w:hAnsiTheme="minorHAnsi" w:cstheme="minorHAnsi"/>
          <w:i/>
          <w:color w:val="000000"/>
          <w:kern w:val="2"/>
          <w:lang w:eastAsia="ar-SA"/>
        </w:rPr>
      </w:pPr>
    </w:p>
    <w:p w:rsidR="00C833F5" w:rsidRPr="00C833F5" w:rsidRDefault="00C833F5" w:rsidP="00C833F5">
      <w:pPr>
        <w:suppressAutoHyphens/>
        <w:jc w:val="right"/>
        <w:outlineLvl w:val="0"/>
        <w:rPr>
          <w:rFonts w:asciiTheme="minorHAnsi" w:hAnsiTheme="minorHAnsi" w:cstheme="minorHAnsi"/>
          <w:i/>
          <w:color w:val="000000"/>
          <w:kern w:val="2"/>
          <w:lang w:eastAsia="ar-SA"/>
        </w:rPr>
      </w:pPr>
    </w:p>
    <w:p w:rsidR="00C833F5" w:rsidRPr="00C833F5" w:rsidRDefault="00C833F5" w:rsidP="00C833F5">
      <w:pPr>
        <w:suppressAutoHyphens/>
        <w:jc w:val="right"/>
        <w:rPr>
          <w:rFonts w:asciiTheme="minorHAnsi" w:hAnsiTheme="minorHAnsi" w:cstheme="minorHAnsi"/>
          <w:i/>
          <w:color w:val="000000"/>
          <w:kern w:val="2"/>
          <w:lang w:eastAsia="ar-SA"/>
        </w:rPr>
      </w:pPr>
    </w:p>
    <w:p w:rsidR="00C833F5" w:rsidRPr="00C833F5" w:rsidRDefault="00C833F5" w:rsidP="00C833F5">
      <w:pPr>
        <w:tabs>
          <w:tab w:val="left" w:pos="6990"/>
        </w:tabs>
        <w:outlineLvl w:val="0"/>
        <w:rPr>
          <w:rFonts w:asciiTheme="minorHAnsi" w:hAnsiTheme="minorHAnsi" w:cstheme="minorHAnsi"/>
        </w:rPr>
      </w:pPr>
    </w:p>
    <w:p w:rsidR="00C833F5" w:rsidRPr="00C833F5" w:rsidRDefault="00C833F5" w:rsidP="00C833F5">
      <w:pPr>
        <w:tabs>
          <w:tab w:val="left" w:pos="6990"/>
        </w:tabs>
        <w:outlineLvl w:val="0"/>
        <w:rPr>
          <w:rFonts w:asciiTheme="minorHAnsi" w:hAnsiTheme="minorHAnsi" w:cstheme="minorHAnsi"/>
        </w:rPr>
      </w:pPr>
    </w:p>
    <w:p w:rsidR="00C833F5" w:rsidRPr="00C833F5" w:rsidRDefault="00C833F5" w:rsidP="00C833F5">
      <w:pPr>
        <w:tabs>
          <w:tab w:val="left" w:pos="6990"/>
        </w:tabs>
        <w:outlineLvl w:val="0"/>
        <w:rPr>
          <w:rFonts w:asciiTheme="minorHAnsi" w:hAnsiTheme="minorHAnsi" w:cstheme="minorHAnsi"/>
        </w:rPr>
      </w:pPr>
    </w:p>
    <w:p w:rsidR="00C833F5" w:rsidRPr="00C833F5" w:rsidRDefault="00C833F5" w:rsidP="00C833F5">
      <w:pPr>
        <w:tabs>
          <w:tab w:val="left" w:pos="6990"/>
        </w:tabs>
        <w:outlineLvl w:val="0"/>
        <w:rPr>
          <w:rFonts w:asciiTheme="minorHAnsi" w:hAnsiTheme="minorHAnsi" w:cstheme="minorHAnsi"/>
          <w:b/>
        </w:rPr>
      </w:pPr>
    </w:p>
    <w:p w:rsidR="00C833F5" w:rsidRPr="00C833F5" w:rsidRDefault="00C833F5" w:rsidP="00C833F5">
      <w:pPr>
        <w:tabs>
          <w:tab w:val="left" w:pos="6990"/>
        </w:tabs>
        <w:outlineLvl w:val="0"/>
        <w:rPr>
          <w:rFonts w:asciiTheme="minorHAnsi" w:hAnsiTheme="minorHAnsi" w:cstheme="minorHAnsi"/>
          <w:b/>
        </w:rPr>
      </w:pPr>
    </w:p>
    <w:p w:rsidR="00C833F5" w:rsidRPr="00C833F5" w:rsidRDefault="00C833F5" w:rsidP="00C833F5">
      <w:pPr>
        <w:tabs>
          <w:tab w:val="left" w:pos="6990"/>
        </w:tabs>
        <w:outlineLvl w:val="0"/>
        <w:rPr>
          <w:rFonts w:asciiTheme="minorHAnsi" w:hAnsiTheme="minorHAnsi" w:cstheme="minorHAnsi"/>
          <w:b/>
        </w:rPr>
      </w:pPr>
    </w:p>
    <w:p w:rsidR="00C833F5" w:rsidRPr="00C833F5" w:rsidRDefault="00C833F5" w:rsidP="00C833F5">
      <w:pPr>
        <w:tabs>
          <w:tab w:val="left" w:pos="6990"/>
        </w:tabs>
        <w:outlineLvl w:val="0"/>
        <w:rPr>
          <w:rFonts w:asciiTheme="minorHAnsi" w:hAnsiTheme="minorHAnsi" w:cstheme="minorHAnsi"/>
          <w:b/>
        </w:rPr>
      </w:pPr>
    </w:p>
    <w:p w:rsidR="00C833F5" w:rsidRPr="00C833F5" w:rsidRDefault="00C833F5" w:rsidP="00C833F5">
      <w:pPr>
        <w:jc w:val="right"/>
        <w:rPr>
          <w:rFonts w:asciiTheme="minorHAnsi" w:hAnsiTheme="minorHAnsi" w:cstheme="minorHAnsi"/>
          <w:b/>
          <w:spacing w:val="-20"/>
          <w:sz w:val="26"/>
          <w:szCs w:val="26"/>
        </w:rPr>
      </w:pPr>
    </w:p>
    <w:p w:rsidR="00C833F5" w:rsidRPr="00C833F5" w:rsidRDefault="00C833F5" w:rsidP="00C833F5">
      <w:pPr>
        <w:jc w:val="right"/>
        <w:rPr>
          <w:rFonts w:asciiTheme="minorHAnsi" w:hAnsiTheme="minorHAnsi" w:cstheme="minorHAnsi"/>
          <w:b/>
          <w:spacing w:val="-20"/>
          <w:sz w:val="26"/>
          <w:szCs w:val="26"/>
        </w:rPr>
      </w:pPr>
    </w:p>
    <w:p w:rsidR="00C833F5" w:rsidRPr="00C833F5" w:rsidRDefault="00C833F5" w:rsidP="00C833F5">
      <w:pPr>
        <w:suppressAutoHyphens/>
        <w:jc w:val="right"/>
        <w:rPr>
          <w:rFonts w:asciiTheme="minorHAnsi" w:hAnsiTheme="minorHAnsi" w:cstheme="minorHAnsi"/>
          <w:color w:val="000000"/>
          <w:kern w:val="2"/>
          <w:lang w:eastAsia="ar-SA"/>
        </w:rPr>
      </w:pPr>
    </w:p>
    <w:p w:rsidR="00447B54" w:rsidRDefault="00447B54" w:rsidP="00447B54">
      <w:pPr>
        <w:ind w:left="5103"/>
        <w:rPr>
          <w:sz w:val="28"/>
        </w:rPr>
      </w:pPr>
    </w:p>
    <w:p w:rsidR="00447B54" w:rsidRDefault="00447B54" w:rsidP="00447B54">
      <w:pPr>
        <w:ind w:left="5103"/>
        <w:rPr>
          <w:sz w:val="28"/>
        </w:rPr>
      </w:pPr>
    </w:p>
    <w:p w:rsidR="00447B54" w:rsidRDefault="00447B54" w:rsidP="00447B54">
      <w:pPr>
        <w:ind w:left="5103"/>
        <w:rPr>
          <w:sz w:val="28"/>
        </w:rPr>
      </w:pPr>
    </w:p>
    <w:p w:rsidR="00FF0649" w:rsidRDefault="00447B54" w:rsidP="00447B54">
      <w:pPr>
        <w:jc w:val="center"/>
      </w:pPr>
      <w:r>
        <w:rPr>
          <w:i/>
        </w:rPr>
        <w:t xml:space="preserve">     </w:t>
      </w:r>
    </w:p>
    <w:sectPr w:rsidR="00FF0649" w:rsidSect="00447B54">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6B20" w:rsidRDefault="00406B20" w:rsidP="00AF3BBB">
      <w:r>
        <w:separator/>
      </w:r>
    </w:p>
  </w:endnote>
  <w:endnote w:type="continuationSeparator" w:id="1">
    <w:p w:rsidR="00406B20" w:rsidRDefault="00406B20" w:rsidP="00AF3B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6B20" w:rsidRDefault="00406B20" w:rsidP="00AF3BBB">
      <w:r>
        <w:separator/>
      </w:r>
    </w:p>
  </w:footnote>
  <w:footnote w:type="continuationSeparator" w:id="1">
    <w:p w:rsidR="00406B20" w:rsidRDefault="00406B20" w:rsidP="00AF3B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D67CB"/>
    <w:multiLevelType w:val="hybridMultilevel"/>
    <w:tmpl w:val="81144464"/>
    <w:lvl w:ilvl="0" w:tplc="230289FE">
      <w:start w:val="1"/>
      <w:numFmt w:val="decimal"/>
      <w:lvlText w:val="%1."/>
      <w:lvlJc w:val="left"/>
      <w:pPr>
        <w:tabs>
          <w:tab w:val="num" w:pos="1275"/>
        </w:tabs>
        <w:ind w:left="127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0BB7DAC"/>
    <w:multiLevelType w:val="hybridMultilevel"/>
    <w:tmpl w:val="145C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39A26E9"/>
    <w:multiLevelType w:val="hybridMultilevel"/>
    <w:tmpl w:val="C3B0BC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8B4AE4"/>
    <w:multiLevelType w:val="hybridMultilevel"/>
    <w:tmpl w:val="BB32FD74"/>
    <w:lvl w:ilvl="0" w:tplc="B3C63724">
      <w:start w:val="1"/>
      <w:numFmt w:val="decimal"/>
      <w:lvlText w:val="3.%1."/>
      <w:lvlJc w:val="left"/>
      <w:pPr>
        <w:tabs>
          <w:tab w:val="num" w:pos="568"/>
        </w:tabs>
        <w:ind w:left="568" w:firstLine="0"/>
      </w:pPr>
      <w:rPr>
        <w:rFonts w:ascii="Times New Roman" w:hAnsi="Times New Roman" w:cs="Times New Roman" w:hint="default"/>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3F628C"/>
    <w:multiLevelType w:val="hybridMultilevel"/>
    <w:tmpl w:val="D714CECC"/>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4266E9E"/>
    <w:multiLevelType w:val="hybridMultilevel"/>
    <w:tmpl w:val="1C380C6A"/>
    <w:lvl w:ilvl="0" w:tplc="C6705E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A87489"/>
    <w:multiLevelType w:val="hybridMultilevel"/>
    <w:tmpl w:val="13948B72"/>
    <w:lvl w:ilvl="0" w:tplc="1F80DE7E">
      <w:start w:val="1"/>
      <w:numFmt w:val="decimal"/>
      <w:lvlText w:val="%1."/>
      <w:lvlJc w:val="left"/>
      <w:pPr>
        <w:tabs>
          <w:tab w:val="num" w:pos="1185"/>
        </w:tabs>
        <w:ind w:left="1185" w:hanging="8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26415E1"/>
    <w:multiLevelType w:val="hybridMultilevel"/>
    <w:tmpl w:val="207A67BE"/>
    <w:lvl w:ilvl="0" w:tplc="7376F004">
      <w:start w:val="1"/>
      <w:numFmt w:val="decimal"/>
      <w:lvlText w:val="%1)"/>
      <w:lvlJc w:val="right"/>
      <w:pPr>
        <w:ind w:left="1249" w:hanging="360"/>
      </w:pPr>
    </w:lvl>
    <w:lvl w:ilvl="1" w:tplc="820443C4">
      <w:start w:val="1"/>
      <w:numFmt w:val="bullet"/>
      <w:lvlText w:val="o"/>
      <w:lvlJc w:val="left"/>
      <w:pPr>
        <w:ind w:left="1969" w:hanging="360"/>
      </w:pPr>
      <w:rPr>
        <w:rFonts w:ascii="Courier New" w:eastAsia="Courier New" w:hAnsi="Courier New" w:cs="Courier New"/>
      </w:rPr>
    </w:lvl>
    <w:lvl w:ilvl="2" w:tplc="3B905B12">
      <w:start w:val="1"/>
      <w:numFmt w:val="bullet"/>
      <w:lvlText w:val="§"/>
      <w:lvlJc w:val="left"/>
      <w:pPr>
        <w:ind w:left="2689" w:hanging="360"/>
      </w:pPr>
      <w:rPr>
        <w:rFonts w:ascii="Wingdings" w:eastAsia="Wingdings" w:hAnsi="Wingdings" w:cs="Wingdings"/>
      </w:rPr>
    </w:lvl>
    <w:lvl w:ilvl="3" w:tplc="582AA7AA">
      <w:start w:val="1"/>
      <w:numFmt w:val="bullet"/>
      <w:lvlText w:val="·"/>
      <w:lvlJc w:val="left"/>
      <w:pPr>
        <w:ind w:left="3409" w:hanging="360"/>
      </w:pPr>
      <w:rPr>
        <w:rFonts w:ascii="Symbol" w:eastAsia="Symbol" w:hAnsi="Symbol" w:cs="Symbol"/>
      </w:rPr>
    </w:lvl>
    <w:lvl w:ilvl="4" w:tplc="BC98916E">
      <w:start w:val="1"/>
      <w:numFmt w:val="bullet"/>
      <w:lvlText w:val="o"/>
      <w:lvlJc w:val="left"/>
      <w:pPr>
        <w:ind w:left="4129" w:hanging="360"/>
      </w:pPr>
      <w:rPr>
        <w:rFonts w:ascii="Courier New" w:eastAsia="Courier New" w:hAnsi="Courier New" w:cs="Courier New"/>
      </w:rPr>
    </w:lvl>
    <w:lvl w:ilvl="5" w:tplc="A5320CB4">
      <w:start w:val="1"/>
      <w:numFmt w:val="bullet"/>
      <w:lvlText w:val="§"/>
      <w:lvlJc w:val="left"/>
      <w:pPr>
        <w:ind w:left="4849" w:hanging="360"/>
      </w:pPr>
      <w:rPr>
        <w:rFonts w:ascii="Wingdings" w:eastAsia="Wingdings" w:hAnsi="Wingdings" w:cs="Wingdings"/>
      </w:rPr>
    </w:lvl>
    <w:lvl w:ilvl="6" w:tplc="D09C6A48">
      <w:start w:val="1"/>
      <w:numFmt w:val="bullet"/>
      <w:lvlText w:val="·"/>
      <w:lvlJc w:val="left"/>
      <w:pPr>
        <w:ind w:left="5569" w:hanging="360"/>
      </w:pPr>
      <w:rPr>
        <w:rFonts w:ascii="Symbol" w:eastAsia="Symbol" w:hAnsi="Symbol" w:cs="Symbol"/>
      </w:rPr>
    </w:lvl>
    <w:lvl w:ilvl="7" w:tplc="C296A494">
      <w:start w:val="1"/>
      <w:numFmt w:val="bullet"/>
      <w:lvlText w:val="o"/>
      <w:lvlJc w:val="left"/>
      <w:pPr>
        <w:ind w:left="6289" w:hanging="360"/>
      </w:pPr>
      <w:rPr>
        <w:rFonts w:ascii="Courier New" w:eastAsia="Courier New" w:hAnsi="Courier New" w:cs="Courier New"/>
      </w:rPr>
    </w:lvl>
    <w:lvl w:ilvl="8" w:tplc="632292DA">
      <w:start w:val="1"/>
      <w:numFmt w:val="bullet"/>
      <w:lvlText w:val="§"/>
      <w:lvlJc w:val="left"/>
      <w:pPr>
        <w:ind w:left="7009" w:hanging="360"/>
      </w:pPr>
      <w:rPr>
        <w:rFonts w:ascii="Wingdings" w:eastAsia="Wingdings" w:hAnsi="Wingdings" w:cs="Wingdings"/>
      </w:rPr>
    </w:lvl>
  </w:abstractNum>
  <w:abstractNum w:abstractNumId="8">
    <w:nsid w:val="540A5373"/>
    <w:multiLevelType w:val="hybridMultilevel"/>
    <w:tmpl w:val="3CC24A28"/>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57F40550"/>
    <w:multiLevelType w:val="hybridMultilevel"/>
    <w:tmpl w:val="0FA8E38E"/>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D6232F7"/>
    <w:multiLevelType w:val="hybridMultilevel"/>
    <w:tmpl w:val="06543C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F963D9D"/>
    <w:multiLevelType w:val="hybridMultilevel"/>
    <w:tmpl w:val="4BB4BC84"/>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02C2696"/>
    <w:multiLevelType w:val="hybridMultilevel"/>
    <w:tmpl w:val="070A4D38"/>
    <w:lvl w:ilvl="0" w:tplc="D3724B52">
      <w:start w:val="1"/>
      <w:numFmt w:val="decimal"/>
      <w:lvlText w:val="%1)"/>
      <w:lvlJc w:val="left"/>
      <w:pPr>
        <w:ind w:left="927" w:hanging="360"/>
      </w:pPr>
      <w:rPr>
        <w:rFonts w:hint="default"/>
      </w:rPr>
    </w:lvl>
    <w:lvl w:ilvl="1" w:tplc="E620ED0A">
      <w:start w:val="1"/>
      <w:numFmt w:val="lowerLetter"/>
      <w:lvlText w:val="%2."/>
      <w:lvlJc w:val="left"/>
      <w:pPr>
        <w:ind w:left="1647" w:hanging="360"/>
      </w:pPr>
    </w:lvl>
    <w:lvl w:ilvl="2" w:tplc="46CEE2C6">
      <w:start w:val="1"/>
      <w:numFmt w:val="lowerRoman"/>
      <w:lvlText w:val="%3."/>
      <w:lvlJc w:val="right"/>
      <w:pPr>
        <w:ind w:left="2367" w:hanging="180"/>
      </w:pPr>
    </w:lvl>
    <w:lvl w:ilvl="3" w:tplc="531E1EAE">
      <w:start w:val="1"/>
      <w:numFmt w:val="decimal"/>
      <w:lvlText w:val="%4."/>
      <w:lvlJc w:val="left"/>
      <w:pPr>
        <w:ind w:left="3087" w:hanging="360"/>
      </w:pPr>
    </w:lvl>
    <w:lvl w:ilvl="4" w:tplc="814A6EEC">
      <w:start w:val="1"/>
      <w:numFmt w:val="lowerLetter"/>
      <w:lvlText w:val="%5."/>
      <w:lvlJc w:val="left"/>
      <w:pPr>
        <w:ind w:left="3807" w:hanging="360"/>
      </w:pPr>
    </w:lvl>
    <w:lvl w:ilvl="5" w:tplc="EEF4A88E">
      <w:start w:val="1"/>
      <w:numFmt w:val="lowerRoman"/>
      <w:lvlText w:val="%6."/>
      <w:lvlJc w:val="right"/>
      <w:pPr>
        <w:ind w:left="4527" w:hanging="180"/>
      </w:pPr>
    </w:lvl>
    <w:lvl w:ilvl="6" w:tplc="F926BF20">
      <w:start w:val="1"/>
      <w:numFmt w:val="decimal"/>
      <w:lvlText w:val="%7."/>
      <w:lvlJc w:val="left"/>
      <w:pPr>
        <w:ind w:left="5247" w:hanging="360"/>
      </w:pPr>
    </w:lvl>
    <w:lvl w:ilvl="7" w:tplc="D18C709A">
      <w:start w:val="1"/>
      <w:numFmt w:val="lowerLetter"/>
      <w:lvlText w:val="%8."/>
      <w:lvlJc w:val="left"/>
      <w:pPr>
        <w:ind w:left="5967" w:hanging="360"/>
      </w:pPr>
    </w:lvl>
    <w:lvl w:ilvl="8" w:tplc="62C2469A">
      <w:start w:val="1"/>
      <w:numFmt w:val="lowerRoman"/>
      <w:lvlText w:val="%9."/>
      <w:lvlJc w:val="right"/>
      <w:pPr>
        <w:ind w:left="6687" w:hanging="18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3"/>
  </w:num>
  <w:num w:numId="9">
    <w:abstractNumId w:val="8"/>
  </w:num>
  <w:num w:numId="10">
    <w:abstractNumId w:val="4"/>
  </w:num>
  <w:num w:numId="11">
    <w:abstractNumId w:val="9"/>
  </w:num>
  <w:num w:numId="12">
    <w:abstractNumId w:val="5"/>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966E9E"/>
    <w:rsid w:val="00010576"/>
    <w:rsid w:val="000217F0"/>
    <w:rsid w:val="00037B4E"/>
    <w:rsid w:val="000409B2"/>
    <w:rsid w:val="00041249"/>
    <w:rsid w:val="0004513D"/>
    <w:rsid w:val="000674F8"/>
    <w:rsid w:val="0007378E"/>
    <w:rsid w:val="00091DB2"/>
    <w:rsid w:val="00096B5A"/>
    <w:rsid w:val="000970AE"/>
    <w:rsid w:val="000B7363"/>
    <w:rsid w:val="000C5D56"/>
    <w:rsid w:val="000D0E1A"/>
    <w:rsid w:val="000D3B82"/>
    <w:rsid w:val="000E09AD"/>
    <w:rsid w:val="000E7850"/>
    <w:rsid w:val="000F7BC7"/>
    <w:rsid w:val="001139D3"/>
    <w:rsid w:val="00113CAC"/>
    <w:rsid w:val="00133DB7"/>
    <w:rsid w:val="00134B2B"/>
    <w:rsid w:val="00141885"/>
    <w:rsid w:val="00145A16"/>
    <w:rsid w:val="00175425"/>
    <w:rsid w:val="00176259"/>
    <w:rsid w:val="001769E1"/>
    <w:rsid w:val="00183883"/>
    <w:rsid w:val="0018593C"/>
    <w:rsid w:val="001A3CA3"/>
    <w:rsid w:val="001A5FD8"/>
    <w:rsid w:val="001A772F"/>
    <w:rsid w:val="001A79B4"/>
    <w:rsid w:val="001A7D40"/>
    <w:rsid w:val="001B41EA"/>
    <w:rsid w:val="001B48DA"/>
    <w:rsid w:val="001D35BD"/>
    <w:rsid w:val="001E52A6"/>
    <w:rsid w:val="001F1E91"/>
    <w:rsid w:val="001F75D3"/>
    <w:rsid w:val="002016E3"/>
    <w:rsid w:val="00204FA5"/>
    <w:rsid w:val="00206B63"/>
    <w:rsid w:val="002076DF"/>
    <w:rsid w:val="00216852"/>
    <w:rsid w:val="00250939"/>
    <w:rsid w:val="00253AA8"/>
    <w:rsid w:val="002624B2"/>
    <w:rsid w:val="002643DB"/>
    <w:rsid w:val="0027073D"/>
    <w:rsid w:val="00284BFA"/>
    <w:rsid w:val="002865B1"/>
    <w:rsid w:val="002A2606"/>
    <w:rsid w:val="002B02D7"/>
    <w:rsid w:val="002B19D2"/>
    <w:rsid w:val="002B339E"/>
    <w:rsid w:val="002B4C51"/>
    <w:rsid w:val="002B758B"/>
    <w:rsid w:val="002C055C"/>
    <w:rsid w:val="002C5B49"/>
    <w:rsid w:val="002D14C5"/>
    <w:rsid w:val="002D1E1C"/>
    <w:rsid w:val="002F04C7"/>
    <w:rsid w:val="002F4CF3"/>
    <w:rsid w:val="00306C27"/>
    <w:rsid w:val="00320195"/>
    <w:rsid w:val="0032174F"/>
    <w:rsid w:val="00341DC6"/>
    <w:rsid w:val="00350A65"/>
    <w:rsid w:val="00354C97"/>
    <w:rsid w:val="00360545"/>
    <w:rsid w:val="00360D11"/>
    <w:rsid w:val="00374448"/>
    <w:rsid w:val="00380908"/>
    <w:rsid w:val="003923C9"/>
    <w:rsid w:val="003A0EA6"/>
    <w:rsid w:val="003A4FA1"/>
    <w:rsid w:val="003A5778"/>
    <w:rsid w:val="003B48AE"/>
    <w:rsid w:val="003C09E0"/>
    <w:rsid w:val="003C20E5"/>
    <w:rsid w:val="003E5268"/>
    <w:rsid w:val="003F3CCD"/>
    <w:rsid w:val="00401579"/>
    <w:rsid w:val="00406B20"/>
    <w:rsid w:val="00417427"/>
    <w:rsid w:val="00421A1C"/>
    <w:rsid w:val="00425F3D"/>
    <w:rsid w:val="00434489"/>
    <w:rsid w:val="00435918"/>
    <w:rsid w:val="00447B54"/>
    <w:rsid w:val="00453267"/>
    <w:rsid w:val="004612AF"/>
    <w:rsid w:val="004662BA"/>
    <w:rsid w:val="00493256"/>
    <w:rsid w:val="00496D25"/>
    <w:rsid w:val="004B3F6E"/>
    <w:rsid w:val="004B5267"/>
    <w:rsid w:val="004B600C"/>
    <w:rsid w:val="004D3443"/>
    <w:rsid w:val="004E62E8"/>
    <w:rsid w:val="004F03D8"/>
    <w:rsid w:val="00514E12"/>
    <w:rsid w:val="0052720F"/>
    <w:rsid w:val="00535B48"/>
    <w:rsid w:val="005377EA"/>
    <w:rsid w:val="00541C1D"/>
    <w:rsid w:val="005428E3"/>
    <w:rsid w:val="00555CD0"/>
    <w:rsid w:val="00561B64"/>
    <w:rsid w:val="00575AFA"/>
    <w:rsid w:val="005853A9"/>
    <w:rsid w:val="005A19F6"/>
    <w:rsid w:val="005B6BBE"/>
    <w:rsid w:val="005C0B53"/>
    <w:rsid w:val="005C5E17"/>
    <w:rsid w:val="005D2ABA"/>
    <w:rsid w:val="005E6DB9"/>
    <w:rsid w:val="005F4F14"/>
    <w:rsid w:val="006009EE"/>
    <w:rsid w:val="0064481B"/>
    <w:rsid w:val="00654C5A"/>
    <w:rsid w:val="00664ADA"/>
    <w:rsid w:val="00664EEB"/>
    <w:rsid w:val="0067461D"/>
    <w:rsid w:val="006802FB"/>
    <w:rsid w:val="006861A1"/>
    <w:rsid w:val="00690079"/>
    <w:rsid w:val="006B69A7"/>
    <w:rsid w:val="006B7CE4"/>
    <w:rsid w:val="007024DA"/>
    <w:rsid w:val="00704144"/>
    <w:rsid w:val="00704445"/>
    <w:rsid w:val="007044D5"/>
    <w:rsid w:val="00705432"/>
    <w:rsid w:val="00711236"/>
    <w:rsid w:val="00711FFB"/>
    <w:rsid w:val="00723D5C"/>
    <w:rsid w:val="00725008"/>
    <w:rsid w:val="00732497"/>
    <w:rsid w:val="00732AA5"/>
    <w:rsid w:val="0074395A"/>
    <w:rsid w:val="00757A75"/>
    <w:rsid w:val="007607C4"/>
    <w:rsid w:val="00783E7B"/>
    <w:rsid w:val="007B139F"/>
    <w:rsid w:val="007C05A4"/>
    <w:rsid w:val="007C3F19"/>
    <w:rsid w:val="007C4EB0"/>
    <w:rsid w:val="007C50CF"/>
    <w:rsid w:val="007D50D4"/>
    <w:rsid w:val="007D60ED"/>
    <w:rsid w:val="007D6515"/>
    <w:rsid w:val="007E0971"/>
    <w:rsid w:val="007F3BF6"/>
    <w:rsid w:val="00814942"/>
    <w:rsid w:val="00833D17"/>
    <w:rsid w:val="00833DE1"/>
    <w:rsid w:val="0083727C"/>
    <w:rsid w:val="00837983"/>
    <w:rsid w:val="008552D3"/>
    <w:rsid w:val="00863048"/>
    <w:rsid w:val="0087263F"/>
    <w:rsid w:val="00882BE3"/>
    <w:rsid w:val="008875BE"/>
    <w:rsid w:val="008A337D"/>
    <w:rsid w:val="008A69F4"/>
    <w:rsid w:val="008A6BC5"/>
    <w:rsid w:val="008B55D9"/>
    <w:rsid w:val="008C1026"/>
    <w:rsid w:val="008C1CCB"/>
    <w:rsid w:val="008C7F12"/>
    <w:rsid w:val="008D1041"/>
    <w:rsid w:val="008E22DD"/>
    <w:rsid w:val="0090590E"/>
    <w:rsid w:val="00911592"/>
    <w:rsid w:val="009158AC"/>
    <w:rsid w:val="00917A7A"/>
    <w:rsid w:val="009261CE"/>
    <w:rsid w:val="00966E9E"/>
    <w:rsid w:val="009A6B8F"/>
    <w:rsid w:val="009B0C93"/>
    <w:rsid w:val="009B61BE"/>
    <w:rsid w:val="009D0276"/>
    <w:rsid w:val="009E1AC5"/>
    <w:rsid w:val="009E72E0"/>
    <w:rsid w:val="00A01DC3"/>
    <w:rsid w:val="00A065CE"/>
    <w:rsid w:val="00A13A7D"/>
    <w:rsid w:val="00A23102"/>
    <w:rsid w:val="00A314F0"/>
    <w:rsid w:val="00A47A7D"/>
    <w:rsid w:val="00A5400E"/>
    <w:rsid w:val="00A60B2D"/>
    <w:rsid w:val="00A715FD"/>
    <w:rsid w:val="00AA04F1"/>
    <w:rsid w:val="00AA12E8"/>
    <w:rsid w:val="00AB09CB"/>
    <w:rsid w:val="00AB5B0C"/>
    <w:rsid w:val="00AC010F"/>
    <w:rsid w:val="00AC6671"/>
    <w:rsid w:val="00AD17CF"/>
    <w:rsid w:val="00AD50B1"/>
    <w:rsid w:val="00AE5350"/>
    <w:rsid w:val="00AE57D1"/>
    <w:rsid w:val="00AF3BBB"/>
    <w:rsid w:val="00B10A25"/>
    <w:rsid w:val="00B25E4A"/>
    <w:rsid w:val="00B534B7"/>
    <w:rsid w:val="00B559FA"/>
    <w:rsid w:val="00B609DD"/>
    <w:rsid w:val="00B61709"/>
    <w:rsid w:val="00B6693F"/>
    <w:rsid w:val="00B811F9"/>
    <w:rsid w:val="00B91616"/>
    <w:rsid w:val="00B960DB"/>
    <w:rsid w:val="00B971CB"/>
    <w:rsid w:val="00BA6854"/>
    <w:rsid w:val="00BB4577"/>
    <w:rsid w:val="00BB77E1"/>
    <w:rsid w:val="00BC50E5"/>
    <w:rsid w:val="00BD5548"/>
    <w:rsid w:val="00BE5523"/>
    <w:rsid w:val="00BF0CE0"/>
    <w:rsid w:val="00BF398C"/>
    <w:rsid w:val="00C05BBD"/>
    <w:rsid w:val="00C157C4"/>
    <w:rsid w:val="00C22540"/>
    <w:rsid w:val="00C25709"/>
    <w:rsid w:val="00C31C98"/>
    <w:rsid w:val="00C47431"/>
    <w:rsid w:val="00C735DE"/>
    <w:rsid w:val="00C833F5"/>
    <w:rsid w:val="00C8635D"/>
    <w:rsid w:val="00C966B9"/>
    <w:rsid w:val="00CA00E1"/>
    <w:rsid w:val="00CB1322"/>
    <w:rsid w:val="00CD5E2E"/>
    <w:rsid w:val="00CE0EB2"/>
    <w:rsid w:val="00D03910"/>
    <w:rsid w:val="00D118BA"/>
    <w:rsid w:val="00D2294B"/>
    <w:rsid w:val="00D311CD"/>
    <w:rsid w:val="00D36E90"/>
    <w:rsid w:val="00D451EB"/>
    <w:rsid w:val="00D45364"/>
    <w:rsid w:val="00D540AB"/>
    <w:rsid w:val="00D60192"/>
    <w:rsid w:val="00D606EE"/>
    <w:rsid w:val="00D70F38"/>
    <w:rsid w:val="00D94BE4"/>
    <w:rsid w:val="00DB6432"/>
    <w:rsid w:val="00DB6F6F"/>
    <w:rsid w:val="00DC4106"/>
    <w:rsid w:val="00DD1135"/>
    <w:rsid w:val="00DE1D3E"/>
    <w:rsid w:val="00DF4A3C"/>
    <w:rsid w:val="00DF68D1"/>
    <w:rsid w:val="00E00543"/>
    <w:rsid w:val="00E021CD"/>
    <w:rsid w:val="00E26B4C"/>
    <w:rsid w:val="00E276C4"/>
    <w:rsid w:val="00E27C63"/>
    <w:rsid w:val="00E310FF"/>
    <w:rsid w:val="00E33393"/>
    <w:rsid w:val="00E57AFC"/>
    <w:rsid w:val="00E8600E"/>
    <w:rsid w:val="00E904E0"/>
    <w:rsid w:val="00E94684"/>
    <w:rsid w:val="00EA47EC"/>
    <w:rsid w:val="00EA7831"/>
    <w:rsid w:val="00EB488A"/>
    <w:rsid w:val="00EC4357"/>
    <w:rsid w:val="00EC5061"/>
    <w:rsid w:val="00EC7602"/>
    <w:rsid w:val="00ED457D"/>
    <w:rsid w:val="00ED69BE"/>
    <w:rsid w:val="00EE460B"/>
    <w:rsid w:val="00EF6261"/>
    <w:rsid w:val="00EF7D64"/>
    <w:rsid w:val="00F11FC0"/>
    <w:rsid w:val="00F15758"/>
    <w:rsid w:val="00F374E2"/>
    <w:rsid w:val="00F51A80"/>
    <w:rsid w:val="00F54D17"/>
    <w:rsid w:val="00F64682"/>
    <w:rsid w:val="00F66004"/>
    <w:rsid w:val="00F83CC1"/>
    <w:rsid w:val="00F92BB1"/>
    <w:rsid w:val="00FC0971"/>
    <w:rsid w:val="00FC2AF7"/>
    <w:rsid w:val="00FC6EB6"/>
    <w:rsid w:val="00FD0CC3"/>
    <w:rsid w:val="00FE08A0"/>
    <w:rsid w:val="00FE252B"/>
    <w:rsid w:val="00FF06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6E9E"/>
    <w:rPr>
      <w:sz w:val="24"/>
      <w:szCs w:val="24"/>
    </w:rPr>
  </w:style>
  <w:style w:type="paragraph" w:styleId="1">
    <w:name w:val="heading 1"/>
    <w:basedOn w:val="a"/>
    <w:next w:val="a"/>
    <w:link w:val="10"/>
    <w:qFormat/>
    <w:rsid w:val="00705432"/>
    <w:pPr>
      <w:keepNext/>
      <w:spacing w:before="240" w:after="60"/>
      <w:outlineLvl w:val="0"/>
    </w:pPr>
    <w:rPr>
      <w:rFonts w:ascii="Arial" w:hAnsi="Arial" w:cs="Arial"/>
      <w:b/>
      <w:bCs/>
      <w:kern w:val="32"/>
      <w:sz w:val="32"/>
      <w:szCs w:val="32"/>
    </w:rPr>
  </w:style>
  <w:style w:type="paragraph" w:styleId="2">
    <w:name w:val="heading 2"/>
    <w:basedOn w:val="a"/>
    <w:next w:val="a0"/>
    <w:link w:val="20"/>
    <w:semiHidden/>
    <w:unhideWhenUsed/>
    <w:qFormat/>
    <w:rsid w:val="00C833F5"/>
    <w:pPr>
      <w:keepNext/>
      <w:keepLines/>
      <w:spacing w:after="360"/>
      <w:jc w:val="center"/>
      <w:outlineLvl w:val="1"/>
    </w:pPr>
    <w:rPr>
      <w:b/>
      <w:sz w:val="28"/>
      <w:szCs w:val="20"/>
      <w:lang w:eastAsia="ar-SA"/>
    </w:rPr>
  </w:style>
  <w:style w:type="paragraph" w:styleId="3">
    <w:name w:val="heading 3"/>
    <w:basedOn w:val="a"/>
    <w:next w:val="a"/>
    <w:qFormat/>
    <w:rsid w:val="00664ADA"/>
    <w:pPr>
      <w:keepNext/>
      <w:jc w:val="center"/>
      <w:outlineLvl w:val="2"/>
    </w:pPr>
    <w:rPr>
      <w:b/>
      <w:sz w:val="40"/>
      <w:szCs w:val="20"/>
    </w:rPr>
  </w:style>
  <w:style w:type="paragraph" w:styleId="4">
    <w:name w:val="heading 4"/>
    <w:basedOn w:val="a"/>
    <w:next w:val="a"/>
    <w:link w:val="40"/>
    <w:semiHidden/>
    <w:unhideWhenUsed/>
    <w:qFormat/>
    <w:rsid w:val="00447B54"/>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C833F5"/>
    <w:pPr>
      <w:keepNext/>
      <w:spacing w:before="240" w:after="60"/>
      <w:ind w:left="284" w:right="284"/>
      <w:jc w:val="center"/>
      <w:outlineLvl w:val="4"/>
    </w:pPr>
    <w:rPr>
      <w:b/>
      <w:sz w:val="28"/>
      <w:szCs w:val="20"/>
      <w:lang w:eastAsia="ar-SA"/>
    </w:rPr>
  </w:style>
  <w:style w:type="paragraph" w:styleId="8">
    <w:name w:val="heading 8"/>
    <w:basedOn w:val="a"/>
    <w:next w:val="a"/>
    <w:link w:val="80"/>
    <w:semiHidden/>
    <w:unhideWhenUsed/>
    <w:qFormat/>
    <w:rsid w:val="00C833F5"/>
    <w:pPr>
      <w:spacing w:before="240" w:after="60"/>
      <w:outlineLvl w:val="7"/>
    </w:pPr>
    <w:rPr>
      <w:iCs/>
      <w:color w:val="00000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rsid w:val="00664ADA"/>
    <w:pPr>
      <w:widowControl w:val="0"/>
      <w:tabs>
        <w:tab w:val="center" w:pos="4153"/>
        <w:tab w:val="right" w:pos="8306"/>
      </w:tabs>
    </w:pPr>
    <w:rPr>
      <w:sz w:val="20"/>
      <w:szCs w:val="20"/>
    </w:rPr>
  </w:style>
  <w:style w:type="paragraph" w:customStyle="1" w:styleId="a6">
    <w:name w:val="Знак Знак Знак Знак Знак Знак Знак Знак Знак Знак"/>
    <w:basedOn w:val="a"/>
    <w:rsid w:val="00DF4A3C"/>
    <w:pPr>
      <w:spacing w:after="160" w:line="240" w:lineRule="exact"/>
    </w:pPr>
    <w:rPr>
      <w:rFonts w:ascii="Verdana" w:hAnsi="Verdana" w:cs="Verdana"/>
      <w:sz w:val="28"/>
      <w:szCs w:val="28"/>
      <w:lang w:val="en-US" w:eastAsia="en-US"/>
    </w:rPr>
  </w:style>
  <w:style w:type="paragraph" w:customStyle="1" w:styleId="Char">
    <w:name w:val="Char"/>
    <w:basedOn w:val="a"/>
    <w:rsid w:val="003923C9"/>
    <w:pPr>
      <w:spacing w:after="160" w:line="240" w:lineRule="exact"/>
    </w:pPr>
    <w:rPr>
      <w:rFonts w:ascii="Arial" w:hAnsi="Arial" w:cs="Arial"/>
      <w:sz w:val="20"/>
      <w:szCs w:val="20"/>
      <w:lang w:val="fr-FR" w:eastAsia="en-US"/>
    </w:rPr>
  </w:style>
  <w:style w:type="paragraph" w:styleId="a7">
    <w:name w:val="Title"/>
    <w:basedOn w:val="a"/>
    <w:link w:val="a8"/>
    <w:qFormat/>
    <w:rsid w:val="008B55D9"/>
    <w:pPr>
      <w:jc w:val="center"/>
    </w:pPr>
    <w:rPr>
      <w:sz w:val="28"/>
      <w:szCs w:val="20"/>
    </w:rPr>
  </w:style>
  <w:style w:type="paragraph" w:customStyle="1" w:styleId="a9">
    <w:name w:val="Знак Знак Знак Знак Знак Знак Знак Знак Знак Знак"/>
    <w:basedOn w:val="a"/>
    <w:rsid w:val="00541C1D"/>
    <w:pPr>
      <w:spacing w:after="160" w:line="240" w:lineRule="exact"/>
    </w:pPr>
    <w:rPr>
      <w:rFonts w:ascii="Verdana" w:hAnsi="Verdana" w:cs="Verdana"/>
      <w:sz w:val="28"/>
      <w:szCs w:val="28"/>
      <w:lang w:val="en-US" w:eastAsia="en-US"/>
    </w:rPr>
  </w:style>
  <w:style w:type="table" w:styleId="aa">
    <w:name w:val="Table Grid"/>
    <w:basedOn w:val="a2"/>
    <w:rsid w:val="00AF3BB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F3BBB"/>
    <w:pPr>
      <w:widowControl w:val="0"/>
      <w:autoSpaceDE w:val="0"/>
      <w:autoSpaceDN w:val="0"/>
      <w:adjustRightInd w:val="0"/>
    </w:pPr>
    <w:rPr>
      <w:rFonts w:ascii="Courier New" w:hAnsi="Courier New" w:cs="Courier New"/>
    </w:rPr>
  </w:style>
  <w:style w:type="paragraph" w:customStyle="1" w:styleId="ConsPlusTitle">
    <w:name w:val="ConsPlusTitle"/>
    <w:rsid w:val="00AF3BBB"/>
    <w:pPr>
      <w:widowControl w:val="0"/>
      <w:autoSpaceDE w:val="0"/>
      <w:autoSpaceDN w:val="0"/>
      <w:adjustRightInd w:val="0"/>
    </w:pPr>
    <w:rPr>
      <w:b/>
      <w:bCs/>
      <w:sz w:val="24"/>
      <w:szCs w:val="24"/>
    </w:rPr>
  </w:style>
  <w:style w:type="paragraph" w:styleId="ab">
    <w:name w:val="footnote text"/>
    <w:basedOn w:val="a"/>
    <w:link w:val="ac"/>
    <w:rsid w:val="00AF3BBB"/>
    <w:pPr>
      <w:widowControl w:val="0"/>
    </w:pPr>
    <w:rPr>
      <w:sz w:val="20"/>
      <w:szCs w:val="20"/>
    </w:rPr>
  </w:style>
  <w:style w:type="character" w:customStyle="1" w:styleId="ac">
    <w:name w:val="Текст сноски Знак"/>
    <w:basedOn w:val="a1"/>
    <w:link w:val="ab"/>
    <w:rsid w:val="00AF3BBB"/>
  </w:style>
  <w:style w:type="character" w:styleId="ad">
    <w:name w:val="footnote reference"/>
    <w:basedOn w:val="a1"/>
    <w:rsid w:val="00AF3BBB"/>
    <w:rPr>
      <w:vertAlign w:val="superscript"/>
    </w:rPr>
  </w:style>
  <w:style w:type="paragraph" w:customStyle="1" w:styleId="ConsPlusNormal">
    <w:name w:val="ConsPlusNormal"/>
    <w:link w:val="ConsPlusNormal1"/>
    <w:qFormat/>
    <w:rsid w:val="00DB6432"/>
    <w:pPr>
      <w:widowControl w:val="0"/>
      <w:autoSpaceDE w:val="0"/>
      <w:autoSpaceDN w:val="0"/>
      <w:adjustRightInd w:val="0"/>
      <w:ind w:firstLine="720"/>
    </w:pPr>
    <w:rPr>
      <w:rFonts w:ascii="Arial" w:hAnsi="Arial" w:cs="Arial"/>
    </w:rPr>
  </w:style>
  <w:style w:type="character" w:styleId="ae">
    <w:name w:val="Hyperlink"/>
    <w:basedOn w:val="a1"/>
    <w:uiPriority w:val="99"/>
    <w:unhideWhenUsed/>
    <w:rsid w:val="00DB6432"/>
    <w:rPr>
      <w:color w:val="0000FF"/>
      <w:u w:val="single"/>
    </w:rPr>
  </w:style>
  <w:style w:type="paragraph" w:customStyle="1" w:styleId="ConsPlusCell">
    <w:name w:val="ConsPlusCell"/>
    <w:rsid w:val="00704144"/>
    <w:pPr>
      <w:widowControl w:val="0"/>
      <w:autoSpaceDE w:val="0"/>
      <w:autoSpaceDN w:val="0"/>
      <w:adjustRightInd w:val="0"/>
    </w:pPr>
    <w:rPr>
      <w:rFonts w:ascii="Arial" w:hAnsi="Arial" w:cs="Arial"/>
    </w:rPr>
  </w:style>
  <w:style w:type="paragraph" w:styleId="af">
    <w:name w:val="Normal (Web)"/>
    <w:basedOn w:val="a"/>
    <w:link w:val="af0"/>
    <w:uiPriority w:val="99"/>
    <w:unhideWhenUsed/>
    <w:rsid w:val="00705432"/>
    <w:pPr>
      <w:spacing w:before="100" w:beforeAutospacing="1" w:after="100" w:afterAutospacing="1" w:line="240" w:lineRule="atLeast"/>
    </w:pPr>
    <w:rPr>
      <w:rFonts w:ascii="Arial" w:hAnsi="Arial" w:cs="Arial"/>
      <w:color w:val="000000"/>
      <w:sz w:val="20"/>
      <w:szCs w:val="20"/>
    </w:rPr>
  </w:style>
  <w:style w:type="paragraph" w:customStyle="1" w:styleId="975">
    <w:name w:val="Стиль Обычный (веб) + По центру Междустр.интервал:  минимум 975 пт"/>
    <w:basedOn w:val="af"/>
    <w:rsid w:val="00705432"/>
    <w:pPr>
      <w:spacing w:line="240" w:lineRule="auto"/>
      <w:jc w:val="center"/>
    </w:pPr>
    <w:rPr>
      <w:rFonts w:ascii="Times New Roman" w:hAnsi="Times New Roman" w:cs="Times New Roman"/>
      <w:color w:val="auto"/>
      <w:sz w:val="24"/>
    </w:rPr>
  </w:style>
  <w:style w:type="character" w:styleId="af1">
    <w:name w:val="Strong"/>
    <w:basedOn w:val="a1"/>
    <w:uiPriority w:val="99"/>
    <w:qFormat/>
    <w:rsid w:val="00705432"/>
    <w:rPr>
      <w:b/>
      <w:bCs/>
    </w:rPr>
  </w:style>
  <w:style w:type="paragraph" w:customStyle="1" w:styleId="ConsTitle">
    <w:name w:val="ConsTitle"/>
    <w:rsid w:val="008875BE"/>
    <w:pPr>
      <w:widowControl w:val="0"/>
      <w:autoSpaceDE w:val="0"/>
      <w:autoSpaceDN w:val="0"/>
      <w:adjustRightInd w:val="0"/>
      <w:ind w:right="19772"/>
    </w:pPr>
    <w:rPr>
      <w:rFonts w:ascii="Arial" w:hAnsi="Arial" w:cs="Arial"/>
      <w:b/>
      <w:bCs/>
      <w:sz w:val="16"/>
      <w:szCs w:val="16"/>
    </w:rPr>
  </w:style>
  <w:style w:type="character" w:customStyle="1" w:styleId="30">
    <w:name w:val="Основной текст (3)_"/>
    <w:basedOn w:val="a1"/>
    <w:link w:val="31"/>
    <w:rsid w:val="008875BE"/>
    <w:rPr>
      <w:b/>
      <w:bCs/>
      <w:spacing w:val="1"/>
      <w:shd w:val="clear" w:color="auto" w:fill="FFFFFF"/>
    </w:rPr>
  </w:style>
  <w:style w:type="paragraph" w:customStyle="1" w:styleId="31">
    <w:name w:val="Основной текст (3)"/>
    <w:basedOn w:val="a"/>
    <w:link w:val="30"/>
    <w:rsid w:val="008875BE"/>
    <w:pPr>
      <w:widowControl w:val="0"/>
      <w:shd w:val="clear" w:color="auto" w:fill="FFFFFF"/>
      <w:spacing w:before="240" w:line="326" w:lineRule="exact"/>
    </w:pPr>
    <w:rPr>
      <w:b/>
      <w:bCs/>
      <w:spacing w:val="1"/>
      <w:sz w:val="20"/>
      <w:szCs w:val="20"/>
    </w:rPr>
  </w:style>
  <w:style w:type="character" w:customStyle="1" w:styleId="af0">
    <w:name w:val="Обычный (веб) Знак"/>
    <w:basedOn w:val="a1"/>
    <w:link w:val="af"/>
    <w:uiPriority w:val="99"/>
    <w:locked/>
    <w:rsid w:val="008875BE"/>
    <w:rPr>
      <w:rFonts w:ascii="Arial" w:hAnsi="Arial" w:cs="Arial"/>
      <w:color w:val="000000"/>
    </w:rPr>
  </w:style>
  <w:style w:type="paragraph" w:styleId="af2">
    <w:name w:val="Balloon Text"/>
    <w:basedOn w:val="a"/>
    <w:link w:val="af3"/>
    <w:rsid w:val="00341DC6"/>
    <w:rPr>
      <w:rFonts w:ascii="Tahoma" w:hAnsi="Tahoma" w:cs="Tahoma"/>
      <w:sz w:val="16"/>
      <w:szCs w:val="16"/>
    </w:rPr>
  </w:style>
  <w:style w:type="character" w:customStyle="1" w:styleId="af3">
    <w:name w:val="Текст выноски Знак"/>
    <w:basedOn w:val="a1"/>
    <w:link w:val="af2"/>
    <w:rsid w:val="00341DC6"/>
    <w:rPr>
      <w:rFonts w:ascii="Tahoma" w:hAnsi="Tahoma" w:cs="Tahoma"/>
      <w:sz w:val="16"/>
      <w:szCs w:val="16"/>
    </w:rPr>
  </w:style>
  <w:style w:type="character" w:customStyle="1" w:styleId="32">
    <w:name w:val="Заголовок 3 Знак"/>
    <w:basedOn w:val="a1"/>
    <w:link w:val="Heading3"/>
    <w:rsid w:val="002643DB"/>
    <w:rPr>
      <w:rFonts w:asciiTheme="majorHAnsi" w:eastAsiaTheme="majorEastAsia" w:hAnsiTheme="majorHAnsi" w:cstheme="majorBidi"/>
      <w:b/>
      <w:bCs/>
      <w:color w:val="4F81BD" w:themeColor="accent1"/>
      <w:sz w:val="24"/>
      <w:szCs w:val="24"/>
      <w:lang w:eastAsia="zh-CN"/>
    </w:rPr>
  </w:style>
  <w:style w:type="paragraph" w:styleId="a0">
    <w:name w:val="Body Text"/>
    <w:link w:val="af4"/>
    <w:unhideWhenUsed/>
    <w:rsid w:val="002643DB"/>
    <w:pPr>
      <w:widowControl w:val="0"/>
      <w:spacing w:after="120"/>
    </w:pPr>
    <w:rPr>
      <w:rFonts w:ascii="Times New Roman CYR" w:hAnsi="Times New Roman CYR"/>
      <w:sz w:val="24"/>
      <w:szCs w:val="24"/>
      <w:lang w:val="en-US" w:eastAsia="en-US"/>
    </w:rPr>
  </w:style>
  <w:style w:type="character" w:customStyle="1" w:styleId="af4">
    <w:name w:val="Основной текст Знак"/>
    <w:basedOn w:val="a1"/>
    <w:link w:val="a0"/>
    <w:rsid w:val="002643DB"/>
    <w:rPr>
      <w:rFonts w:ascii="Times New Roman CYR" w:hAnsi="Times New Roman CYR"/>
      <w:sz w:val="24"/>
      <w:szCs w:val="24"/>
      <w:lang w:val="en-US" w:eastAsia="en-US"/>
    </w:rPr>
  </w:style>
  <w:style w:type="paragraph" w:customStyle="1" w:styleId="Heading3">
    <w:name w:val="Heading 3"/>
    <w:basedOn w:val="a"/>
    <w:next w:val="a"/>
    <w:link w:val="32"/>
    <w:qFormat/>
    <w:rsid w:val="002643DB"/>
    <w:pPr>
      <w:keepNext/>
      <w:widowControl w:val="0"/>
      <w:spacing w:before="240" w:after="60"/>
      <w:ind w:firstLine="720"/>
      <w:jc w:val="both"/>
      <w:outlineLvl w:val="2"/>
    </w:pPr>
    <w:rPr>
      <w:rFonts w:asciiTheme="majorHAnsi" w:eastAsiaTheme="majorEastAsia" w:hAnsiTheme="majorHAnsi" w:cstheme="majorBidi"/>
      <w:b/>
      <w:bCs/>
      <w:color w:val="4F81BD" w:themeColor="accent1"/>
      <w:lang w:eastAsia="zh-CN"/>
    </w:rPr>
  </w:style>
  <w:style w:type="paragraph" w:customStyle="1" w:styleId="af5">
    <w:name w:val="Таблицы (моноширинный)"/>
    <w:rsid w:val="002643DB"/>
    <w:pPr>
      <w:widowControl w:val="0"/>
    </w:pPr>
    <w:rPr>
      <w:rFonts w:ascii="Courier New" w:eastAsia="SimSun" w:hAnsi="Courier New"/>
      <w:sz w:val="24"/>
      <w:szCs w:val="24"/>
      <w:lang w:eastAsia="zh-CN"/>
    </w:rPr>
  </w:style>
  <w:style w:type="paragraph" w:customStyle="1" w:styleId="11">
    <w:name w:val="нум список 1"/>
    <w:uiPriority w:val="99"/>
    <w:rsid w:val="002643DB"/>
    <w:pPr>
      <w:spacing w:before="120" w:after="120" w:line="360" w:lineRule="atLeast"/>
      <w:jc w:val="both"/>
    </w:pPr>
    <w:rPr>
      <w:rFonts w:eastAsia="SimSun" w:cs="Mangal"/>
      <w:color w:val="000000"/>
      <w:sz w:val="24"/>
      <w:szCs w:val="22"/>
      <w:lang w:eastAsia="zh-CN" w:bidi="hi-IN"/>
    </w:rPr>
  </w:style>
  <w:style w:type="paragraph" w:customStyle="1" w:styleId="41">
    <w:name w:val="Основной текст (4)1"/>
    <w:rsid w:val="002643DB"/>
    <w:pPr>
      <w:widowControl w:val="0"/>
      <w:shd w:val="clear" w:color="auto" w:fill="FFFFFF"/>
      <w:spacing w:after="60" w:line="240" w:lineRule="atLeast"/>
      <w:ind w:hanging="1960"/>
      <w:jc w:val="center"/>
    </w:pPr>
    <w:rPr>
      <w:rFonts w:ascii="Calibri" w:eastAsia="Calibri" w:hAnsi="Calibri"/>
      <w:b/>
      <w:bCs/>
      <w:sz w:val="26"/>
      <w:szCs w:val="26"/>
    </w:rPr>
  </w:style>
  <w:style w:type="character" w:customStyle="1" w:styleId="-">
    <w:name w:val="Интернет-ссылка"/>
    <w:uiPriority w:val="99"/>
    <w:semiHidden/>
    <w:rsid w:val="002643DB"/>
    <w:rPr>
      <w:color w:val="0000FF"/>
      <w:u w:val="single"/>
    </w:rPr>
  </w:style>
  <w:style w:type="character" w:customStyle="1" w:styleId="af6">
    <w:name w:val="Гипертекстовая ссылка"/>
    <w:rsid w:val="002643DB"/>
    <w:rPr>
      <w:b/>
      <w:bCs w:val="0"/>
      <w:color w:val="000000"/>
    </w:rPr>
  </w:style>
  <w:style w:type="character" w:customStyle="1" w:styleId="af7">
    <w:name w:val="Цветовое выделение"/>
    <w:rsid w:val="002643DB"/>
    <w:rPr>
      <w:b/>
      <w:bCs w:val="0"/>
      <w:color w:val="26282F"/>
    </w:rPr>
  </w:style>
  <w:style w:type="character" w:customStyle="1" w:styleId="40">
    <w:name w:val="Заголовок 4 Знак"/>
    <w:basedOn w:val="a1"/>
    <w:link w:val="4"/>
    <w:semiHidden/>
    <w:rsid w:val="00447B54"/>
    <w:rPr>
      <w:rFonts w:ascii="Calibri" w:hAnsi="Calibri"/>
      <w:b/>
      <w:bCs/>
      <w:sz w:val="28"/>
      <w:szCs w:val="28"/>
    </w:rPr>
  </w:style>
  <w:style w:type="character" w:customStyle="1" w:styleId="ConsPlusNormal1">
    <w:name w:val="ConsPlusNormal1"/>
    <w:link w:val="ConsPlusNormal"/>
    <w:uiPriority w:val="99"/>
    <w:locked/>
    <w:rsid w:val="00447B54"/>
    <w:rPr>
      <w:rFonts w:ascii="Arial" w:hAnsi="Arial" w:cs="Arial"/>
    </w:rPr>
  </w:style>
  <w:style w:type="character" w:customStyle="1" w:styleId="20">
    <w:name w:val="Заголовок 2 Знак"/>
    <w:basedOn w:val="a1"/>
    <w:link w:val="2"/>
    <w:semiHidden/>
    <w:rsid w:val="00C833F5"/>
    <w:rPr>
      <w:b/>
      <w:sz w:val="28"/>
      <w:lang w:eastAsia="ar-SA"/>
    </w:rPr>
  </w:style>
  <w:style w:type="character" w:customStyle="1" w:styleId="50">
    <w:name w:val="Заголовок 5 Знак"/>
    <w:basedOn w:val="a1"/>
    <w:link w:val="5"/>
    <w:semiHidden/>
    <w:rsid w:val="00C833F5"/>
    <w:rPr>
      <w:b/>
      <w:sz w:val="28"/>
      <w:lang w:eastAsia="ar-SA"/>
    </w:rPr>
  </w:style>
  <w:style w:type="character" w:customStyle="1" w:styleId="80">
    <w:name w:val="Заголовок 8 Знак"/>
    <w:basedOn w:val="a1"/>
    <w:link w:val="8"/>
    <w:semiHidden/>
    <w:rsid w:val="00C833F5"/>
    <w:rPr>
      <w:iCs/>
      <w:color w:val="000000"/>
      <w:sz w:val="24"/>
      <w:szCs w:val="24"/>
      <w:lang w:eastAsia="ar-SA"/>
    </w:rPr>
  </w:style>
  <w:style w:type="numbering" w:customStyle="1" w:styleId="12">
    <w:name w:val="Нет списка1"/>
    <w:next w:val="a3"/>
    <w:uiPriority w:val="99"/>
    <w:semiHidden/>
    <w:unhideWhenUsed/>
    <w:rsid w:val="00C833F5"/>
  </w:style>
  <w:style w:type="character" w:customStyle="1" w:styleId="10">
    <w:name w:val="Заголовок 1 Знак"/>
    <w:basedOn w:val="a1"/>
    <w:link w:val="1"/>
    <w:rsid w:val="00C833F5"/>
    <w:rPr>
      <w:rFonts w:ascii="Arial" w:hAnsi="Arial" w:cs="Arial"/>
      <w:b/>
      <w:bCs/>
      <w:kern w:val="32"/>
      <w:sz w:val="32"/>
      <w:szCs w:val="32"/>
    </w:rPr>
  </w:style>
  <w:style w:type="character" w:customStyle="1" w:styleId="a5">
    <w:name w:val="Верхний колонтитул Знак"/>
    <w:basedOn w:val="a1"/>
    <w:link w:val="a4"/>
    <w:rsid w:val="00C833F5"/>
  </w:style>
  <w:style w:type="paragraph" w:styleId="af8">
    <w:name w:val="footer"/>
    <w:basedOn w:val="a"/>
    <w:link w:val="af9"/>
    <w:unhideWhenUsed/>
    <w:rsid w:val="00C833F5"/>
    <w:pPr>
      <w:tabs>
        <w:tab w:val="center" w:pos="4677"/>
        <w:tab w:val="right" w:pos="9355"/>
      </w:tabs>
      <w:suppressAutoHyphens/>
      <w:jc w:val="right"/>
    </w:pPr>
    <w:rPr>
      <w:rFonts w:ascii="Trebuchet MS" w:hAnsi="Trebuchet MS"/>
      <w:i/>
      <w:color w:val="000000"/>
      <w:kern w:val="2"/>
      <w:lang w:eastAsia="ar-SA"/>
    </w:rPr>
  </w:style>
  <w:style w:type="character" w:customStyle="1" w:styleId="af9">
    <w:name w:val="Нижний колонтитул Знак"/>
    <w:basedOn w:val="a1"/>
    <w:link w:val="af8"/>
    <w:rsid w:val="00C833F5"/>
    <w:rPr>
      <w:rFonts w:ascii="Trebuchet MS" w:hAnsi="Trebuchet MS"/>
      <w:i/>
      <w:color w:val="000000"/>
      <w:kern w:val="2"/>
      <w:sz w:val="24"/>
      <w:szCs w:val="24"/>
      <w:lang w:eastAsia="ar-SA"/>
    </w:rPr>
  </w:style>
  <w:style w:type="character" w:customStyle="1" w:styleId="a8">
    <w:name w:val="Название Знак"/>
    <w:basedOn w:val="a1"/>
    <w:link w:val="a7"/>
    <w:rsid w:val="00C833F5"/>
    <w:rPr>
      <w:sz w:val="28"/>
    </w:rPr>
  </w:style>
  <w:style w:type="paragraph" w:styleId="afa">
    <w:name w:val="Body Text Indent"/>
    <w:basedOn w:val="a"/>
    <w:link w:val="13"/>
    <w:unhideWhenUsed/>
    <w:rsid w:val="00C833F5"/>
    <w:pPr>
      <w:jc w:val="center"/>
    </w:pPr>
    <w:rPr>
      <w:b/>
      <w:i/>
      <w:szCs w:val="20"/>
    </w:rPr>
  </w:style>
  <w:style w:type="character" w:customStyle="1" w:styleId="afb">
    <w:name w:val="Основной текст с отступом Знак"/>
    <w:basedOn w:val="a1"/>
    <w:link w:val="afa"/>
    <w:rsid w:val="00C833F5"/>
    <w:rPr>
      <w:sz w:val="24"/>
      <w:szCs w:val="24"/>
    </w:rPr>
  </w:style>
  <w:style w:type="character" w:customStyle="1" w:styleId="afc">
    <w:name w:val="Подзаголовок Знак"/>
    <w:aliases w:val="Знак Знак"/>
    <w:link w:val="afd"/>
    <w:locked/>
    <w:rsid w:val="00C833F5"/>
    <w:rPr>
      <w:rFonts w:ascii="Arial" w:eastAsia="MS Mincho" w:hAnsi="Arial" w:cs="Arial"/>
      <w:i/>
      <w:iCs/>
      <w:color w:val="000000"/>
      <w:kern w:val="2"/>
      <w:sz w:val="28"/>
      <w:szCs w:val="28"/>
      <w:lang w:eastAsia="ar-SA"/>
    </w:rPr>
  </w:style>
  <w:style w:type="paragraph" w:styleId="afd">
    <w:name w:val="Subtitle"/>
    <w:aliases w:val="Знак"/>
    <w:basedOn w:val="a"/>
    <w:next w:val="a0"/>
    <w:link w:val="afc"/>
    <w:qFormat/>
    <w:rsid w:val="00C833F5"/>
    <w:pPr>
      <w:keepNext/>
      <w:suppressAutoHyphens/>
      <w:spacing w:before="240" w:after="120"/>
      <w:jc w:val="center"/>
    </w:pPr>
    <w:rPr>
      <w:rFonts w:ascii="Arial" w:eastAsia="MS Mincho" w:hAnsi="Arial" w:cs="Arial"/>
      <w:i/>
      <w:iCs/>
      <w:color w:val="000000"/>
      <w:kern w:val="2"/>
      <w:sz w:val="28"/>
      <w:szCs w:val="28"/>
      <w:lang w:eastAsia="ar-SA"/>
    </w:rPr>
  </w:style>
  <w:style w:type="character" w:customStyle="1" w:styleId="14">
    <w:name w:val="Подзаголовок Знак1"/>
    <w:aliases w:val="Знак Знак1"/>
    <w:basedOn w:val="a1"/>
    <w:link w:val="afd"/>
    <w:uiPriority w:val="11"/>
    <w:rsid w:val="00C833F5"/>
    <w:rPr>
      <w:rFonts w:asciiTheme="majorHAnsi" w:eastAsiaTheme="majorEastAsia" w:hAnsiTheme="majorHAnsi" w:cstheme="majorBidi"/>
      <w:i/>
      <w:iCs/>
      <w:color w:val="4F81BD" w:themeColor="accent1"/>
      <w:spacing w:val="15"/>
      <w:sz w:val="24"/>
      <w:szCs w:val="24"/>
    </w:rPr>
  </w:style>
  <w:style w:type="paragraph" w:styleId="21">
    <w:name w:val="Body Text 2"/>
    <w:basedOn w:val="a"/>
    <w:link w:val="210"/>
    <w:unhideWhenUsed/>
    <w:rsid w:val="00C833F5"/>
    <w:pPr>
      <w:spacing w:after="120" w:line="480" w:lineRule="auto"/>
    </w:pPr>
    <w:rPr>
      <w:sz w:val="20"/>
      <w:szCs w:val="20"/>
    </w:rPr>
  </w:style>
  <w:style w:type="character" w:customStyle="1" w:styleId="22">
    <w:name w:val="Основной текст 2 Знак"/>
    <w:basedOn w:val="a1"/>
    <w:link w:val="21"/>
    <w:rsid w:val="00C833F5"/>
    <w:rPr>
      <w:sz w:val="24"/>
      <w:szCs w:val="24"/>
    </w:rPr>
  </w:style>
  <w:style w:type="paragraph" w:styleId="afe">
    <w:name w:val="Intense Quote"/>
    <w:basedOn w:val="a"/>
    <w:next w:val="a"/>
    <w:link w:val="15"/>
    <w:qFormat/>
    <w:rsid w:val="00C833F5"/>
    <w:pPr>
      <w:pBdr>
        <w:bottom w:val="single" w:sz="4" w:space="4" w:color="4F81BD"/>
      </w:pBdr>
      <w:spacing w:before="200" w:after="280"/>
      <w:ind w:left="936" w:right="936"/>
    </w:pPr>
    <w:rPr>
      <w:b/>
      <w:bCs/>
      <w:i/>
      <w:iCs/>
      <w:color w:val="4F81BD"/>
      <w:sz w:val="20"/>
      <w:szCs w:val="20"/>
    </w:rPr>
  </w:style>
  <w:style w:type="character" w:customStyle="1" w:styleId="aff">
    <w:name w:val="Выделенная цитата Знак"/>
    <w:basedOn w:val="a1"/>
    <w:link w:val="afe"/>
    <w:rsid w:val="00C833F5"/>
    <w:rPr>
      <w:b/>
      <w:bCs/>
      <w:i/>
      <w:iCs/>
      <w:color w:val="4F81BD" w:themeColor="accent1"/>
      <w:sz w:val="24"/>
      <w:szCs w:val="24"/>
    </w:rPr>
  </w:style>
  <w:style w:type="paragraph" w:customStyle="1" w:styleId="23">
    <w:name w:val="Стиль2"/>
    <w:basedOn w:val="a"/>
    <w:rsid w:val="00C833F5"/>
    <w:pPr>
      <w:tabs>
        <w:tab w:val="num" w:pos="0"/>
      </w:tabs>
      <w:suppressAutoHyphens/>
      <w:autoSpaceDE w:val="0"/>
      <w:spacing w:before="60"/>
      <w:ind w:left="426" w:firstLine="283"/>
      <w:jc w:val="both"/>
      <w:outlineLvl w:val="6"/>
    </w:pPr>
    <w:rPr>
      <w:rFonts w:cs="Arial"/>
      <w:kern w:val="2"/>
      <w:szCs w:val="18"/>
      <w:lang w:eastAsia="ar-SA"/>
    </w:rPr>
  </w:style>
  <w:style w:type="paragraph" w:customStyle="1" w:styleId="16">
    <w:name w:val="Знак1"/>
    <w:basedOn w:val="a"/>
    <w:rsid w:val="00C833F5"/>
    <w:pPr>
      <w:widowControl w:val="0"/>
      <w:adjustRightInd w:val="0"/>
      <w:spacing w:after="160" w:line="240" w:lineRule="exact"/>
      <w:jc w:val="right"/>
    </w:pPr>
    <w:rPr>
      <w:sz w:val="20"/>
      <w:szCs w:val="20"/>
      <w:lang w:val="en-GB" w:eastAsia="en-US"/>
    </w:rPr>
  </w:style>
  <w:style w:type="character" w:customStyle="1" w:styleId="17">
    <w:name w:val="Стиль1 Знак"/>
    <w:link w:val="18"/>
    <w:locked/>
    <w:rsid w:val="00C833F5"/>
    <w:rPr>
      <w:sz w:val="24"/>
      <w:szCs w:val="18"/>
    </w:rPr>
  </w:style>
  <w:style w:type="paragraph" w:customStyle="1" w:styleId="18">
    <w:name w:val="Стиль1"/>
    <w:basedOn w:val="a"/>
    <w:link w:val="17"/>
    <w:rsid w:val="00C833F5"/>
    <w:pPr>
      <w:tabs>
        <w:tab w:val="num" w:pos="4500"/>
      </w:tabs>
      <w:autoSpaceDE w:val="0"/>
      <w:autoSpaceDN w:val="0"/>
      <w:adjustRightInd w:val="0"/>
      <w:spacing w:before="120"/>
      <w:ind w:left="3573" w:firstLine="567"/>
      <w:jc w:val="both"/>
      <w:outlineLvl w:val="5"/>
    </w:pPr>
    <w:rPr>
      <w:szCs w:val="18"/>
    </w:rPr>
  </w:style>
  <w:style w:type="character" w:customStyle="1" w:styleId="ConsPlusNormal0">
    <w:name w:val="ConsPlusNormal Знак"/>
    <w:locked/>
    <w:rsid w:val="00C833F5"/>
    <w:rPr>
      <w:rFonts w:ascii="Arial" w:hAnsi="Arial" w:cs="Arial"/>
    </w:rPr>
  </w:style>
  <w:style w:type="character" w:customStyle="1" w:styleId="19">
    <w:name w:val="Название Знак1"/>
    <w:basedOn w:val="a1"/>
    <w:locked/>
    <w:rsid w:val="00C833F5"/>
    <w:rPr>
      <w:rFonts w:ascii="Cambria" w:hAnsi="Cambria"/>
      <w:b/>
      <w:bCs/>
      <w:kern w:val="28"/>
      <w:sz w:val="32"/>
      <w:szCs w:val="32"/>
    </w:rPr>
  </w:style>
  <w:style w:type="character" w:customStyle="1" w:styleId="13">
    <w:name w:val="Основной текст с отступом Знак1"/>
    <w:basedOn w:val="a1"/>
    <w:link w:val="afa"/>
    <w:locked/>
    <w:rsid w:val="00C833F5"/>
    <w:rPr>
      <w:b/>
      <w:i/>
      <w:sz w:val="24"/>
    </w:rPr>
  </w:style>
  <w:style w:type="character" w:customStyle="1" w:styleId="210">
    <w:name w:val="Основной текст 2 Знак1"/>
    <w:basedOn w:val="a1"/>
    <w:link w:val="21"/>
    <w:locked/>
    <w:rsid w:val="00C833F5"/>
  </w:style>
  <w:style w:type="character" w:customStyle="1" w:styleId="1a">
    <w:name w:val="Текст выноски Знак1"/>
    <w:basedOn w:val="a1"/>
    <w:semiHidden/>
    <w:locked/>
    <w:rsid w:val="00C833F5"/>
    <w:rPr>
      <w:rFonts w:ascii="Tahoma" w:hAnsi="Tahoma" w:cs="Tahoma"/>
      <w:sz w:val="16"/>
      <w:szCs w:val="16"/>
    </w:rPr>
  </w:style>
  <w:style w:type="character" w:customStyle="1" w:styleId="15">
    <w:name w:val="Выделенная цитата Знак1"/>
    <w:basedOn w:val="a1"/>
    <w:link w:val="afe"/>
    <w:locked/>
    <w:rsid w:val="00C833F5"/>
    <w:rPr>
      <w:b/>
      <w:bCs/>
      <w:i/>
      <w:iCs/>
      <w:color w:val="4F81BD"/>
    </w:rPr>
  </w:style>
</w:styles>
</file>

<file path=word/webSettings.xml><?xml version="1.0" encoding="utf-8"?>
<w:webSettings xmlns:r="http://schemas.openxmlformats.org/officeDocument/2006/relationships" xmlns:w="http://schemas.openxmlformats.org/wordprocessingml/2006/main">
  <w:divs>
    <w:div w:id="50428261">
      <w:bodyDiv w:val="1"/>
      <w:marLeft w:val="0"/>
      <w:marRight w:val="0"/>
      <w:marTop w:val="0"/>
      <w:marBottom w:val="0"/>
      <w:divBdr>
        <w:top w:val="none" w:sz="0" w:space="0" w:color="auto"/>
        <w:left w:val="none" w:sz="0" w:space="0" w:color="auto"/>
        <w:bottom w:val="none" w:sz="0" w:space="0" w:color="auto"/>
        <w:right w:val="none" w:sz="0" w:space="0" w:color="auto"/>
      </w:divBdr>
    </w:div>
    <w:div w:id="578489020">
      <w:bodyDiv w:val="1"/>
      <w:marLeft w:val="0"/>
      <w:marRight w:val="0"/>
      <w:marTop w:val="0"/>
      <w:marBottom w:val="0"/>
      <w:divBdr>
        <w:top w:val="none" w:sz="0" w:space="0" w:color="auto"/>
        <w:left w:val="none" w:sz="0" w:space="0" w:color="auto"/>
        <w:bottom w:val="none" w:sz="0" w:space="0" w:color="auto"/>
        <w:right w:val="none" w:sz="0" w:space="0" w:color="auto"/>
      </w:divBdr>
    </w:div>
    <w:div w:id="734744930">
      <w:bodyDiv w:val="1"/>
      <w:marLeft w:val="0"/>
      <w:marRight w:val="0"/>
      <w:marTop w:val="0"/>
      <w:marBottom w:val="0"/>
      <w:divBdr>
        <w:top w:val="none" w:sz="0" w:space="0" w:color="auto"/>
        <w:left w:val="none" w:sz="0" w:space="0" w:color="auto"/>
        <w:bottom w:val="none" w:sz="0" w:space="0" w:color="auto"/>
        <w:right w:val="none" w:sz="0" w:space="0" w:color="auto"/>
      </w:divBdr>
    </w:div>
    <w:div w:id="805658965">
      <w:bodyDiv w:val="1"/>
      <w:marLeft w:val="0"/>
      <w:marRight w:val="0"/>
      <w:marTop w:val="0"/>
      <w:marBottom w:val="0"/>
      <w:divBdr>
        <w:top w:val="none" w:sz="0" w:space="0" w:color="auto"/>
        <w:left w:val="none" w:sz="0" w:space="0" w:color="auto"/>
        <w:bottom w:val="none" w:sz="0" w:space="0" w:color="auto"/>
        <w:right w:val="none" w:sz="0" w:space="0" w:color="auto"/>
      </w:divBdr>
    </w:div>
    <w:div w:id="1080558678">
      <w:bodyDiv w:val="1"/>
      <w:marLeft w:val="0"/>
      <w:marRight w:val="0"/>
      <w:marTop w:val="0"/>
      <w:marBottom w:val="0"/>
      <w:divBdr>
        <w:top w:val="none" w:sz="0" w:space="0" w:color="auto"/>
        <w:left w:val="none" w:sz="0" w:space="0" w:color="auto"/>
        <w:bottom w:val="none" w:sz="0" w:space="0" w:color="auto"/>
        <w:right w:val="none" w:sz="0" w:space="0" w:color="auto"/>
      </w:divBdr>
    </w:div>
    <w:div w:id="1139344523">
      <w:bodyDiv w:val="1"/>
      <w:marLeft w:val="0"/>
      <w:marRight w:val="0"/>
      <w:marTop w:val="0"/>
      <w:marBottom w:val="0"/>
      <w:divBdr>
        <w:top w:val="none" w:sz="0" w:space="0" w:color="auto"/>
        <w:left w:val="none" w:sz="0" w:space="0" w:color="auto"/>
        <w:bottom w:val="none" w:sz="0" w:space="0" w:color="auto"/>
        <w:right w:val="none" w:sz="0" w:space="0" w:color="auto"/>
      </w:divBdr>
    </w:div>
    <w:div w:id="1196887184">
      <w:bodyDiv w:val="1"/>
      <w:marLeft w:val="0"/>
      <w:marRight w:val="0"/>
      <w:marTop w:val="0"/>
      <w:marBottom w:val="0"/>
      <w:divBdr>
        <w:top w:val="none" w:sz="0" w:space="0" w:color="auto"/>
        <w:left w:val="none" w:sz="0" w:space="0" w:color="auto"/>
        <w:bottom w:val="none" w:sz="0" w:space="0" w:color="auto"/>
        <w:right w:val="none" w:sz="0" w:space="0" w:color="auto"/>
      </w:divBdr>
    </w:div>
    <w:div w:id="1288047109">
      <w:bodyDiv w:val="1"/>
      <w:marLeft w:val="0"/>
      <w:marRight w:val="0"/>
      <w:marTop w:val="0"/>
      <w:marBottom w:val="0"/>
      <w:divBdr>
        <w:top w:val="none" w:sz="0" w:space="0" w:color="auto"/>
        <w:left w:val="none" w:sz="0" w:space="0" w:color="auto"/>
        <w:bottom w:val="none" w:sz="0" w:space="0" w:color="auto"/>
        <w:right w:val="none" w:sz="0" w:space="0" w:color="auto"/>
      </w:divBdr>
    </w:div>
    <w:div w:id="1472864065">
      <w:bodyDiv w:val="1"/>
      <w:marLeft w:val="0"/>
      <w:marRight w:val="0"/>
      <w:marTop w:val="0"/>
      <w:marBottom w:val="0"/>
      <w:divBdr>
        <w:top w:val="none" w:sz="0" w:space="0" w:color="auto"/>
        <w:left w:val="none" w:sz="0" w:space="0" w:color="auto"/>
        <w:bottom w:val="none" w:sz="0" w:space="0" w:color="auto"/>
        <w:right w:val="none" w:sz="0" w:space="0" w:color="auto"/>
      </w:divBdr>
    </w:div>
    <w:div w:id="1515614331">
      <w:bodyDiv w:val="1"/>
      <w:marLeft w:val="0"/>
      <w:marRight w:val="0"/>
      <w:marTop w:val="0"/>
      <w:marBottom w:val="0"/>
      <w:divBdr>
        <w:top w:val="none" w:sz="0" w:space="0" w:color="auto"/>
        <w:left w:val="none" w:sz="0" w:space="0" w:color="auto"/>
        <w:bottom w:val="none" w:sz="0" w:space="0" w:color="auto"/>
        <w:right w:val="none" w:sz="0" w:space="0" w:color="auto"/>
      </w:divBdr>
    </w:div>
    <w:div w:id="1664432865">
      <w:bodyDiv w:val="1"/>
      <w:marLeft w:val="0"/>
      <w:marRight w:val="0"/>
      <w:marTop w:val="0"/>
      <w:marBottom w:val="0"/>
      <w:divBdr>
        <w:top w:val="none" w:sz="0" w:space="0" w:color="auto"/>
        <w:left w:val="none" w:sz="0" w:space="0" w:color="auto"/>
        <w:bottom w:val="none" w:sz="0" w:space="0" w:color="auto"/>
        <w:right w:val="none" w:sz="0" w:space="0" w:color="auto"/>
      </w:divBdr>
    </w:div>
    <w:div w:id="1700663415">
      <w:bodyDiv w:val="1"/>
      <w:marLeft w:val="0"/>
      <w:marRight w:val="0"/>
      <w:marTop w:val="0"/>
      <w:marBottom w:val="0"/>
      <w:divBdr>
        <w:top w:val="none" w:sz="0" w:space="0" w:color="auto"/>
        <w:left w:val="none" w:sz="0" w:space="0" w:color="auto"/>
        <w:bottom w:val="none" w:sz="0" w:space="0" w:color="auto"/>
        <w:right w:val="none" w:sz="0" w:space="0" w:color="auto"/>
      </w:divBdr>
    </w:div>
    <w:div w:id="1711370363">
      <w:bodyDiv w:val="1"/>
      <w:marLeft w:val="0"/>
      <w:marRight w:val="0"/>
      <w:marTop w:val="0"/>
      <w:marBottom w:val="0"/>
      <w:divBdr>
        <w:top w:val="none" w:sz="0" w:space="0" w:color="auto"/>
        <w:left w:val="none" w:sz="0" w:space="0" w:color="auto"/>
        <w:bottom w:val="none" w:sz="0" w:space="0" w:color="auto"/>
        <w:right w:val="none" w:sz="0" w:space="0" w:color="auto"/>
      </w:divBdr>
    </w:div>
    <w:div w:id="1864396947">
      <w:bodyDiv w:val="1"/>
      <w:marLeft w:val="0"/>
      <w:marRight w:val="0"/>
      <w:marTop w:val="0"/>
      <w:marBottom w:val="0"/>
      <w:divBdr>
        <w:top w:val="none" w:sz="0" w:space="0" w:color="auto"/>
        <w:left w:val="none" w:sz="0" w:space="0" w:color="auto"/>
        <w:bottom w:val="none" w:sz="0" w:space="0" w:color="auto"/>
        <w:right w:val="none" w:sz="0" w:space="0" w:color="auto"/>
      </w:divBdr>
    </w:div>
    <w:div w:id="1891191293">
      <w:bodyDiv w:val="1"/>
      <w:marLeft w:val="0"/>
      <w:marRight w:val="0"/>
      <w:marTop w:val="0"/>
      <w:marBottom w:val="0"/>
      <w:divBdr>
        <w:top w:val="none" w:sz="0" w:space="0" w:color="auto"/>
        <w:left w:val="none" w:sz="0" w:space="0" w:color="auto"/>
        <w:bottom w:val="none" w:sz="0" w:space="0" w:color="auto"/>
        <w:right w:val="none" w:sz="0" w:space="0" w:color="auto"/>
      </w:divBdr>
    </w:div>
    <w:div w:id="213675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B7A46BF5B568A2F5C98DAA54500B82352D945EA0AB7A1FA2DB4CCDF384AD0205DD4A0448155A77163E942CA610AD5DED83BA1833FE4E21q3WD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FB7A46BF5B568A2F5C98DAA54500B82352D9053AAA07A1FA2DB4CCDF384AD0205DD4A03491351224E719570E044BE5EED83B9192FqFWEG" TargetMode="External"/><Relationship Id="rId5" Type="http://schemas.openxmlformats.org/officeDocument/2006/relationships/footnotes" Target="footnotes.xml"/><Relationship Id="rId10" Type="http://schemas.openxmlformats.org/officeDocument/2006/relationships/hyperlink" Target="consultantplus://offline/ref=5FB7A46BF5B568A2F5C98DAA54500B82352D9053AAA07A1FA2DB4CCDF384AD0205DD4A03491351224E719570E044BE5EED83B9192FqFWEG" TargetMode="External"/><Relationship Id="rId4" Type="http://schemas.openxmlformats.org/officeDocument/2006/relationships/webSettings" Target="webSettings.xml"/><Relationship Id="rId9" Type="http://schemas.openxmlformats.org/officeDocument/2006/relationships/hyperlink" Target="consultantplus://offline/ref=5FB7A46BF5B568A2F5C98DAA54500B82352D9053AAA07A1FA2DB4CCDF384AD0205DD4A03491351224E719570E044BE5EED83B9192FqFW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50</Pages>
  <Words>14930</Words>
  <Characters>85104</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Home</Company>
  <LinksUpToDate>false</LinksUpToDate>
  <CharactersWithSpaces>99835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Bill</dc:creator>
  <cp:lastModifiedBy>User</cp:lastModifiedBy>
  <cp:revision>3</cp:revision>
  <cp:lastPrinted>2023-05-29T06:58:00Z</cp:lastPrinted>
  <dcterms:created xsi:type="dcterms:W3CDTF">2023-07-10T11:53:00Z</dcterms:created>
  <dcterms:modified xsi:type="dcterms:W3CDTF">2023-07-10T12:38:00Z</dcterms:modified>
</cp:coreProperties>
</file>