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816057" w:rsidP="00025EC9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DD5613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5451D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E9032D" w:rsidP="00CE730E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04.03.2024</w:t>
            </w: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E9032D" w:rsidP="008B5F46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233-78/7</w:t>
            </w: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DD5613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r w:rsidR="00DD5613">
              <w:rPr>
                <w:position w:val="-2"/>
                <w:sz w:val="24"/>
                <w:szCs w:val="24"/>
              </w:rPr>
              <w:t>Знаменская Пестровка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6D40BD" w:rsidRDefault="0062786E" w:rsidP="00FC0ECA">
      <w:pPr>
        <w:widowControl/>
        <w:ind w:firstLine="567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DD5613">
        <w:rPr>
          <w:b/>
          <w:sz w:val="28"/>
          <w:szCs w:val="28"/>
        </w:rPr>
        <w:t>Знаменско-Пестровском</w:t>
      </w:r>
      <w:r w:rsidR="00AC714D" w:rsidRPr="006D40BD">
        <w:rPr>
          <w:b/>
          <w:sz w:val="28"/>
          <w:szCs w:val="28"/>
        </w:rPr>
        <w:t xml:space="preserve">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DD5613">
        <w:rPr>
          <w:b/>
          <w:sz w:val="28"/>
          <w:szCs w:val="28"/>
        </w:rPr>
        <w:t>Знаменско-Пестровского</w:t>
      </w:r>
      <w:r w:rsidR="006D40BD" w:rsidRPr="006D40BD">
        <w:rPr>
          <w:b/>
          <w:sz w:val="28"/>
          <w:szCs w:val="28"/>
        </w:rPr>
        <w:t xml:space="preserve"> сельсовета Иссинского</w:t>
      </w:r>
      <w:r w:rsidR="00DD5613">
        <w:rPr>
          <w:b/>
          <w:sz w:val="28"/>
          <w:szCs w:val="28"/>
        </w:rPr>
        <w:t xml:space="preserve"> района Пензенской области от 11.04.2022 № 153-53/7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DD5613">
        <w:rPr>
          <w:sz w:val="28"/>
          <w:szCs w:val="28"/>
        </w:rPr>
        <w:t>Знаменско-Пестровского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DD5613">
        <w:rPr>
          <w:b/>
          <w:sz w:val="28"/>
          <w:szCs w:val="28"/>
        </w:rPr>
        <w:t>Знаменско-Пестровского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DD5613">
        <w:rPr>
          <w:sz w:val="28"/>
          <w:szCs w:val="28"/>
        </w:rPr>
        <w:t>Знаменско-Пестровском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 xml:space="preserve">ского района Пензенской области, утвержденное решением Комитета местного самоуправления </w:t>
      </w:r>
      <w:r w:rsidR="00DD5613">
        <w:rPr>
          <w:sz w:val="28"/>
          <w:szCs w:val="28"/>
        </w:rPr>
        <w:t>Знаменско-Пестровского</w:t>
      </w:r>
      <w:r w:rsidR="006D40BD" w:rsidRPr="006D40BD">
        <w:rPr>
          <w:sz w:val="28"/>
          <w:szCs w:val="28"/>
        </w:rPr>
        <w:t xml:space="preserve"> сельсовета Иссинского района Пензенской области от</w:t>
      </w:r>
      <w:r w:rsidR="00DD5613">
        <w:rPr>
          <w:sz w:val="28"/>
          <w:szCs w:val="28"/>
        </w:rPr>
        <w:t xml:space="preserve"> 11.04.2022 № 153-53/7</w:t>
      </w:r>
      <w:r w:rsidR="005D1C58">
        <w:rPr>
          <w:sz w:val="28"/>
          <w:szCs w:val="28"/>
        </w:rPr>
        <w:t>, следующее изменение</w:t>
      </w:r>
      <w:r w:rsidR="006D40BD" w:rsidRPr="006D40BD">
        <w:rPr>
          <w:sz w:val="28"/>
          <w:szCs w:val="28"/>
        </w:rPr>
        <w:t>:</w:t>
      </w:r>
    </w:p>
    <w:p w:rsidR="006D40BD" w:rsidRDefault="005D1C58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«в» пункта 24  статьи 14</w:t>
      </w:r>
      <w:r w:rsidR="006D40BD" w:rsidRPr="006D40BD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5D1C58" w:rsidRPr="006D40BD" w:rsidRDefault="005D1C58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«в) в случае перераспределения бюджетных ассигнований в пределах, предусмотренных главным распорядителям средств бюджета </w:t>
      </w:r>
      <w:r w:rsidR="00DD5613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на предоставление муниципальным бюджетным и автономным учреждениям субсидий на финансовое обеспечение муниципального задания и субсидий на иные цели, между разделами, подразделами, целевыми статьями (муниципальными программами </w:t>
      </w:r>
      <w:r w:rsidR="00DD5613">
        <w:rPr>
          <w:sz w:val="28"/>
          <w:szCs w:val="28"/>
        </w:rPr>
        <w:t xml:space="preserve">Знаменско-Пестровского </w:t>
      </w:r>
      <w:r>
        <w:rPr>
          <w:sz w:val="28"/>
          <w:szCs w:val="28"/>
        </w:rPr>
        <w:t xml:space="preserve"> сельсовета и непрограммными направлениями деятельности), </w:t>
      </w:r>
      <w:r w:rsidR="00DD5613">
        <w:rPr>
          <w:sz w:val="28"/>
          <w:szCs w:val="28"/>
        </w:rPr>
        <w:t xml:space="preserve"> </w:t>
      </w:r>
      <w:r>
        <w:rPr>
          <w:sz w:val="28"/>
          <w:szCs w:val="28"/>
        </w:rPr>
        <w:t>подгруппам видов расходов классификации расходов бюджетов;»</w:t>
      </w:r>
    </w:p>
    <w:p w:rsidR="00CE730E" w:rsidRPr="006D40BD" w:rsidRDefault="006D40BD" w:rsidP="00CE730E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2</w:t>
      </w:r>
      <w:r w:rsidR="005D764E" w:rsidRPr="006D40BD">
        <w:rPr>
          <w:sz w:val="28"/>
          <w:szCs w:val="28"/>
        </w:rPr>
        <w:t xml:space="preserve">. </w:t>
      </w:r>
      <w:r w:rsidR="00CE730E" w:rsidRPr="006D40BD">
        <w:rPr>
          <w:sz w:val="28"/>
          <w:szCs w:val="28"/>
        </w:rPr>
        <w:t>Опубликовать настоящее решение в информационном бюллетене «</w:t>
      </w:r>
      <w:r w:rsidR="00DD5613">
        <w:rPr>
          <w:sz w:val="28"/>
          <w:szCs w:val="28"/>
        </w:rPr>
        <w:t>Сельские ведомости</w:t>
      </w:r>
      <w:r w:rsidR="00CE730E" w:rsidRPr="006D40BD">
        <w:rPr>
          <w:sz w:val="28"/>
          <w:szCs w:val="28"/>
        </w:rPr>
        <w:t>»</w:t>
      </w:r>
      <w:r w:rsidR="00CE730E" w:rsidRPr="006D40BD">
        <w:rPr>
          <w:i/>
          <w:sz w:val="28"/>
          <w:szCs w:val="28"/>
        </w:rPr>
        <w:t>.</w:t>
      </w:r>
    </w:p>
    <w:p w:rsidR="00CE730E" w:rsidRPr="006D40BD" w:rsidRDefault="00DD5613" w:rsidP="00DD5613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40BD" w:rsidRPr="006D40BD">
        <w:rPr>
          <w:sz w:val="28"/>
          <w:szCs w:val="28"/>
        </w:rPr>
        <w:t>3</w:t>
      </w:r>
      <w:r w:rsidR="00CE730E">
        <w:rPr>
          <w:sz w:val="28"/>
          <w:szCs w:val="28"/>
        </w:rPr>
        <w:t xml:space="preserve">. </w:t>
      </w:r>
      <w:r w:rsidR="00CE730E" w:rsidRPr="006D40BD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D764E" w:rsidRPr="005D1C58" w:rsidRDefault="006D40BD" w:rsidP="005D1C58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4</w:t>
      </w:r>
      <w:r w:rsidR="005D764E" w:rsidRPr="006D40BD">
        <w:rPr>
          <w:sz w:val="28"/>
          <w:szCs w:val="28"/>
        </w:rPr>
        <w:t>.</w:t>
      </w:r>
      <w:r w:rsidR="00CE730E">
        <w:rPr>
          <w:sz w:val="28"/>
          <w:szCs w:val="28"/>
        </w:rPr>
        <w:t xml:space="preserve">    </w:t>
      </w:r>
      <w:r w:rsidR="005D764E" w:rsidRPr="006D40BD">
        <w:rPr>
          <w:sz w:val="28"/>
          <w:szCs w:val="28"/>
        </w:rPr>
        <w:t>Контроль за исполнением настоящего решения возложить на комиссию по бюджетной, налоговой и экономической политике.</w:t>
      </w:r>
    </w:p>
    <w:p w:rsidR="00CE730E" w:rsidRDefault="00DD5613" w:rsidP="00CE730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764E" w:rsidRPr="006D40BD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Знаменско-Пестровского</w:t>
      </w:r>
      <w:r w:rsidR="005D764E" w:rsidRPr="006D40BD">
        <w:rPr>
          <w:sz w:val="28"/>
          <w:szCs w:val="28"/>
        </w:rPr>
        <w:t xml:space="preserve"> сельсовета   </w:t>
      </w:r>
    </w:p>
    <w:p w:rsidR="005D764E" w:rsidRPr="006D40BD" w:rsidRDefault="00CE730E" w:rsidP="00CE730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764E" w:rsidRPr="006D40BD">
        <w:rPr>
          <w:sz w:val="28"/>
          <w:szCs w:val="28"/>
        </w:rPr>
        <w:t xml:space="preserve">Иссинского района Пензенской области          </w:t>
      </w:r>
      <w:r w:rsidR="005D1C58">
        <w:rPr>
          <w:sz w:val="28"/>
          <w:szCs w:val="28"/>
        </w:rPr>
        <w:t xml:space="preserve">                        </w:t>
      </w:r>
      <w:r w:rsidR="005D764E" w:rsidRPr="006D40BD">
        <w:rPr>
          <w:sz w:val="28"/>
          <w:szCs w:val="28"/>
        </w:rPr>
        <w:t xml:space="preserve">      </w:t>
      </w:r>
      <w:r w:rsidR="00DD5613">
        <w:rPr>
          <w:sz w:val="28"/>
          <w:szCs w:val="28"/>
        </w:rPr>
        <w:t>Г.С. Ашмарина</w:t>
      </w:r>
      <w:r w:rsidR="005D764E" w:rsidRPr="006D40BD">
        <w:rPr>
          <w:sz w:val="28"/>
          <w:szCs w:val="28"/>
        </w:rPr>
        <w:t xml:space="preserve">               </w:t>
      </w:r>
    </w:p>
    <w:sectPr w:rsidR="005D764E" w:rsidRPr="006D40BD" w:rsidSect="005D1C58">
      <w:headerReference w:type="default" r:id="rId9"/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6A4" w:rsidRDefault="005546A4">
      <w:r>
        <w:separator/>
      </w:r>
    </w:p>
  </w:endnote>
  <w:endnote w:type="continuationSeparator" w:id="1">
    <w:p w:rsidR="005546A4" w:rsidRDefault="00554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6A4" w:rsidRDefault="005546A4">
      <w:r>
        <w:separator/>
      </w:r>
    </w:p>
  </w:footnote>
  <w:footnote w:type="continuationSeparator" w:id="1">
    <w:p w:rsidR="005546A4" w:rsidRDefault="00554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28" w:rsidRDefault="00D146EF">
    <w:pPr>
      <w:pStyle w:val="a4"/>
      <w:jc w:val="center"/>
    </w:pPr>
    <w:fldSimple w:instr="PAGE   \* MERGEFORMAT">
      <w:r w:rsidR="00E9032D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4CE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4DDF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546A4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C7AD1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16057"/>
    <w:rsid w:val="00822325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2292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146EF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5613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032D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A9110-C1DA-42CF-A141-B66CE038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4</cp:revision>
  <cp:lastPrinted>2024-03-06T06:41:00Z</cp:lastPrinted>
  <dcterms:created xsi:type="dcterms:W3CDTF">2024-02-27T13:59:00Z</dcterms:created>
  <dcterms:modified xsi:type="dcterms:W3CDTF">2024-03-06T06:41:00Z</dcterms:modified>
</cp:coreProperties>
</file>