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7E" w:rsidRPr="00141D9A" w:rsidRDefault="00A1597E" w:rsidP="00A1597E">
      <w:pPr>
        <w:jc w:val="center"/>
        <w:rPr>
          <w:rFonts w:ascii="Times New Roman" w:hAnsi="Times New Roman"/>
          <w:b/>
          <w:sz w:val="24"/>
          <w:szCs w:val="24"/>
        </w:rPr>
      </w:pPr>
      <w:r w:rsidRPr="00141D9A">
        <w:rPr>
          <w:rFonts w:ascii="Times New Roman" w:hAnsi="Times New Roman"/>
          <w:b/>
          <w:sz w:val="24"/>
          <w:szCs w:val="24"/>
        </w:rPr>
        <w:t>СВЕДЕНИЯ О СПОСОБАХ ПОЛУЧЕНИЯ КОНСУЛЬТАЦИЙ ПО ВОПРОСАМ СОБЛЮДЕНИЯ ОБЯЗАТЕЛЬНЫХ ТРЕБОВАНИЙ</w:t>
      </w:r>
    </w:p>
    <w:p w:rsidR="00A1597E" w:rsidRPr="00141D9A" w:rsidRDefault="00A1597E" w:rsidP="00A1597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597E" w:rsidRPr="00141D9A" w:rsidRDefault="00A1597E" w:rsidP="00A1597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41D9A">
        <w:rPr>
          <w:rFonts w:ascii="Times New Roman" w:hAnsi="Times New Roman"/>
          <w:b/>
          <w:sz w:val="24"/>
          <w:szCs w:val="24"/>
        </w:rPr>
        <w:t>МУНИЦИПАЛЬНЫЙ ЖИЛИЩНЫЙ КОНТРОЛЬ</w:t>
      </w:r>
    </w:p>
    <w:p w:rsidR="00A1597E" w:rsidRPr="00141D9A" w:rsidRDefault="00A1597E" w:rsidP="00A1597E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A1597E" w:rsidRPr="003A6EA5" w:rsidRDefault="00A1597E" w:rsidP="00A1597E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3A6EA5">
        <w:rPr>
          <w:rFonts w:ascii="Times New Roman" w:hAnsi="Times New Roman"/>
          <w:sz w:val="26"/>
          <w:szCs w:val="26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A1597E" w:rsidRPr="003A6EA5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1597E" w:rsidRPr="003A6EA5" w:rsidRDefault="00A1597E" w:rsidP="00A1597E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1) порядка проведения контрольных мероприятий;</w:t>
      </w:r>
    </w:p>
    <w:p w:rsidR="00A1597E" w:rsidRPr="003A6EA5" w:rsidRDefault="00A1597E" w:rsidP="00A1597E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2) периодичности проведения контрольных мероприятий;</w:t>
      </w:r>
    </w:p>
    <w:p w:rsidR="00A1597E" w:rsidRPr="003A6EA5" w:rsidRDefault="00A1597E" w:rsidP="00A1597E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3) порядка принятия решений по итогам контрольных мероприятий;</w:t>
      </w:r>
    </w:p>
    <w:p w:rsidR="00A1597E" w:rsidRPr="003A6EA5" w:rsidRDefault="00A1597E" w:rsidP="00A1597E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4) порядка обжалования решений Контрольного органа.</w:t>
      </w:r>
    </w:p>
    <w:p w:rsidR="00A1597E" w:rsidRPr="003A6EA5" w:rsidRDefault="00A1597E" w:rsidP="00A1597E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Инспекторы осуществляют консультирование контролируемых лиц и их представителей:</w:t>
      </w:r>
    </w:p>
    <w:p w:rsidR="00A1597E" w:rsidRPr="003A6EA5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 xml:space="preserve">1) в виде устных разъяснений по телефону, посредством </w:t>
      </w:r>
      <w:proofErr w:type="spellStart"/>
      <w:r w:rsidRPr="003A6EA5">
        <w:rPr>
          <w:rFonts w:ascii="Times New Roman" w:hAnsi="Times New Roman"/>
          <w:sz w:val="26"/>
          <w:szCs w:val="26"/>
        </w:rPr>
        <w:t>видео-конференц-связи</w:t>
      </w:r>
      <w:proofErr w:type="spellEnd"/>
      <w:r w:rsidRPr="003A6EA5">
        <w:rPr>
          <w:rFonts w:ascii="Times New Roman" w:hAnsi="Times New Roman"/>
          <w:sz w:val="26"/>
          <w:szCs w:val="26"/>
        </w:rPr>
        <w:t>, на личном приеме либо в ходе проведения профилактического мероприятия, контрольного мероприятия;</w:t>
      </w:r>
    </w:p>
    <w:p w:rsidR="00A1597E" w:rsidRPr="003A6EA5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1597E" w:rsidRPr="003A6EA5" w:rsidRDefault="00A1597E" w:rsidP="00A1597E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A1597E" w:rsidRPr="003A6EA5" w:rsidRDefault="00A1597E" w:rsidP="00A1597E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Время разговора по телефону не должно превышать 10 минут.</w:t>
      </w:r>
    </w:p>
    <w:p w:rsidR="00A1597E" w:rsidRPr="003A6EA5" w:rsidRDefault="00A1597E" w:rsidP="00A1597E">
      <w:pPr>
        <w:pStyle w:val="ConsPlusNormal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A1597E" w:rsidRPr="003A6EA5" w:rsidRDefault="00A1597E" w:rsidP="00A1597E">
      <w:pPr>
        <w:pStyle w:val="ConsPlusNormal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Письменное консультирование контролируемых лиц и их представителей осуществляется по порядку обжалования решений Контрольного органа.</w:t>
      </w:r>
    </w:p>
    <w:p w:rsidR="00A1597E" w:rsidRPr="003A6EA5" w:rsidRDefault="00A1597E" w:rsidP="00A1597E">
      <w:pPr>
        <w:pStyle w:val="ConsPlusNormal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4" w:history="1">
        <w:r w:rsidRPr="003A6EA5">
          <w:rPr>
            <w:rFonts w:ascii="Times New Roman" w:hAnsi="Times New Roman"/>
            <w:sz w:val="26"/>
            <w:szCs w:val="26"/>
          </w:rPr>
          <w:t>законом</w:t>
        </w:r>
      </w:hyperlink>
      <w:r w:rsidRPr="003A6EA5">
        <w:rPr>
          <w:rFonts w:ascii="Times New Roman" w:hAnsi="Times New Roman"/>
          <w:sz w:val="26"/>
          <w:szCs w:val="26"/>
        </w:rPr>
        <w:t xml:space="preserve"> от 02.05.2006 № 59-ФЗ «О порядке рассмотрения обращений граждан Российской Федерации».</w:t>
      </w:r>
    </w:p>
    <w:p w:rsidR="00A1597E" w:rsidRPr="003A6EA5" w:rsidRDefault="00A1597E" w:rsidP="00A1597E">
      <w:pPr>
        <w:pStyle w:val="ConsPlusNormal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A6EA5">
        <w:rPr>
          <w:rFonts w:ascii="Times New Roman" w:hAnsi="Times New Roman"/>
          <w:sz w:val="26"/>
          <w:szCs w:val="26"/>
        </w:rPr>
        <w:t>Контрольный орган осуществляет учет проведенных консультирований.</w:t>
      </w:r>
    </w:p>
    <w:p w:rsidR="00A1597E" w:rsidRPr="003A6EA5" w:rsidRDefault="00A1597E" w:rsidP="00A1597E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1597E" w:rsidRDefault="00A1597E" w:rsidP="00A1597E">
      <w:pPr>
        <w:pStyle w:val="ConsPlusNormal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4507D6">
        <w:rPr>
          <w:rFonts w:ascii="Times New Roman" w:hAnsi="Times New Roman"/>
          <w:b/>
          <w:sz w:val="24"/>
          <w:szCs w:val="24"/>
        </w:rPr>
        <w:t>МУНИЦИПАЛЬНЫЙ КОНТРОЛЬ  НА АВТОМОБИЛЬНОМ ТРАНСПОРТЕ, ГОРОДСКОМ НАЗЕМНОМ ЭЛЕКТРИЧЕСКОМ ПРАНСПОРТЕ И В ДОРОЖНОМ ХОЗЯЙСТВЕ</w:t>
      </w:r>
    </w:p>
    <w:p w:rsidR="00A1597E" w:rsidRPr="004507D6" w:rsidRDefault="00A1597E" w:rsidP="00A1597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2B4FCE">
        <w:rPr>
          <w:rFonts w:ascii="Times New Roman" w:hAnsi="Times New Roman"/>
          <w:color w:val="000000"/>
          <w:sz w:val="26"/>
          <w:szCs w:val="26"/>
        </w:rPr>
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</w:t>
      </w:r>
      <w:r w:rsidRPr="002B4FCE">
        <w:rPr>
          <w:rFonts w:ascii="Times New Roman" w:hAnsi="Times New Roman"/>
          <w:color w:val="000000"/>
          <w:sz w:val="26"/>
          <w:szCs w:val="26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</w:t>
      </w:r>
      <w:r w:rsidRPr="002B4FCE">
        <w:rPr>
          <w:rFonts w:ascii="Times New Roman" w:hAnsi="Times New Roman"/>
          <w:color w:val="000000"/>
          <w:sz w:val="26"/>
          <w:szCs w:val="26"/>
        </w:rPr>
        <w:t>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2B4FC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2B4FCE">
        <w:rPr>
          <w:rFonts w:ascii="Times New Roman" w:hAnsi="Times New Roman"/>
          <w:color w:val="000000"/>
          <w:sz w:val="26"/>
          <w:szCs w:val="26"/>
        </w:rPr>
        <w:t>официального сайта администрации</w:t>
      </w:r>
      <w:r w:rsidRPr="002B4FC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)</w:t>
      </w:r>
      <w:r w:rsidRPr="002B4FCE">
        <w:rPr>
          <w:rFonts w:ascii="Times New Roman" w:hAnsi="Times New Roman"/>
          <w:color w:val="000000"/>
          <w:sz w:val="26"/>
          <w:szCs w:val="26"/>
        </w:rPr>
        <w:t>, в средствах массовой информации,</w:t>
      </w:r>
      <w:r w:rsidRPr="002B4FC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через личные кабинеты контролируемых лиц в государственных информационных системах</w:t>
      </w:r>
      <w:proofErr w:type="gramEnd"/>
      <w:r w:rsidRPr="002B4FC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(при их наличии) и в иных формах.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5" w:history="1">
        <w:r w:rsidRPr="002B4FCE">
          <w:rPr>
            <w:rStyle w:val="a5"/>
            <w:rFonts w:ascii="Times New Roman" w:hAnsi="Times New Roman"/>
            <w:color w:val="000000"/>
            <w:sz w:val="26"/>
            <w:szCs w:val="26"/>
          </w:rPr>
          <w:t>частью 3 статьи 46</w:t>
        </w:r>
      </w:hyperlink>
      <w:r w:rsidRPr="002B4FCE">
        <w:rPr>
          <w:rFonts w:ascii="Times New Roman" w:hAnsi="Times New Roman"/>
          <w:color w:val="000000"/>
          <w:sz w:val="26"/>
          <w:szCs w:val="26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1597E" w:rsidRDefault="00A1597E" w:rsidP="00A1597E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 xml:space="preserve">Администрация также вправе информировать население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B4FCE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2B4FCE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</w:t>
      </w:r>
      <w:r w:rsidRPr="002B4FCE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2B4FCE">
        <w:rPr>
          <w:rFonts w:ascii="Times New Roman" w:hAnsi="Times New Roman"/>
          <w:color w:val="000000"/>
          <w:sz w:val="26"/>
          <w:szCs w:val="26"/>
        </w:rPr>
        <w:t>на собраниях и конференциях граждан об обязательных требованиях, предъявляемых к объектам контроля.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 xml:space="preserve">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транспорте, по телефону, посредством </w:t>
      </w:r>
      <w:proofErr w:type="spellStart"/>
      <w:r w:rsidRPr="002B4FCE">
        <w:rPr>
          <w:rFonts w:ascii="Times New Roman" w:hAnsi="Times New Roman"/>
          <w:color w:val="000000"/>
          <w:sz w:val="26"/>
          <w:szCs w:val="26"/>
        </w:rPr>
        <w:t>видео-конференц-связи</w:t>
      </w:r>
      <w:proofErr w:type="spellEnd"/>
      <w:r w:rsidRPr="002B4FCE">
        <w:rPr>
          <w:rFonts w:ascii="Times New Roman" w:hAnsi="Times New Roman"/>
          <w:color w:val="000000"/>
          <w:sz w:val="26"/>
          <w:szCs w:val="26"/>
        </w:rPr>
        <w:t>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 xml:space="preserve">Личный прием граждан проводится главой администрации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B4FCE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2B4FCE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</w:t>
      </w:r>
      <w:r w:rsidRPr="002B4FCE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2B4FCE">
        <w:rPr>
          <w:rFonts w:ascii="Times New Roman" w:hAnsi="Times New Roman"/>
          <w:color w:val="000000"/>
          <w:sz w:val="26"/>
          <w:szCs w:val="26"/>
        </w:rPr>
        <w:t>и (или) должностным лицом, уполномоченным осуществлять муниципальный контроль на автомобильном транспорте. Информация о месте приема, а также об установленных для приема днях и часах размещается на официальном сайте администрации</w:t>
      </w:r>
      <w:r w:rsidRPr="002B4FCE">
        <w:rPr>
          <w:rFonts w:ascii="Times New Roman" w:hAnsi="Times New Roman"/>
          <w:sz w:val="26"/>
          <w:szCs w:val="26"/>
        </w:rPr>
        <w:t xml:space="preserve"> </w:t>
      </w:r>
      <w:r w:rsidRPr="002B4FCE">
        <w:rPr>
          <w:rFonts w:ascii="Times New Roman" w:hAnsi="Times New Roman"/>
          <w:color w:val="000000"/>
          <w:sz w:val="26"/>
          <w:szCs w:val="26"/>
        </w:rPr>
        <w:t>в специальном разделе, посвященном контрольной деятельности.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Консультирование осуществляется в устной или письменной форме по следующим вопросам: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1) организация и осуществление муниципального контроля на автомобильном транспорте;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2) порядок осуществления контрольных мероприятий, установленных настоящим Положением;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Консультирование в письменной форме осуществляется должностным лицом, уполномоченным осуществлять муниципальный контроль на автомобильном транспорте, в следующих случаях: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2) за время консультирования предоставить в устной форме ответ на поставленные вопросы невозможно;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 xml:space="preserve">3) ответ на поставленные вопросы требует дополнительного запроса </w:t>
      </w:r>
      <w:r w:rsidRPr="002B4FCE">
        <w:rPr>
          <w:rFonts w:ascii="Times New Roman" w:hAnsi="Times New Roman"/>
          <w:color w:val="000000"/>
          <w:sz w:val="26"/>
          <w:szCs w:val="26"/>
        </w:rPr>
        <w:lastRenderedPageBreak/>
        <w:t>сведений.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При осуществлении консультирования должностное лицо, уполномоченное осуществлять муниципальный контроль на автомобильном транспорте,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на автомобильном транспорте,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Информация, ставшая известной должностному лицу, уполномоченному осуществлять муниципальный контроль на автомобильном транспорте,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>Должностными лицами, уполномоченными осуществлять муниципальный контроль на автомобильном транспорте, ведется журнал учета консультирований.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B4FCE">
        <w:rPr>
          <w:rFonts w:ascii="Times New Roman" w:hAnsi="Times New Roman"/>
          <w:color w:val="000000"/>
          <w:sz w:val="26"/>
          <w:szCs w:val="26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администрации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2B4FCE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2B4FCE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</w:t>
      </w:r>
      <w:r w:rsidRPr="002B4FCE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2B4FCE">
        <w:rPr>
          <w:rFonts w:ascii="Times New Roman" w:hAnsi="Times New Roman"/>
          <w:color w:val="000000"/>
          <w:sz w:val="26"/>
          <w:szCs w:val="26"/>
        </w:rPr>
        <w:t>или должностным лицом, уполномоченным осуществлять муниципальный контроль на автомобильном транспорте.</w:t>
      </w:r>
    </w:p>
    <w:p w:rsidR="00A1597E" w:rsidRPr="002B4FCE" w:rsidRDefault="00A1597E" w:rsidP="00A1597E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1597E" w:rsidRDefault="00A1597E" w:rsidP="00A159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1597E" w:rsidRPr="00141D9A" w:rsidRDefault="00A1597E" w:rsidP="00A159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41D9A">
        <w:rPr>
          <w:rFonts w:ascii="Times New Roman" w:hAnsi="Times New Roman"/>
          <w:b/>
          <w:sz w:val="24"/>
          <w:szCs w:val="24"/>
        </w:rPr>
        <w:t>МУНИЦИПАЛЬНЫЙ КОНТРОЛЬ  В СФЕРЕ БЛАГОУСТРОЙСТВА</w:t>
      </w:r>
    </w:p>
    <w:p w:rsidR="00A1597E" w:rsidRPr="00141D9A" w:rsidRDefault="00A1597E" w:rsidP="00A1597E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A1597E" w:rsidRDefault="00A1597E" w:rsidP="00A1597E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 xml:space="preserve">Уполномоченный орган осуществляет информирование посредством размещения сведений по вопросам соблюдения обязательных требований в сфере благоустройства на официальном сайте администрации </w:t>
      </w:r>
      <w:proofErr w:type="spellStart"/>
      <w:r w:rsidRPr="00256777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256777">
        <w:rPr>
          <w:rFonts w:ascii="Times New Roman" w:hAnsi="Times New Roman"/>
          <w:sz w:val="26"/>
          <w:szCs w:val="26"/>
        </w:rPr>
        <w:t xml:space="preserve"> района Пензенской области  в сети «Интернет», в средствах массовой информации и иных формах в соответствии с частью 3 статьи 46 Федерального закона N 248-ФЗ.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Консультирование (разъяснения по вопросам, связанным с организацией и осуществлением муниципального контроля) осуществляется должностным лицом уполномоченного органа по обращениям контролируемых лиц и их представителей без взимания платы.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Консультирование осуществляется должностным лицом уполномоченного органа как в устной форме по телефону, посредством видеоконференц-связи, на личном приеме либо в ходе проведения профилактического мероприятия, контрольного (надзорного) мероприятия, так и в письменной форме.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Консультирование в устной и письменной формах осуществляется по следующим вопросам: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Компетенция уполномоченного органа.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lastRenderedPageBreak/>
        <w:t>Соблюдение обязательных требований.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Проведение контрольных (надзорных) мероприятий.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Применение мер ответственности.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 xml:space="preserve">По итогам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о предоставлении письменного ответа в сроки, установленные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256777">
          <w:rPr>
            <w:rFonts w:ascii="Times New Roman" w:hAnsi="Times New Roman"/>
            <w:sz w:val="26"/>
            <w:szCs w:val="26"/>
          </w:rPr>
          <w:t>2006 г</w:t>
        </w:r>
      </w:smartTag>
      <w:r w:rsidRPr="00256777">
        <w:rPr>
          <w:rFonts w:ascii="Times New Roman" w:hAnsi="Times New Roman"/>
          <w:sz w:val="26"/>
          <w:szCs w:val="26"/>
        </w:rPr>
        <w:t>. N 59-ФЗ "О порядке рассмотрения обращений граждан Российской Федерации".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При осуществлении консультирования должностное лицо уполномоченного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56777">
        <w:rPr>
          <w:rFonts w:ascii="Times New Roman" w:hAnsi="Times New Roman"/>
          <w:sz w:val="26"/>
          <w:szCs w:val="26"/>
        </w:rPr>
        <w:t>В ходе консультирования информация, содержащая оценку конкретного контрольного (надзорного) мероприятия, решений и (или) действий должностных лиц уполномоченного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испытаний, не предоставляется.</w:t>
      </w:r>
      <w:proofErr w:type="gramEnd"/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Информация, ставшая известной должностному лицу уполномоченного органа в ходе консультирования, не подлежит использованию контрольным (надзорным) органом в целях оценки контролируемого лица по вопросам соблюдения обязательных требований.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Уполномоченный орган осуществляет учет консультирований.</w:t>
      </w:r>
    </w:p>
    <w:p w:rsidR="00A1597E" w:rsidRPr="00256777" w:rsidRDefault="00A1597E" w:rsidP="00A159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777">
        <w:rPr>
          <w:rFonts w:ascii="Times New Roman" w:hAnsi="Times New Roman"/>
          <w:sz w:val="26"/>
          <w:szCs w:val="26"/>
        </w:rPr>
        <w:t>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информационно-телекоммуникационной сети «Интернет» письменного разъяснения, подписанного уполномоченным должностным лицом уполномоченного органа.</w:t>
      </w:r>
    </w:p>
    <w:p w:rsidR="0023396A" w:rsidRDefault="0023396A"/>
    <w:sectPr w:rsidR="0023396A" w:rsidSect="0023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597E"/>
    <w:rsid w:val="0023396A"/>
    <w:rsid w:val="00A1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rsid w:val="00A15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A1597E"/>
    <w:pPr>
      <w:widowControl w:val="0"/>
      <w:spacing w:after="0" w:line="240" w:lineRule="auto"/>
      <w:ind w:left="720"/>
    </w:pPr>
    <w:rPr>
      <w:rFonts w:ascii="Arial" w:eastAsia="Calibri" w:hAnsi="Arial"/>
      <w:sz w:val="20"/>
      <w:szCs w:val="20"/>
      <w:lang/>
    </w:rPr>
  </w:style>
  <w:style w:type="character" w:customStyle="1" w:styleId="a4">
    <w:name w:val="Абзац списка Знак"/>
    <w:link w:val="a3"/>
    <w:uiPriority w:val="99"/>
    <w:locked/>
    <w:rsid w:val="00A1597E"/>
    <w:rPr>
      <w:rFonts w:ascii="Arial" w:eastAsia="Calibri" w:hAnsi="Arial" w:cs="Times New Roman"/>
      <w:sz w:val="20"/>
      <w:szCs w:val="20"/>
      <w:lang/>
    </w:rPr>
  </w:style>
  <w:style w:type="character" w:customStyle="1" w:styleId="ConsPlusNormal1">
    <w:name w:val="ConsPlusNormal1"/>
    <w:link w:val="ConsPlusNormal"/>
    <w:uiPriority w:val="99"/>
    <w:locked/>
    <w:rsid w:val="00A1597E"/>
    <w:rPr>
      <w:rFonts w:ascii="Calibri" w:eastAsia="Times New Roman" w:hAnsi="Calibri" w:cs="Times New Roman"/>
      <w:szCs w:val="20"/>
      <w:lang w:eastAsia="ru-RU"/>
    </w:rPr>
  </w:style>
  <w:style w:type="character" w:styleId="a5">
    <w:name w:val="Hyperlink"/>
    <w:rsid w:val="00A15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openxmlformats.org/officeDocument/2006/relationships/hyperlink" Target="consultantplus://offline/ref=5E6A5980DDC49DEF879D2EC1F223EBC9DB01A1693AC1EF7FF63C704701E48CD1DE1B2C709B4C735C6643BD95F3420E3B41FAB0A6E5258E6Cl8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1468</Words>
  <Characters>8369</Characters>
  <Application>Microsoft Office Word</Application>
  <DocSecurity>0</DocSecurity>
  <Lines>69</Lines>
  <Paragraphs>19</Paragraphs>
  <ScaleCrop>false</ScaleCrop>
  <Company>Microsoft</Company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2023-04-17T12:39:00Z</dcterms:created>
  <dcterms:modified xsi:type="dcterms:W3CDTF">2023-04-17T12:41:00Z</dcterms:modified>
</cp:coreProperties>
</file>