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ECD" w:rsidRPr="00400ECD" w:rsidRDefault="00400ECD" w:rsidP="00400ECD">
      <w:pPr>
        <w:shd w:val="clear" w:color="auto" w:fill="FFFFFF"/>
        <w:spacing w:after="160"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400EC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Отличие капитального ремонта от текущего ремонта в многоквартирном доме</w:t>
      </w:r>
    </w:p>
    <w:p w:rsidR="00400ECD" w:rsidRPr="00400ECD" w:rsidRDefault="00400ECD" w:rsidP="00400ECD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00EC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400ECD" w:rsidRPr="00400ECD" w:rsidRDefault="00400ECD" w:rsidP="00400E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 xml:space="preserve">Ремонт многоквартирных домов подразделяется </w:t>
      </w:r>
      <w:proofErr w:type="gramStart"/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>на</w:t>
      </w:r>
      <w:proofErr w:type="gramEnd"/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 xml:space="preserve"> текущий и капитальный. </w:t>
      </w:r>
      <w:proofErr w:type="gramStart"/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>Основное отличие текущего ремонта от капитального заключается в виде и характере выполняемых работ.</w:t>
      </w:r>
      <w:proofErr w:type="gramEnd"/>
    </w:p>
    <w:p w:rsidR="00400ECD" w:rsidRPr="00400ECD" w:rsidRDefault="00400ECD" w:rsidP="00400E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 xml:space="preserve">Законодательное определение понятия «капитальный ремонт» применительно к многоквартирному дому дано в ст. 2 Федерального закона от 21.07.2007 № 185 - ФЗ «О Фонде содействия реформированию жилищно-коммунального хозяйства». Согласно данному определению, капитальный ремонт многоквартирного дома – это проведение работ по устранению неисправностей изношенных конструктивных элементов общего имущества собственников помещений в многоквартирном </w:t>
      </w:r>
      <w:proofErr w:type="gramStart"/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>доме</w:t>
      </w:r>
      <w:proofErr w:type="gramEnd"/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 xml:space="preserve"> в том числе по их восстановлению или замене, в целях улучшения эксплуатационных характеристик общего имущества в многоквартирном доме.</w:t>
      </w:r>
    </w:p>
    <w:p w:rsidR="00400ECD" w:rsidRPr="00400ECD" w:rsidRDefault="00400ECD" w:rsidP="00400E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>Часть 1 ст.166 Жилищного кодекса Российской Федерации (дале</w:t>
      </w:r>
      <w:proofErr w:type="gramStart"/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>е-</w:t>
      </w:r>
      <w:proofErr w:type="gramEnd"/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 xml:space="preserve"> ЖК РФ) содержит перечень работ, которые входят в понятие капитального ремонта:</w:t>
      </w:r>
    </w:p>
    <w:p w:rsidR="00400ECD" w:rsidRPr="00400ECD" w:rsidRDefault="00400ECD" w:rsidP="00400E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ремонт внутридомовых инженерных систем электро-, тепл</w:t>
      </w:r>
      <w:proofErr w:type="gramStart"/>
      <w:r w:rsidRPr="00400E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о-</w:t>
      </w:r>
      <w:proofErr w:type="gramEnd"/>
      <w:r w:rsidRPr="00400E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газо-, водоснабжения, водоотведения;</w:t>
      </w:r>
    </w:p>
    <w:p w:rsidR="00400ECD" w:rsidRPr="00400ECD" w:rsidRDefault="00400ECD" w:rsidP="00400E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ремонт, замена, модернизация лифтов, ремонт лифтовых шахт, машинных и блочных помещений;</w:t>
      </w:r>
    </w:p>
    <w:p w:rsidR="00400ECD" w:rsidRPr="00400ECD" w:rsidRDefault="00400ECD" w:rsidP="00400E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ремонт крыши;</w:t>
      </w:r>
    </w:p>
    <w:p w:rsidR="00400ECD" w:rsidRPr="00400ECD" w:rsidRDefault="00400ECD" w:rsidP="00400E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ремонт подвальных помещений, относящихся к общему имуществу в многоквартирном доме;</w:t>
      </w:r>
    </w:p>
    <w:p w:rsidR="00400ECD" w:rsidRPr="00400ECD" w:rsidRDefault="00400ECD" w:rsidP="00400E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ремонт фасада;</w:t>
      </w:r>
    </w:p>
    <w:p w:rsidR="00400ECD" w:rsidRPr="00400ECD" w:rsidRDefault="00400ECD" w:rsidP="00400E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ремонт фундамента многоквартирного дома.</w:t>
      </w:r>
    </w:p>
    <w:p w:rsidR="00400ECD" w:rsidRPr="00400ECD" w:rsidRDefault="00400ECD" w:rsidP="00400E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>Капитальный ремонт проводится в плановом порядке на основании утверждаемых субъектами Российской Федерации региональных программ.  В региональной программе определяется очередность проведения капитального ремонта и содержится перечень всех многоквартирных домов на территории соответствующего субъекта Российской Федерации, в отношении которых планируется проведение капитального ремонта.</w:t>
      </w:r>
    </w:p>
    <w:p w:rsidR="00400ECD" w:rsidRPr="00400ECD" w:rsidRDefault="00400ECD" w:rsidP="00400E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proofErr w:type="gramStart"/>
      <w:r w:rsidRPr="00400E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Согласно п. 18 Постановления Правительства Российской Федерации от 13.08.2006 № 491 (ред. от 29.06.2020)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продолжительность", текущий ремонт – это</w:t>
      </w:r>
      <w:proofErr w:type="gramEnd"/>
      <w:r w:rsidRPr="00400E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предупреждение </w:t>
      </w:r>
      <w:r w:rsidRPr="00400E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преждевременного износа и поддержание эксплуатационных показателей и работоспособности, устранение повреждений и неисправностей общего имущества или его отдельных элементов (без замены ограждающих несущих конструкций, лифтов).</w:t>
      </w:r>
    </w:p>
    <w:p w:rsidR="00400ECD" w:rsidRPr="00400ECD" w:rsidRDefault="00400ECD" w:rsidP="00400E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состав работ не входят работы по текущему ремонту дверей в жилое или нежилое помещение, не являющееся помещением общего пользования, дверей и окон, расположенных внутри жилого или нежилого помещения. Указанные действия осуществляются собственниками соответствующих помещений.</w:t>
      </w:r>
    </w:p>
    <w:p w:rsidR="00400ECD" w:rsidRPr="00400ECD" w:rsidRDefault="00400ECD" w:rsidP="00400E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>В примерный перечень текущих работ, например, входит:</w:t>
      </w:r>
    </w:p>
    <w:p w:rsidR="00400ECD" w:rsidRPr="00400ECD" w:rsidRDefault="00400ECD" w:rsidP="00400E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>расшивка раствором мелких трещин в кирпичных стенах;</w:t>
      </w:r>
    </w:p>
    <w:p w:rsidR="00400ECD" w:rsidRPr="00400ECD" w:rsidRDefault="00400ECD" w:rsidP="00400E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>мелкий ремонт деревянных ферм покрытия (подтягивание болтов);</w:t>
      </w:r>
    </w:p>
    <w:p w:rsidR="00400ECD" w:rsidRPr="00400ECD" w:rsidRDefault="00400ECD" w:rsidP="00400E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>восстановление и ремонт стремянок на крышах;</w:t>
      </w:r>
    </w:p>
    <w:p w:rsidR="00400ECD" w:rsidRPr="00400ECD" w:rsidRDefault="00400ECD" w:rsidP="00400E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>заделка щелей под подоконниками;</w:t>
      </w:r>
    </w:p>
    <w:p w:rsidR="00400ECD" w:rsidRPr="00400ECD" w:rsidRDefault="00400ECD" w:rsidP="00400E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>утепление входных дверей и ворот;</w:t>
      </w:r>
    </w:p>
    <w:p w:rsidR="00400ECD" w:rsidRPr="00400ECD" w:rsidRDefault="00400ECD" w:rsidP="00400E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202020"/>
          <w:sz w:val="27"/>
          <w:szCs w:val="27"/>
          <w:lang w:eastAsia="ru-RU"/>
        </w:rPr>
        <w:t>очистка или промывка от копоти и пыли фасадов и др.</w:t>
      </w:r>
    </w:p>
    <w:p w:rsidR="00400ECD" w:rsidRPr="00400ECD" w:rsidRDefault="00400ECD" w:rsidP="00400ECD">
      <w:pPr>
        <w:shd w:val="clear" w:color="auto" w:fill="FFFFFF"/>
        <w:spacing w:after="100" w:afterAutospacing="1" w:line="240" w:lineRule="auto"/>
        <w:ind w:right="70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00E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Таким образом, </w:t>
      </w:r>
      <w:r w:rsidRPr="00400EC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работы по капитальному ремонту общего имущества в многоквартирном доме могут включать в себя работы по замене и (или) восстановлению несущих строительных конструкций многоквартирного дома и (или) инженерных сетей многоквартирного дома, отнесенные в соответствии с законодательством о градостроительной деятельности к реконструкции объектов капитального строительства, тем временем текущий ремонт – это устранение незначительных повреждений, которые не подразумевают под собой </w:t>
      </w:r>
      <w:r w:rsidRPr="00400E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замену ограждающих несущих конструкций, лифтов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bookmarkStart w:id="0" w:name="_GoBack"/>
      <w:bookmarkEnd w:id="0"/>
    </w:p>
    <w:p w:rsidR="005665FF" w:rsidRDefault="005665FF"/>
    <w:sectPr w:rsidR="00566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8385F"/>
    <w:multiLevelType w:val="multilevel"/>
    <w:tmpl w:val="A2F2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81046D"/>
    <w:multiLevelType w:val="multilevel"/>
    <w:tmpl w:val="D17AD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CD"/>
    <w:rsid w:val="00400ECD"/>
    <w:rsid w:val="0056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2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2022-12-14T08:01:00Z</dcterms:created>
  <dcterms:modified xsi:type="dcterms:W3CDTF">2022-12-14T08:02:00Z</dcterms:modified>
</cp:coreProperties>
</file>