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E52775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236BFF" w:rsidP="003900D7">
            <w:pPr>
              <w:framePr w:wrap="around" w:vAnchor="page" w:hAnchor="page" w:x="3969" w:y="5095"/>
              <w:jc w:val="center"/>
            </w:pPr>
            <w:r>
              <w:t>13.03.2023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236BFF" w:rsidP="00236BFF">
            <w:pPr>
              <w:framePr w:wrap="around" w:vAnchor="page" w:hAnchor="page" w:x="3969" w:y="5095"/>
              <w:jc w:val="center"/>
            </w:pPr>
            <w:r>
              <w:t>70-п</w:t>
            </w:r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r w:rsidR="001708BA">
        <w:rPr>
          <w:sz w:val="28"/>
          <w:szCs w:val="28"/>
        </w:rPr>
        <w:t xml:space="preserve">Руководствуясь решением Собрания представителей Иссинского района Пензенской области от 23.12.2021 № 393-51/4 «О бюджете Иссинского района Пензенской области на 2022 год и на плановый период 2023 и 2024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отчетным,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2A5A0D">
              <w:rPr>
                <w:sz w:val="28"/>
                <w:szCs w:val="28"/>
              </w:rPr>
              <w:t>91726,751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5A0D">
              <w:rPr>
                <w:sz w:val="28"/>
                <w:szCs w:val="28"/>
              </w:rPr>
              <w:t xml:space="preserve"> в расходах бюджета –269</w:t>
            </w:r>
            <w:r w:rsidR="00051A93">
              <w:rPr>
                <w:sz w:val="28"/>
                <w:szCs w:val="28"/>
              </w:rPr>
              <w:t>051,543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тыс.рублей;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F831B9">
              <w:rPr>
                <w:sz w:val="28"/>
                <w:szCs w:val="28"/>
              </w:rPr>
              <w:t xml:space="preserve">  19665,583</w:t>
            </w:r>
            <w:r w:rsidR="00D40566">
              <w:rPr>
                <w:sz w:val="28"/>
                <w:szCs w:val="28"/>
              </w:rPr>
              <w:t xml:space="preserve"> тыс.рублей;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F831B9">
              <w:rPr>
                <w:sz w:val="28"/>
                <w:szCs w:val="28"/>
              </w:rPr>
              <w:t xml:space="preserve">  19997,163</w:t>
            </w:r>
            <w:r w:rsidR="00C164ED">
              <w:rPr>
                <w:sz w:val="28"/>
                <w:szCs w:val="28"/>
              </w:rPr>
              <w:t xml:space="preserve"> тыс.рублей;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831B9">
              <w:rPr>
                <w:sz w:val="28"/>
                <w:szCs w:val="28"/>
              </w:rPr>
              <w:t xml:space="preserve">19967,163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тыс.рублей;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тыс.рублей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051A93">
              <w:t>141790,978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тыс.рублей;</w:t>
            </w:r>
          </w:p>
          <w:p w:rsidR="00E16A0C" w:rsidRDefault="00051A93" w:rsidP="00233086">
            <w:pPr>
              <w:pStyle w:val="ab"/>
              <w:spacing w:before="0"/>
            </w:pPr>
            <w:r>
              <w:lastRenderedPageBreak/>
              <w:t>в 2022 году   - 14141,738</w:t>
            </w:r>
            <w:r w:rsidR="00E16A0C">
              <w:t xml:space="preserve"> тыс.рублей;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051A93">
              <w:t xml:space="preserve"> </w:t>
            </w:r>
            <w:r w:rsidR="00F831B9">
              <w:t>8884,2</w:t>
            </w:r>
            <w:r w:rsidR="00D76975">
              <w:t xml:space="preserve"> </w:t>
            </w:r>
            <w:r>
              <w:t>тыс.рублей;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F831B9">
              <w:t>9115,4</w:t>
            </w:r>
            <w:r w:rsidR="00D40566">
              <w:t xml:space="preserve"> тыс.рублей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повышение уровня бюджетного самообеспечения;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б)муниципальными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(%);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(%).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051A93">
              <w:t>125443,917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тыс.рублей;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тыс.рублей;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F831B9">
              <w:rPr>
                <w:sz w:val="28"/>
                <w:szCs w:val="28"/>
              </w:rPr>
              <w:t xml:space="preserve"> - 10781,383</w:t>
            </w:r>
            <w:r w:rsidR="00D40566">
              <w:rPr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F831B9">
              <w:rPr>
                <w:sz w:val="28"/>
                <w:szCs w:val="28"/>
              </w:rPr>
              <w:t xml:space="preserve">  10881,763</w:t>
            </w:r>
            <w:r w:rsidR="00D40566">
              <w:rPr>
                <w:sz w:val="28"/>
                <w:szCs w:val="28"/>
              </w:rPr>
              <w:t xml:space="preserve"> тыс.рублей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F831B9">
              <w:rPr>
                <w:sz w:val="28"/>
                <w:szCs w:val="28"/>
              </w:rPr>
              <w:t xml:space="preserve"> 10654,663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r>
              <w:rPr>
                <w:iCs/>
                <w:sz w:val="28"/>
                <w:szCs w:val="28"/>
              </w:rPr>
              <w:t>.рублей;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тыс.рублей;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тыс.рублей;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тыс.руб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тыс.ру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тыс.рублей;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тыс.рублей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тыс.рублей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1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>
        <w:rPr>
          <w:sz w:val="28"/>
          <w:szCs w:val="28"/>
        </w:rPr>
        <w:t>Г</w:t>
      </w:r>
      <w:r w:rsidRPr="0054429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4429B">
        <w:rPr>
          <w:sz w:val="28"/>
          <w:szCs w:val="28"/>
        </w:rPr>
        <w:t xml:space="preserve"> администрации 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Н.А. Аргаткин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236BFF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>
        <w:t xml:space="preserve"> 13.03.2023</w:t>
      </w:r>
      <w:r w:rsidR="00F21A91">
        <w:t xml:space="preserve">  №</w:t>
      </w:r>
      <w:r>
        <w:t xml:space="preserve"> 70-п</w:t>
      </w:r>
      <w:r w:rsidR="00F21A91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19665,583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15707,74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8884,2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9115,4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4960,0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955,4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8032,1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8224,4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10781,383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747,74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«Формирование и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781,383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747,74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236BFF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236BFF">
        <w:t>от 13.03.2023  № 70-п</w:t>
      </w:r>
      <w:r w:rsidR="00F21A91">
        <w:t xml:space="preserve"> 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1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5"/>
        <w:gridCol w:w="712"/>
        <w:gridCol w:w="705"/>
        <w:gridCol w:w="712"/>
        <w:gridCol w:w="709"/>
        <w:gridCol w:w="705"/>
        <w:gridCol w:w="7"/>
        <w:gridCol w:w="705"/>
        <w:gridCol w:w="689"/>
        <w:gridCol w:w="17"/>
        <w:gridCol w:w="13"/>
        <w:gridCol w:w="676"/>
        <w:gridCol w:w="30"/>
        <w:gridCol w:w="1218"/>
        <w:gridCol w:w="170"/>
      </w:tblGrid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133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49" w:type="pct"/>
            <w:gridSpan w:val="1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1915" w:type="pct"/>
            <w:gridSpan w:val="1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rHeight w:val="160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5707,74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6008,12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25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378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blCellSpacing w:w="5" w:type="nil"/>
        </w:trPr>
        <w:tc>
          <w:tcPr>
            <w:tcW w:w="154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747,74</w:t>
            </w:r>
          </w:p>
        </w:tc>
        <w:tc>
          <w:tcPr>
            <w:tcW w:w="21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6" w:type="pct"/>
            <w:gridSpan w:val="3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66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4A664A">
        <w:trPr>
          <w:trHeight w:val="2890"/>
          <w:tblCellSpacing w:w="5" w:type="nil"/>
        </w:trPr>
        <w:tc>
          <w:tcPr>
            <w:tcW w:w="154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Формирование и исполнение бюджета Иссинского района Пензенской области, контроль  за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747,74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10327,54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10209,42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10230,32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4A664A">
        <w:trPr>
          <w:trHeight w:val="6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416,3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634,8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4A664A">
        <w:trPr>
          <w:trHeight w:val="1005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386906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4A664A">
        <w:trPr>
          <w:trHeight w:val="397"/>
          <w:tblCellSpacing w:w="5" w:type="nil"/>
        </w:trPr>
        <w:tc>
          <w:tcPr>
            <w:tcW w:w="154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621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36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7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Default="00236BFF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236BFF">
        <w:t>от 13.03.2023  № 70-п</w:t>
      </w:r>
    </w:p>
    <w:p w:rsidR="00236BFF" w:rsidRDefault="00236BFF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bookmarkStart w:id="0" w:name="_GoBack"/>
      <w:bookmarkEnd w:id="0"/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186B5E">
              <w:rPr>
                <w:b/>
                <w:sz w:val="22"/>
                <w:szCs w:val="22"/>
              </w:rPr>
              <w:t>3859,911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33280,385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3955,4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«Формирование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</w:t>
            </w:r>
            <w:r w:rsidR="00186B5E">
              <w:rPr>
                <w:rFonts w:ascii="Times New Roman" w:hAnsi="Times New Roman" w:cs="Times New Roman"/>
                <w:b/>
                <w:spacing w:val="-20"/>
              </w:rPr>
              <w:t>1091,968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90295,576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DB6A05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исполнения плана поступления налоговых и неналоговых доходов в бюджета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781,383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747,74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года, следующего за отчетным,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186B5E">
              <w:rPr>
                <w:rFonts w:ascii="Times New Roman" w:hAnsi="Times New Roman" w:cs="Times New Roman"/>
                <w:b/>
              </w:rPr>
              <w:t>4088,33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86B5E">
              <w:rPr>
                <w:rFonts w:ascii="Times New Roman" w:hAnsi="Times New Roman" w:cs="Times New Roman"/>
                <w:b/>
              </w:rPr>
              <w:t>70011,553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/>
                <w:bCs/>
                <w:iCs/>
              </w:rPr>
              <w:t>3516,639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19665,583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15707,74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958,1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955,4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D4D57">
              <w:rPr>
                <w:rFonts w:ascii="Times New Roman" w:hAnsi="Times New Roman" w:cs="Times New Roman"/>
                <w:b/>
              </w:rPr>
              <w:t>3859,911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>Задача 1. Повышение уровня бюджетного самообеспечения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 ,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нормативных правовых актов по вопросам составления проекта  решения Собрания представителей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  <w:r w:rsidR="00C561D1">
              <w:rPr>
                <w:b/>
                <w:spacing w:val="-20"/>
                <w:sz w:val="22"/>
                <w:szCs w:val="22"/>
              </w:rPr>
              <w:t>1031,33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40250,214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>
              <w:rPr>
                <w:b/>
                <w:spacing w:val="-20"/>
                <w:sz w:val="22"/>
                <w:szCs w:val="22"/>
              </w:rPr>
              <w:t>34,</w:t>
            </w:r>
            <w:r w:rsidR="00C852A4">
              <w:rPr>
                <w:b/>
                <w:spacing w:val="-20"/>
                <w:sz w:val="22"/>
                <w:szCs w:val="22"/>
              </w:rPr>
              <w:t>844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546,272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5034,4</w:t>
            </w:r>
            <w:r w:rsidR="004B6B2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5000,7</w:t>
            </w:r>
            <w:r w:rsidR="004B6B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4754,602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4196,054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4180,778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Контроль за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предоставленных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A664A" w:rsidRPr="00394E6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4B6B25">
              <w:rPr>
                <w:b/>
                <w:sz w:val="22"/>
                <w:szCs w:val="22"/>
              </w:rPr>
              <w:t>13,096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4B6B25">
              <w:rPr>
                <w:b/>
                <w:sz w:val="22"/>
                <w:szCs w:val="22"/>
              </w:rPr>
              <w:t>13,096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1126,981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1126,981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D4D57">
              <w:rPr>
                <w:b/>
                <w:sz w:val="22"/>
                <w:szCs w:val="22"/>
              </w:rPr>
              <w:t>1091,968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90295,576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</w:t>
            </w:r>
            <w:r>
              <w:rPr>
                <w:b/>
                <w:spacing w:val="-20"/>
                <w:sz w:val="22"/>
                <w:szCs w:val="22"/>
                <w:lang w:eastAsia="ru-RU"/>
              </w:rPr>
              <w:t>3</w:t>
            </w:r>
            <w:r w:rsidR="00C852A4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560,138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781,383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D78" w:rsidRDefault="00E16D78">
      <w:r>
        <w:separator/>
      </w:r>
    </w:p>
  </w:endnote>
  <w:endnote w:type="continuationSeparator" w:id="0">
    <w:p w:rsidR="00E16D78" w:rsidRDefault="00E1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D78" w:rsidRDefault="00E16D78">
      <w:r>
        <w:separator/>
      </w:r>
    </w:p>
  </w:footnote>
  <w:footnote w:type="continuationSeparator" w:id="0">
    <w:p w:rsidR="00E16D78" w:rsidRDefault="00E16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D57" w:rsidRDefault="009D4D57">
    <w:pPr>
      <w:pStyle w:val="a5"/>
      <w:jc w:val="center"/>
    </w:pPr>
  </w:p>
  <w:p w:rsidR="009D4D57" w:rsidRDefault="009D4D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28E8"/>
    <w:rsid w:val="001D2900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BFF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03A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D59"/>
    <w:rsid w:val="00674227"/>
    <w:rsid w:val="006772A5"/>
    <w:rsid w:val="006777C6"/>
    <w:rsid w:val="00680F4B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7E5A"/>
    <w:rsid w:val="00702558"/>
    <w:rsid w:val="00704ED1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D4D5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4473"/>
    <w:rsid w:val="00D6710A"/>
    <w:rsid w:val="00D71BA4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16D78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2775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F5A"/>
    <w:rsid w:val="00EF162D"/>
    <w:rsid w:val="00F02498"/>
    <w:rsid w:val="00F0387D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2BBB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829A-56CA-4EA8-B6A2-7D6333DC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6520</Words>
  <Characters>37164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43597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User153</cp:lastModifiedBy>
  <cp:revision>2</cp:revision>
  <cp:lastPrinted>2023-03-13T06:25:00Z</cp:lastPrinted>
  <dcterms:created xsi:type="dcterms:W3CDTF">2023-03-13T06:25:00Z</dcterms:created>
  <dcterms:modified xsi:type="dcterms:W3CDTF">2023-03-13T06:25:00Z</dcterms:modified>
</cp:coreProperties>
</file>