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4B" w:rsidRPr="001C4F4B" w:rsidRDefault="001C4F4B" w:rsidP="001C4F4B">
      <w:pPr>
        <w:spacing w:line="192" w:lineRule="auto"/>
        <w:jc w:val="center"/>
        <w:rPr>
          <w:sz w:val="28"/>
          <w:szCs w:val="28"/>
        </w:rPr>
      </w:pPr>
      <w:r w:rsidRPr="001C4F4B">
        <w:rPr>
          <w:noProof/>
          <w:sz w:val="28"/>
          <w:szCs w:val="28"/>
        </w:rPr>
        <w:drawing>
          <wp:inline distT="0" distB="0" distL="0" distR="0" wp14:anchorId="2395511A" wp14:editId="32551056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8"/>
      </w:tblGrid>
      <w:tr w:rsidR="001C4F4B" w:rsidRPr="001C4F4B" w:rsidTr="001C4F4B">
        <w:trPr>
          <w:trHeight w:val="586"/>
        </w:trPr>
        <w:tc>
          <w:tcPr>
            <w:tcW w:w="9628" w:type="dxa"/>
          </w:tcPr>
          <w:p w:rsidR="001C4F4B" w:rsidRPr="001C4F4B" w:rsidRDefault="001C4F4B" w:rsidP="001C4F4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F4B" w:rsidRPr="001C4F4B" w:rsidTr="001C4F4B">
        <w:trPr>
          <w:trHeight w:val="433"/>
        </w:trPr>
        <w:tc>
          <w:tcPr>
            <w:tcW w:w="9628" w:type="dxa"/>
          </w:tcPr>
          <w:p w:rsidR="001C4F4B" w:rsidRPr="001C4F4B" w:rsidRDefault="001C4F4B" w:rsidP="001C4F4B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АДМИНИСТРАЦИЯ ИССИНСКОГО РАЙОНА</w:t>
            </w:r>
          </w:p>
        </w:tc>
      </w:tr>
      <w:tr w:rsidR="001C4F4B" w:rsidRPr="001C4F4B" w:rsidTr="001C4F4B">
        <w:trPr>
          <w:trHeight w:val="642"/>
        </w:trPr>
        <w:tc>
          <w:tcPr>
            <w:tcW w:w="9628" w:type="dxa"/>
            <w:vAlign w:val="center"/>
          </w:tcPr>
          <w:p w:rsidR="001C4F4B" w:rsidRPr="001C4F4B" w:rsidRDefault="001C4F4B" w:rsidP="001C4F4B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ПЕНЗЕНСКОЙ ОБЛАСТИ</w:t>
            </w:r>
          </w:p>
        </w:tc>
      </w:tr>
      <w:tr w:rsidR="001C4F4B" w:rsidRPr="001C4F4B" w:rsidTr="001C4F4B">
        <w:trPr>
          <w:trHeight w:val="307"/>
        </w:trPr>
        <w:tc>
          <w:tcPr>
            <w:tcW w:w="9628" w:type="dxa"/>
          </w:tcPr>
          <w:p w:rsidR="001C4F4B" w:rsidRPr="000D738F" w:rsidRDefault="001C4F4B" w:rsidP="001C4F4B">
            <w:pPr>
              <w:pStyle w:val="30"/>
              <w:rPr>
                <w:b w:val="0"/>
                <w:i w:val="0"/>
                <w:sz w:val="28"/>
                <w:szCs w:val="28"/>
                <w:lang w:val="ru-RU"/>
              </w:rPr>
            </w:pPr>
          </w:p>
        </w:tc>
      </w:tr>
      <w:tr w:rsidR="001C4F4B" w:rsidRPr="001C4F4B" w:rsidTr="001C4F4B">
        <w:trPr>
          <w:trHeight w:val="566"/>
        </w:trPr>
        <w:tc>
          <w:tcPr>
            <w:tcW w:w="9628" w:type="dxa"/>
            <w:vAlign w:val="center"/>
          </w:tcPr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  <w:r w:rsidRPr="001C4F4B">
              <w:rPr>
                <w:i w:val="0"/>
                <w:sz w:val="28"/>
                <w:szCs w:val="28"/>
              </w:rPr>
              <w:t xml:space="preserve">ПОСТАНОВЛЕНИЕ </w:t>
            </w:r>
          </w:p>
          <w:p w:rsidR="001C4F4B" w:rsidRPr="001C4F4B" w:rsidRDefault="001C4F4B" w:rsidP="001C4F4B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C4F4B" w:rsidRPr="001C4F4B" w:rsidTr="001C4F4B">
        <w:trPr>
          <w:trHeight w:val="221"/>
        </w:trPr>
        <w:tc>
          <w:tcPr>
            <w:tcW w:w="9628" w:type="dxa"/>
            <w:vAlign w:val="center"/>
          </w:tcPr>
          <w:tbl>
            <w:tblPr>
              <w:tblpPr w:leftFromText="180" w:rightFromText="180" w:vertAnchor="text" w:horzAnchor="margin" w:tblpXSpec="center" w:tblpY="-8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"/>
              <w:gridCol w:w="2705"/>
              <w:gridCol w:w="379"/>
              <w:gridCol w:w="1082"/>
            </w:tblGrid>
            <w:tr w:rsidR="001C4F4B" w:rsidRPr="001C4F4B" w:rsidTr="001C4F4B">
              <w:trPr>
                <w:trHeight w:val="288"/>
              </w:trPr>
              <w:tc>
                <w:tcPr>
                  <w:tcW w:w="271" w:type="dxa"/>
                  <w:vAlign w:val="bottom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0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A30484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79" w:type="dxa"/>
                  <w:vAlign w:val="bottom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C4F4B" w:rsidRPr="001C4F4B" w:rsidTr="001C4F4B">
              <w:trPr>
                <w:trHeight w:val="409"/>
              </w:trPr>
              <w:tc>
                <w:tcPr>
                  <w:tcW w:w="4437" w:type="dxa"/>
                  <w:gridSpan w:val="4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р. п. Исса</w:t>
                  </w:r>
                </w:p>
              </w:tc>
            </w:tr>
          </w:tbl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</w:tbl>
    <w:p w:rsidR="001C4F4B" w:rsidRPr="001C4F4B" w:rsidRDefault="00FA6725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0D738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И</w:t>
      </w:r>
      <w:r w:rsidR="000D738F">
        <w:rPr>
          <w:rFonts w:ascii="Times New Roman" w:hAnsi="Times New Roman" w:cs="Times New Roman"/>
          <w:sz w:val="28"/>
          <w:szCs w:val="28"/>
        </w:rPr>
        <w:t>ссинского района от 22.09.2020</w:t>
      </w:r>
      <w:r>
        <w:rPr>
          <w:rFonts w:ascii="Times New Roman" w:hAnsi="Times New Roman" w:cs="Times New Roman"/>
          <w:sz w:val="28"/>
          <w:szCs w:val="28"/>
        </w:rPr>
        <w:t xml:space="preserve"> №273-п «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Иссинского района Пензенской области </w:t>
      </w:r>
      <w:r w:rsidR="001C4F4B">
        <w:rPr>
          <w:rFonts w:ascii="Times New Roman" w:hAnsi="Times New Roman" w:cs="Times New Roman"/>
          <w:sz w:val="28"/>
          <w:szCs w:val="28"/>
        </w:rPr>
        <w:t>«</w:t>
      </w:r>
      <w:r w:rsidR="001C4F4B" w:rsidRPr="001C4F4B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1C4F4B" w:rsidRDefault="001C4F4B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4F4B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районе</w:t>
      </w:r>
      <w:r w:rsidR="00FA6725">
        <w:rPr>
          <w:rFonts w:ascii="Times New Roman" w:hAnsi="Times New Roman" w:cs="Times New Roman"/>
          <w:sz w:val="28"/>
          <w:szCs w:val="28"/>
        </w:rPr>
        <w:t xml:space="preserve"> </w:t>
      </w:r>
      <w:r w:rsidRPr="001C4F4B">
        <w:rPr>
          <w:rFonts w:ascii="Times New Roman" w:hAnsi="Times New Roman" w:cs="Times New Roman"/>
          <w:sz w:val="28"/>
          <w:szCs w:val="28"/>
        </w:rPr>
        <w:t>на 2020 - 2024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30484" w:rsidRPr="001C4F4B" w:rsidRDefault="00A30484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1370" w:rsidRPr="000058F0" w:rsidRDefault="001C4F4B" w:rsidP="0006137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61370" w:rsidRPr="00A70A49">
        <w:rPr>
          <w:sz w:val="28"/>
          <w:szCs w:val="28"/>
        </w:rPr>
        <w:t xml:space="preserve">В соответствии с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 № 353-п «Об утверждении  Перечня  муниципальных программ Иссинского района Пензенской области» (с изменениями),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№ 354-п «Об утверждении Порядка разработки и реализации муниципальных программ Иссинского района Пензенской области» (с изменениями), руководствуясь </w:t>
      </w:r>
      <w:r w:rsidR="000D738F">
        <w:rPr>
          <w:sz w:val="28"/>
          <w:szCs w:val="28"/>
        </w:rPr>
        <w:t xml:space="preserve">статьей 21 </w:t>
      </w:r>
      <w:r w:rsidR="00061370" w:rsidRPr="00A70A49">
        <w:rPr>
          <w:bCs/>
          <w:sz w:val="28"/>
          <w:szCs w:val="28"/>
        </w:rPr>
        <w:t>Устав</w:t>
      </w:r>
      <w:r w:rsidR="000D738F">
        <w:rPr>
          <w:bCs/>
          <w:sz w:val="28"/>
          <w:szCs w:val="28"/>
        </w:rPr>
        <w:t>а</w:t>
      </w:r>
      <w:r w:rsidR="00061370" w:rsidRPr="00A70A49">
        <w:rPr>
          <w:bCs/>
          <w:sz w:val="28"/>
          <w:szCs w:val="28"/>
        </w:rPr>
        <w:t xml:space="preserve"> Иссинского района Пензенской области</w:t>
      </w:r>
      <w:r w:rsidR="00061370" w:rsidRPr="00A70A49">
        <w:rPr>
          <w:sz w:val="28"/>
          <w:szCs w:val="28"/>
        </w:rPr>
        <w:t>,</w:t>
      </w:r>
      <w:r w:rsidR="00061370" w:rsidRPr="00A70A49">
        <w:rPr>
          <w:bCs/>
          <w:sz w:val="28"/>
          <w:szCs w:val="28"/>
        </w:rPr>
        <w:t xml:space="preserve"> администрация Иссинского района Пензенской области  </w:t>
      </w:r>
      <w:r w:rsidR="00061370" w:rsidRPr="000058F0">
        <w:rPr>
          <w:b/>
          <w:bCs/>
          <w:sz w:val="28"/>
          <w:szCs w:val="28"/>
        </w:rPr>
        <w:t>постановляет:</w:t>
      </w:r>
    </w:p>
    <w:p w:rsidR="001C4F4B" w:rsidRPr="000E4345" w:rsidRDefault="0073784B" w:rsidP="000D738F">
      <w:pPr>
        <w:pStyle w:val="aff"/>
        <w:widowControl/>
        <w:numPr>
          <w:ilvl w:val="0"/>
          <w:numId w:val="29"/>
        </w:numPr>
        <w:ind w:left="0" w:firstLine="0"/>
        <w:jc w:val="both"/>
        <w:rPr>
          <w:sz w:val="28"/>
          <w:szCs w:val="28"/>
        </w:rPr>
      </w:pPr>
      <w:r w:rsidRPr="000E4345">
        <w:rPr>
          <w:sz w:val="28"/>
          <w:szCs w:val="28"/>
        </w:rPr>
        <w:t xml:space="preserve">Внести в постановление администрации Иссинского района Пензенской области от 22.09.2020 №273-п «Об утверждении </w:t>
      </w:r>
      <w:r w:rsidR="001C4F4B" w:rsidRPr="000E4345">
        <w:rPr>
          <w:sz w:val="28"/>
          <w:szCs w:val="28"/>
        </w:rPr>
        <w:t>муниципальн</w:t>
      </w:r>
      <w:r w:rsidRPr="000E4345">
        <w:rPr>
          <w:sz w:val="28"/>
          <w:szCs w:val="28"/>
        </w:rPr>
        <w:t>ой</w:t>
      </w:r>
      <w:r w:rsidR="001C4F4B" w:rsidRPr="000E4345">
        <w:rPr>
          <w:sz w:val="28"/>
          <w:szCs w:val="28"/>
        </w:rPr>
        <w:t xml:space="preserve"> программ</w:t>
      </w:r>
      <w:r w:rsidRPr="000E4345">
        <w:rPr>
          <w:sz w:val="28"/>
          <w:szCs w:val="28"/>
        </w:rPr>
        <w:t>ы</w:t>
      </w:r>
      <w:r w:rsidR="00061370" w:rsidRPr="000E4345">
        <w:rPr>
          <w:sz w:val="28"/>
          <w:szCs w:val="28"/>
        </w:rPr>
        <w:t xml:space="preserve"> Иссинского района Пензенской области</w:t>
      </w:r>
      <w:r w:rsidR="001C4F4B" w:rsidRPr="000E4345">
        <w:rPr>
          <w:sz w:val="28"/>
          <w:szCs w:val="28"/>
        </w:rPr>
        <w:t xml:space="preserve"> «Формирование</w:t>
      </w:r>
      <w:r w:rsidR="00965947" w:rsidRPr="000E4345">
        <w:rPr>
          <w:sz w:val="28"/>
          <w:szCs w:val="28"/>
        </w:rPr>
        <w:t xml:space="preserve"> </w:t>
      </w:r>
      <w:r w:rsidR="001C4F4B" w:rsidRPr="000E4345">
        <w:rPr>
          <w:sz w:val="28"/>
          <w:szCs w:val="28"/>
        </w:rPr>
        <w:t>законопослушного поведения участников дорожного движения в Иссинском районе на 2020 - 2024 годы»</w:t>
      </w:r>
      <w:r w:rsidRPr="000E4345">
        <w:rPr>
          <w:sz w:val="28"/>
          <w:szCs w:val="28"/>
        </w:rPr>
        <w:t xml:space="preserve"> (далее – муниципальная программа) следующие изменения:</w:t>
      </w:r>
    </w:p>
    <w:p w:rsidR="000E4345" w:rsidRPr="000E4345" w:rsidRDefault="000E4345" w:rsidP="000D738F">
      <w:pPr>
        <w:pStyle w:val="aff"/>
        <w:widowControl/>
        <w:numPr>
          <w:ilvl w:val="0"/>
          <w:numId w:val="29"/>
        </w:numPr>
        <w:ind w:left="0" w:firstLine="0"/>
        <w:jc w:val="both"/>
        <w:rPr>
          <w:sz w:val="28"/>
          <w:szCs w:val="28"/>
        </w:rPr>
      </w:pPr>
      <w:r w:rsidRPr="000E4345">
        <w:rPr>
          <w:sz w:val="28"/>
          <w:szCs w:val="28"/>
        </w:rPr>
        <w:t>Муниципальную программу изложить в новой редакции согласно приложению к настоящему постановлению.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iCs/>
          <w:sz w:val="28"/>
          <w:szCs w:val="28"/>
          <w:lang w:eastAsia="en-US"/>
        </w:rPr>
        <w:t xml:space="preserve">         3</w:t>
      </w:r>
      <w:r w:rsidR="001C4F4B" w:rsidRPr="00593F00">
        <w:rPr>
          <w:iCs/>
          <w:sz w:val="28"/>
          <w:szCs w:val="28"/>
          <w:lang w:eastAsia="en-US"/>
        </w:rPr>
        <w:t xml:space="preserve">. </w:t>
      </w:r>
      <w:r w:rsidR="001C4F4B" w:rsidRPr="00593F00">
        <w:rPr>
          <w:sz w:val="28"/>
          <w:szCs w:val="28"/>
        </w:rPr>
        <w:t>Настоящее постановление опубликовать в информационном бюллетене «</w:t>
      </w:r>
      <w:proofErr w:type="spellStart"/>
      <w:r w:rsidR="001C4F4B" w:rsidRPr="00593F00">
        <w:rPr>
          <w:sz w:val="28"/>
          <w:szCs w:val="28"/>
        </w:rPr>
        <w:t>Иссинский</w:t>
      </w:r>
      <w:proofErr w:type="spellEnd"/>
      <w:r w:rsidR="001C4F4B" w:rsidRPr="00593F00">
        <w:rPr>
          <w:sz w:val="28"/>
          <w:szCs w:val="28"/>
        </w:rPr>
        <w:t xml:space="preserve"> районный вестник».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1C4F4B" w:rsidRPr="00593F00">
        <w:rPr>
          <w:sz w:val="28"/>
          <w:szCs w:val="28"/>
        </w:rPr>
        <w:t>.  Настоящее постановление вступает в силу</w:t>
      </w:r>
      <w:r w:rsidR="000D738F">
        <w:rPr>
          <w:sz w:val="28"/>
          <w:szCs w:val="28"/>
        </w:rPr>
        <w:t xml:space="preserve"> на следующий день </w:t>
      </w:r>
      <w:r w:rsidR="001C4F4B" w:rsidRPr="00593F00">
        <w:rPr>
          <w:sz w:val="28"/>
          <w:szCs w:val="28"/>
        </w:rPr>
        <w:t xml:space="preserve"> </w:t>
      </w:r>
      <w:r w:rsidR="002D3B9C">
        <w:rPr>
          <w:sz w:val="28"/>
          <w:szCs w:val="28"/>
        </w:rPr>
        <w:t>после</w:t>
      </w:r>
      <w:r w:rsidR="001C4F4B" w:rsidRPr="00593F00">
        <w:rPr>
          <w:sz w:val="28"/>
          <w:szCs w:val="28"/>
        </w:rPr>
        <w:t xml:space="preserve"> </w:t>
      </w:r>
      <w:r w:rsidR="000D738F">
        <w:rPr>
          <w:sz w:val="28"/>
          <w:szCs w:val="28"/>
        </w:rPr>
        <w:t xml:space="preserve">дня </w:t>
      </w:r>
      <w:r w:rsidR="001C4F4B" w:rsidRPr="00593F00">
        <w:rPr>
          <w:sz w:val="28"/>
          <w:szCs w:val="28"/>
        </w:rPr>
        <w:t xml:space="preserve">его официального опубликования.  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="001C4F4B" w:rsidRPr="00593F00">
        <w:rPr>
          <w:sz w:val="28"/>
          <w:szCs w:val="28"/>
        </w:rPr>
        <w:t>. Контроль за исполнением настоящего постановления возложить на заместителя  главы администрации Иссинского района Пензенской области.</w:t>
      </w:r>
    </w:p>
    <w:p w:rsidR="00683198" w:rsidRDefault="001C4F4B" w:rsidP="00061370">
      <w:pPr>
        <w:jc w:val="both"/>
        <w:rPr>
          <w:sz w:val="28"/>
          <w:szCs w:val="28"/>
        </w:rPr>
      </w:pPr>
      <w:r w:rsidRPr="00593F00">
        <w:rPr>
          <w:sz w:val="28"/>
          <w:szCs w:val="28"/>
        </w:rPr>
        <w:t>Глава адм</w:t>
      </w:r>
      <w:r>
        <w:rPr>
          <w:sz w:val="28"/>
          <w:szCs w:val="28"/>
        </w:rPr>
        <w:t>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1959F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</w:t>
      </w:r>
      <w:r w:rsidR="00061370">
        <w:rPr>
          <w:sz w:val="28"/>
          <w:szCs w:val="28"/>
        </w:rPr>
        <w:t xml:space="preserve">         Н.А. </w:t>
      </w:r>
      <w:proofErr w:type="spellStart"/>
      <w:r w:rsidR="00061370">
        <w:rPr>
          <w:sz w:val="28"/>
          <w:szCs w:val="28"/>
        </w:rPr>
        <w:t>Аргаткин</w:t>
      </w:r>
      <w:proofErr w:type="spellEnd"/>
    </w:p>
    <w:p w:rsidR="00061370" w:rsidRPr="00061370" w:rsidRDefault="00061370" w:rsidP="00061370">
      <w:pPr>
        <w:jc w:val="both"/>
        <w:rPr>
          <w:sz w:val="28"/>
          <w:szCs w:val="28"/>
        </w:rPr>
      </w:pPr>
    </w:p>
    <w:p w:rsidR="00965947" w:rsidRDefault="00683198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lastRenderedPageBreak/>
        <w:t>УТВЕРЖДЕНО</w:t>
      </w:r>
    </w:p>
    <w:p w:rsidR="001C4F4B" w:rsidRPr="00AC71B7" w:rsidRDefault="001C4F4B" w:rsidP="001C4F4B">
      <w:pPr>
        <w:jc w:val="right"/>
        <w:rPr>
          <w:sz w:val="24"/>
          <w:szCs w:val="24"/>
        </w:rPr>
      </w:pPr>
      <w:r w:rsidRPr="00AC71B7">
        <w:rPr>
          <w:bCs/>
          <w:color w:val="26282F"/>
          <w:sz w:val="24"/>
          <w:szCs w:val="24"/>
          <w:lang w:eastAsia="en-US"/>
        </w:rPr>
        <w:t xml:space="preserve">Приложение 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</w:rPr>
      </w:pPr>
      <w:r w:rsidRPr="00AC71B7">
        <w:rPr>
          <w:sz w:val="24"/>
          <w:szCs w:val="24"/>
        </w:rPr>
        <w:t xml:space="preserve"> к  постановлению администрации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  <w:lang w:val="x-none"/>
        </w:rPr>
      </w:pPr>
      <w:r w:rsidRPr="00AC71B7">
        <w:rPr>
          <w:sz w:val="24"/>
          <w:szCs w:val="24"/>
        </w:rPr>
        <w:t>Иссинского района Пензенской области</w:t>
      </w:r>
    </w:p>
    <w:p w:rsidR="001C4F4B" w:rsidRPr="00AC71B7" w:rsidRDefault="001959F7" w:rsidP="001959F7">
      <w:pPr>
        <w:jc w:val="right"/>
        <w:rPr>
          <w:b/>
          <w:sz w:val="28"/>
          <w:szCs w:val="28"/>
          <w:lang w:val="x-none"/>
        </w:rPr>
      </w:pPr>
      <w:r w:rsidRPr="001959F7">
        <w:rPr>
          <w:sz w:val="24"/>
          <w:szCs w:val="24"/>
        </w:rPr>
        <w:t xml:space="preserve">от  № </w:t>
      </w:r>
      <w:bookmarkStart w:id="0" w:name="_GoBack"/>
      <w:bookmarkEnd w:id="0"/>
    </w:p>
    <w:p w:rsidR="00572214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>Муниципальная программа</w:t>
      </w: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 xml:space="preserve"> Иссинского района Пензенской области </w:t>
      </w: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3198">
        <w:rPr>
          <w:rFonts w:ascii="Times New Roman" w:hAnsi="Times New Roman" w:cs="Times New Roman"/>
          <w:sz w:val="28"/>
          <w:szCs w:val="28"/>
        </w:rPr>
        <w:t>«Формирование</w:t>
      </w: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683198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</w:t>
      </w:r>
      <w:r w:rsidR="000D738F">
        <w:rPr>
          <w:rFonts w:ascii="Times New Roman" w:hAnsi="Times New Roman" w:cs="Times New Roman"/>
          <w:sz w:val="28"/>
          <w:szCs w:val="28"/>
        </w:rPr>
        <w:t xml:space="preserve"> на 2020-2027 годы</w:t>
      </w:r>
      <w:r w:rsidRPr="00683198">
        <w:rPr>
          <w:rFonts w:ascii="Times New Roman" w:hAnsi="Times New Roman" w:cs="Times New Roman"/>
          <w:sz w:val="28"/>
          <w:szCs w:val="28"/>
        </w:rPr>
        <w:t>»</w:t>
      </w:r>
    </w:p>
    <w:p w:rsidR="00572214" w:rsidRPr="00683198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P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959F7" w:rsidRDefault="001959F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710F5A" w:rsidP="00683198">
      <w:pPr>
        <w:pStyle w:val="a9"/>
        <w:rPr>
          <w:b w:val="0"/>
          <w:szCs w:val="28"/>
        </w:rPr>
      </w:pPr>
      <w:proofErr w:type="spellStart"/>
      <w:r>
        <w:rPr>
          <w:b w:val="0"/>
          <w:szCs w:val="28"/>
        </w:rPr>
        <w:t>р.п</w:t>
      </w:r>
      <w:proofErr w:type="spellEnd"/>
      <w:r>
        <w:rPr>
          <w:b w:val="0"/>
          <w:szCs w:val="28"/>
        </w:rPr>
        <w:t>. Исса, 202</w:t>
      </w:r>
      <w:r>
        <w:rPr>
          <w:b w:val="0"/>
          <w:szCs w:val="28"/>
          <w:lang w:val="ru-RU"/>
        </w:rPr>
        <w:t>2</w:t>
      </w:r>
      <w:r w:rsidR="00683198" w:rsidRPr="00AC71B7">
        <w:rPr>
          <w:b w:val="0"/>
          <w:szCs w:val="28"/>
        </w:rPr>
        <w:t xml:space="preserve"> г.</w:t>
      </w:r>
    </w:p>
    <w:p w:rsidR="00572214" w:rsidRPr="00AE0467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2868" w:rsidRPr="000D738F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22868" w:rsidRPr="000D738F" w:rsidRDefault="009659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822868"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</w:t>
      </w:r>
      <w:r w:rsidR="003F5274" w:rsidRPr="000D738F">
        <w:rPr>
          <w:rFonts w:ascii="Times New Roman" w:hAnsi="Times New Roman" w:cs="Times New Roman"/>
          <w:sz w:val="24"/>
          <w:szCs w:val="24"/>
        </w:rPr>
        <w:t xml:space="preserve"> </w:t>
      </w:r>
      <w:r w:rsidR="000A64D0" w:rsidRPr="000D738F">
        <w:rPr>
          <w:rFonts w:ascii="Times New Roman" w:hAnsi="Times New Roman" w:cs="Times New Roman"/>
          <w:sz w:val="24"/>
          <w:szCs w:val="24"/>
        </w:rPr>
        <w:t>в Иссинском районе</w:t>
      </w:r>
      <w:r w:rsidR="00965947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350"/>
      </w:tblGrid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50" w:type="dxa"/>
          </w:tcPr>
          <w:p w:rsidR="00822868" w:rsidRPr="000D738F" w:rsidRDefault="008537F0" w:rsidP="009A4A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A4ADD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Иссинского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0D738F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350" w:type="dxa"/>
          </w:tcPr>
          <w:p w:rsidR="008537F0" w:rsidRPr="000D738F" w:rsidRDefault="000D73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  <w:r w:rsidR="008537F0" w:rsidRPr="000D7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8537F0" w:rsidRPr="000D738F">
              <w:rPr>
                <w:rFonts w:ascii="Times New Roman" w:hAnsi="Times New Roman" w:cs="Times New Roman"/>
                <w:sz w:val="24"/>
                <w:szCs w:val="24"/>
              </w:rPr>
              <w:t>, отделы)</w:t>
            </w:r>
          </w:p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6350" w:type="dxa"/>
          </w:tcPr>
          <w:p w:rsidR="00822868" w:rsidRPr="000D738F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Подпрограммы не предусмотрены</w:t>
            </w: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350" w:type="dxa"/>
          </w:tcPr>
          <w:p w:rsidR="00822868" w:rsidRPr="000D738F" w:rsidRDefault="00822868" w:rsidP="00857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правового воспитания </w:t>
            </w:r>
            <w:r w:rsidR="00857AD3" w:rsidRPr="000D738F">
              <w:rPr>
                <w:rFonts w:ascii="Times New Roman" w:hAnsi="Times New Roman" w:cs="Times New Roman"/>
                <w:sz w:val="24"/>
                <w:szCs w:val="24"/>
              </w:rPr>
              <w:t>и культуры поведения участников дорожного движения</w:t>
            </w: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350" w:type="dxa"/>
          </w:tcPr>
          <w:p w:rsidR="00822868" w:rsidRPr="000D738F" w:rsidRDefault="00857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822868" w:rsidRPr="000D738F" w:rsidRDefault="00857AD3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навыков безопасного поведения на дорогах</w:t>
            </w: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6350" w:type="dxa"/>
          </w:tcPr>
          <w:p w:rsidR="00720098" w:rsidRPr="000D738F" w:rsidRDefault="0082286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720098" w:rsidRPr="000D738F">
              <w:rPr>
                <w:rFonts w:ascii="Times New Roman" w:hAnsi="Times New Roman" w:cs="Times New Roman"/>
                <w:sz w:val="24"/>
                <w:szCs w:val="24"/>
              </w:rPr>
              <w:t>материалов, размещенных в СМИ и сети интернет по вопросам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</w:t>
            </w:r>
            <w:r w:rsidR="00720098" w:rsidRPr="000D738F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движения;</w:t>
            </w:r>
          </w:p>
          <w:p w:rsidR="00720098" w:rsidRPr="000D738F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Количество проведенных профилактических (пропагандистских) мероприятий, направленных на различные категории участников дорожного движения;</w:t>
            </w:r>
          </w:p>
          <w:p w:rsidR="00720098" w:rsidRPr="000D738F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Количество социальной рекламы (баннеров, информационных плакатов, памяток и т.п.) размещенных на наружных носителях в общественных местах;</w:t>
            </w:r>
          </w:p>
          <w:p w:rsidR="00720098" w:rsidRPr="000D738F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Количество пропагандистских мероприятий по профилактике детского дорожно-транспортного травматизма</w:t>
            </w:r>
          </w:p>
          <w:p w:rsidR="00720098" w:rsidRPr="000D738F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Количество учащихся</w:t>
            </w:r>
            <w:r w:rsidR="000D738F" w:rsidRPr="000D73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задействованных в мероприятиях по профилактике детского дорожно-транспортного травматизма.</w:t>
            </w:r>
          </w:p>
          <w:p w:rsidR="00822868" w:rsidRPr="000D738F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350" w:type="dxa"/>
          </w:tcPr>
          <w:p w:rsidR="00822868" w:rsidRPr="000D738F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без разделения на этапы</w:t>
            </w: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6350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из бюджета </w:t>
            </w:r>
            <w:r w:rsidR="00542DCF" w:rsidRPr="000D738F">
              <w:rPr>
                <w:rFonts w:ascii="Times New Roman" w:hAnsi="Times New Roman" w:cs="Times New Roman"/>
                <w:sz w:val="24"/>
                <w:szCs w:val="24"/>
              </w:rPr>
              <w:t>Иссинско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42DCF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- </w:t>
            </w:r>
            <w:r w:rsidR="00D82B61"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7AD3" w:rsidRPr="000D7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,00 тыс. руб., в т.</w:t>
            </w:r>
            <w:r w:rsidR="009A4ADD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ч.:</w:t>
            </w:r>
          </w:p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2020 год - 0,00 тыс. рублей;</w:t>
            </w:r>
          </w:p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2021 год - </w:t>
            </w:r>
            <w:r w:rsidR="00542DCF"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76" w:rsidRPr="000D7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,00 тыс. рублей;</w:t>
            </w:r>
          </w:p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2022 год - </w:t>
            </w:r>
            <w:r w:rsidR="00C51210" w:rsidRPr="000D7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,00 тыс. рублей;</w:t>
            </w:r>
          </w:p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2023 год - </w:t>
            </w:r>
            <w:r w:rsidR="00542DCF"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B61"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:rsidR="00822868" w:rsidRPr="000D738F" w:rsidRDefault="00822868" w:rsidP="00542D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2024 год - </w:t>
            </w:r>
            <w:r w:rsidR="00542DCF"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B61"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,0 тыс. рублей.</w:t>
            </w:r>
          </w:p>
          <w:p w:rsidR="009E0B70" w:rsidRPr="000D738F" w:rsidRDefault="009E0B70" w:rsidP="00542D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C51210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9E0B70" w:rsidRPr="000D738F" w:rsidRDefault="009E0B70" w:rsidP="00542D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2026 год –</w:t>
            </w:r>
            <w:r w:rsidR="00C51210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9E0B70" w:rsidRPr="000D738F" w:rsidRDefault="00DA4E77" w:rsidP="00542D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0B70" w:rsidRPr="000D738F">
              <w:rPr>
                <w:rFonts w:ascii="Times New Roman" w:hAnsi="Times New Roman" w:cs="Times New Roman"/>
                <w:sz w:val="24"/>
                <w:szCs w:val="24"/>
              </w:rPr>
              <w:t>27 год –</w:t>
            </w:r>
            <w:r w:rsidR="00C51210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="009E0B70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B70" w:rsidRPr="000D738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9E0B70" w:rsidRPr="000D738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E0B70" w:rsidRPr="000D738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350" w:type="dxa"/>
          </w:tcPr>
          <w:p w:rsidR="00720098" w:rsidRPr="000D738F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  <w:p w:rsidR="00720098" w:rsidRPr="000D738F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720098" w:rsidRPr="000D738F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повышение культуры вождения;</w:t>
            </w:r>
          </w:p>
          <w:p w:rsidR="00720098" w:rsidRPr="000D738F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822868" w:rsidRPr="000D738F" w:rsidRDefault="00822868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467" w:rsidRPr="000D738F" w:rsidRDefault="00AE0467" w:rsidP="007B2C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1. Общая характеристика сферы реализации муниципальной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программы, основные проблемы и перспективы развития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Муниципальная программа "Формирование законопослушного поведени</w:t>
      </w:r>
      <w:r w:rsidR="009A4ADD" w:rsidRPr="000D738F">
        <w:rPr>
          <w:rFonts w:ascii="Times New Roman" w:hAnsi="Times New Roman" w:cs="Times New Roman"/>
          <w:sz w:val="24"/>
          <w:szCs w:val="24"/>
        </w:rPr>
        <w:t xml:space="preserve">я участников дорожного движения Иссинского </w:t>
      </w:r>
      <w:r w:rsidR="00857AD3" w:rsidRPr="000D738F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0D738F">
        <w:rPr>
          <w:rFonts w:ascii="Times New Roman" w:hAnsi="Times New Roman" w:cs="Times New Roman"/>
          <w:sz w:val="24"/>
          <w:szCs w:val="24"/>
        </w:rPr>
        <w:t xml:space="preserve">(далее - Муниципальная программа) разработана во исполнение </w:t>
      </w:r>
      <w:r w:rsidR="00857AD3" w:rsidRPr="000D738F">
        <w:rPr>
          <w:rFonts w:ascii="Times New Roman" w:hAnsi="Times New Roman" w:cs="Times New Roman"/>
          <w:sz w:val="24"/>
          <w:szCs w:val="24"/>
        </w:rPr>
        <w:t xml:space="preserve">подпункта «б» </w:t>
      </w:r>
      <w:r w:rsidRPr="000D738F">
        <w:rPr>
          <w:rFonts w:ascii="Times New Roman" w:hAnsi="Times New Roman" w:cs="Times New Roman"/>
          <w:sz w:val="24"/>
          <w:szCs w:val="24"/>
        </w:rPr>
        <w:t>пункта 4 Перечня поручений Президента Российской Федерации от 11.04.2016 г. N Пр-637 по итогам заседания президиума Государственного Совета Российской Федерации от 14.03.2016 г.</w:t>
      </w:r>
    </w:p>
    <w:p w:rsidR="00857AD3" w:rsidRPr="000D738F" w:rsidRDefault="00857AD3" w:rsidP="00857A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:rsidR="00857AD3" w:rsidRPr="000D738F" w:rsidRDefault="00857AD3" w:rsidP="00857A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Аварийность на автомобильном транспорте наносит огромный моральный и материальный ущерб как обществу в целом, так и отдельным гражданам. </w:t>
      </w:r>
      <w:r w:rsidR="005D2DF5" w:rsidRPr="000D738F">
        <w:rPr>
          <w:rFonts w:ascii="Times New Roman" w:hAnsi="Times New Roman" w:cs="Times New Roman"/>
          <w:sz w:val="24"/>
          <w:szCs w:val="24"/>
        </w:rPr>
        <w:t xml:space="preserve">В программе базовый год определен 2019. </w:t>
      </w:r>
      <w:r w:rsidRPr="000D738F">
        <w:rPr>
          <w:rFonts w:ascii="Times New Roman" w:hAnsi="Times New Roman" w:cs="Times New Roman"/>
          <w:sz w:val="24"/>
          <w:szCs w:val="24"/>
        </w:rPr>
        <w:t>За 12 месяцев 2019 года на территории Пензенской области в результате дорожно-транспортных происшествий погибли 204 и получили ранения различной степени тяжести 2525 человек. Треть погибших в авариях на автомобильных дорогах составляют люди наиболее активного трудоспособного возраста (26 - 40 лет). Около 20 процентов пострадавших становятся инвалидами.</w:t>
      </w:r>
    </w:p>
    <w:p w:rsidR="00B32D08" w:rsidRPr="000D738F" w:rsidRDefault="00B32D08" w:rsidP="00B3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     </w:t>
      </w:r>
      <w:r w:rsidR="00857AD3" w:rsidRPr="000D738F">
        <w:rPr>
          <w:rFonts w:ascii="Times New Roman" w:hAnsi="Times New Roman" w:cs="Times New Roman"/>
          <w:sz w:val="24"/>
          <w:szCs w:val="24"/>
        </w:rPr>
        <w:t xml:space="preserve">Состояние безопасности дорожного движения во многом определяется дисциплиной и культурой поведения водителей. Более 90 процентов всех дорожно-транспортных происшествий происходит по причине нарушения </w:t>
      </w:r>
      <w:hyperlink r:id="rId8" w:history="1">
        <w:r w:rsidR="00857AD3" w:rsidRPr="000D738F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="00857AD3" w:rsidRPr="000D738F">
        <w:rPr>
          <w:rFonts w:ascii="Times New Roman" w:hAnsi="Times New Roman" w:cs="Times New Roman"/>
          <w:sz w:val="24"/>
          <w:szCs w:val="24"/>
        </w:rPr>
        <w:t xml:space="preserve"> дорожного движения водителями транспортных средств. На долю таких происшествий приходится более 85 процентов погибших и более 90 процентов раненых. </w:t>
      </w:r>
    </w:p>
    <w:p w:rsidR="00B32D08" w:rsidRPr="000D738F" w:rsidRDefault="00B32D08" w:rsidP="00B3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В Иссинском  районе в 2019 году было зарегистрировано 13 ДТП, в которых погибли 2 и получили ранения 14 человек.</w:t>
      </w:r>
    </w:p>
    <w:p w:rsidR="00857AD3" w:rsidRPr="000D738F" w:rsidRDefault="00B32D08" w:rsidP="00B32D08">
      <w:pPr>
        <w:pStyle w:val="af4"/>
        <w:spacing w:after="195" w:afterAutospacing="0"/>
        <w:jc w:val="both"/>
      </w:pPr>
      <w:r w:rsidRPr="000D738F">
        <w:t xml:space="preserve">      </w:t>
      </w:r>
      <w:r w:rsidR="00AE0467" w:rsidRPr="000D738F">
        <w:t>То, что  уровень аварийности на дорогах  преимущественно  зависит от поведения участников движения,</w:t>
      </w:r>
      <w:r w:rsidRPr="000D738F">
        <w:t>  очевидно.  Судя по статистике</w:t>
      </w:r>
      <w:r w:rsidR="00AE0467" w:rsidRPr="000D738F">
        <w:t> недисциплинирова</w:t>
      </w:r>
      <w:r w:rsidRPr="000D738F">
        <w:t>нных водителей  очень много. В 2019 году на территории Иссинского</w:t>
      </w:r>
      <w:r w:rsidR="00AE0467" w:rsidRPr="000D738F">
        <w:t xml:space="preserve"> района  было выявлено и пресечено 2 829 нарушений Правил дорожного движения, в том числе 34 человека управляли транспортным средством, находясь в состоянии  опьянения. И это при том, что </w:t>
      </w:r>
      <w:r w:rsidR="00AE0467" w:rsidRPr="000D738F">
        <w:lastRenderedPageBreak/>
        <w:t>ответственность за пьянство за рулем  установлена строгая, вплоть до уголовной. 138 водителей были привлечены к административному наказанию  за такой опасный маневр, как выезд н</w:t>
      </w:r>
      <w:r w:rsidRPr="000D738F">
        <w:t xml:space="preserve">а полосу встречного движения.  </w:t>
      </w:r>
    </w:p>
    <w:p w:rsidR="00857AD3" w:rsidRPr="000D738F" w:rsidRDefault="00857AD3" w:rsidP="00857AD3">
      <w:pPr>
        <w:autoSpaceDE w:val="0"/>
        <w:autoSpaceDN w:val="0"/>
        <w:adjustRightInd w:val="0"/>
        <w:spacing w:before="220"/>
        <w:ind w:firstLine="540"/>
        <w:jc w:val="both"/>
        <w:rPr>
          <w:sz w:val="24"/>
          <w:szCs w:val="24"/>
        </w:rPr>
      </w:pPr>
      <w:r w:rsidRPr="000D738F">
        <w:rPr>
          <w:sz w:val="24"/>
          <w:szCs w:val="24"/>
        </w:rPr>
        <w:t>Рассматривая структуру аварийности, следует отметить, что основными видами дорожно-транспортных происшествий остаются столкновения транспортных средств и наезды на пешеходов.</w:t>
      </w:r>
    </w:p>
    <w:p w:rsidR="00857AD3" w:rsidRPr="000D738F" w:rsidRDefault="00857AD3" w:rsidP="00857AD3">
      <w:pPr>
        <w:autoSpaceDE w:val="0"/>
        <w:autoSpaceDN w:val="0"/>
        <w:adjustRightInd w:val="0"/>
        <w:spacing w:before="220"/>
        <w:ind w:firstLine="540"/>
        <w:jc w:val="both"/>
        <w:rPr>
          <w:sz w:val="24"/>
          <w:szCs w:val="24"/>
        </w:rPr>
      </w:pPr>
      <w:r w:rsidRPr="000D738F">
        <w:rPr>
          <w:sz w:val="24"/>
          <w:szCs w:val="24"/>
        </w:rPr>
        <w:t xml:space="preserve"> Дети являются самой уязвимой группой участников дорожног</w:t>
      </w:r>
      <w:r w:rsidR="004130CF" w:rsidRPr="000D738F">
        <w:rPr>
          <w:sz w:val="24"/>
          <w:szCs w:val="24"/>
        </w:rPr>
        <w:t xml:space="preserve">о движения. 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Анализ причин ДТП показал, что наибольшее влияние на </w:t>
      </w:r>
      <w:r w:rsidR="00857AD3" w:rsidRPr="000D738F">
        <w:rPr>
          <w:rFonts w:ascii="Times New Roman" w:hAnsi="Times New Roman" w:cs="Times New Roman"/>
          <w:sz w:val="24"/>
          <w:szCs w:val="24"/>
        </w:rPr>
        <w:t>ситуацию с аварийностью</w:t>
      </w:r>
      <w:r w:rsidRPr="000D738F">
        <w:rPr>
          <w:rFonts w:ascii="Times New Roman" w:hAnsi="Times New Roman" w:cs="Times New Roman"/>
          <w:sz w:val="24"/>
          <w:szCs w:val="24"/>
        </w:rPr>
        <w:t xml:space="preserve"> оказывает отсутствие культуры </w:t>
      </w:r>
      <w:r w:rsidR="00857AD3" w:rsidRPr="000D738F">
        <w:rPr>
          <w:rFonts w:ascii="Times New Roman" w:hAnsi="Times New Roman" w:cs="Times New Roman"/>
          <w:sz w:val="24"/>
          <w:szCs w:val="24"/>
        </w:rPr>
        <w:t>поведения на дорогах</w:t>
      </w:r>
      <w:r w:rsidRPr="000D738F">
        <w:rPr>
          <w:rFonts w:ascii="Times New Roman" w:hAnsi="Times New Roman" w:cs="Times New Roman"/>
          <w:sz w:val="24"/>
          <w:szCs w:val="24"/>
        </w:rPr>
        <w:t xml:space="preserve"> и незаконопослушное поведение участников дорожного движения.</w:t>
      </w:r>
    </w:p>
    <w:p w:rsidR="00857AD3" w:rsidRPr="000D738F" w:rsidRDefault="00857AD3" w:rsidP="00857AD3">
      <w:pPr>
        <w:autoSpaceDE w:val="0"/>
        <w:autoSpaceDN w:val="0"/>
        <w:adjustRightInd w:val="0"/>
        <w:spacing w:before="220"/>
        <w:ind w:firstLine="540"/>
        <w:jc w:val="both"/>
        <w:rPr>
          <w:sz w:val="24"/>
          <w:szCs w:val="24"/>
        </w:rPr>
      </w:pPr>
      <w:r w:rsidRPr="000D738F">
        <w:rPr>
          <w:sz w:val="24"/>
          <w:szCs w:val="24"/>
        </w:rPr>
        <w:t xml:space="preserve">Вместе с тем, фактически реализуемые сегодня меры в области информационно-разъяснительной работы по вопросам безопасности дорожного движения недостаточны. Потенциал социальной рекламы является практически нераскрытым и применяется лишь фрагментарно. В настоящее время добиться высоких результатов в работе по повышению эффективности обеспечения безопасности дорожного движения исключительно путем использования правовых мер практически невозможно. Все большую значимость приобретают превентивные меры воздействия информационного характера, обеспечивающие формирование у населения устойчивых стереотипов законопослушного поведения при участии в дорожном движении, а не санкции к нарушителям. По различным каналам передачи информации для широких слоев населения должны быть доступны сведения о причинах и последствиях ДТП и о необходимости неукоснительного соблюдения правовых предписаний в данной сфере. Решение задач в сфере обеспечения безопасности дорожного движения невозможно и без тесного взаимодействия с гражданским обществом и общественностью. 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857AD3" w:rsidRPr="000D738F">
        <w:rPr>
          <w:rFonts w:ascii="Times New Roman" w:hAnsi="Times New Roman" w:cs="Times New Roman"/>
          <w:sz w:val="24"/>
          <w:szCs w:val="24"/>
        </w:rPr>
        <w:t>создание</w:t>
      </w:r>
      <w:r w:rsidRPr="000D738F">
        <w:rPr>
          <w:rFonts w:ascii="Times New Roman" w:hAnsi="Times New Roman" w:cs="Times New Roman"/>
          <w:sz w:val="24"/>
          <w:szCs w:val="24"/>
        </w:rPr>
        <w:t xml:space="preserve"> мероприятий по повышению культуры поведения на дорогах и реализация их программным методом позволит достичь поставленных целей посредством повышения контроля их исполнения и достижения целевых показателей.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2. Цель, задачи и ожидаемые результаты муниципальной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Реализация Программы предусматривает достижение цели:</w:t>
      </w:r>
    </w:p>
    <w:p w:rsidR="00C11102" w:rsidRPr="000D738F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- повышение уровня правового воспитания и культуры поведения участников дорожного движения </w:t>
      </w:r>
    </w:p>
    <w:p w:rsidR="00822868" w:rsidRPr="000D738F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Для достижения поставленной цели предусматривается решение следующих задач:</w:t>
      </w:r>
    </w:p>
    <w:p w:rsidR="009422DC" w:rsidRPr="000D738F" w:rsidRDefault="009422DC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-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 </w:t>
      </w:r>
    </w:p>
    <w:p w:rsidR="00C11102" w:rsidRPr="000D738F" w:rsidRDefault="00C11102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Формирование у детей навыков безопасного поведения на дорогах</w:t>
      </w:r>
    </w:p>
    <w:p w:rsidR="00822868" w:rsidRPr="000D738F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Ожидаемые результаты выполнения мероприятий муниципальной программы: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увеличение числа детей, получивших знания по законопослушному поведению участников дорожного движения</w:t>
      </w:r>
      <w:r w:rsidR="00720098" w:rsidRPr="000D738F">
        <w:rPr>
          <w:rFonts w:ascii="Times New Roman" w:hAnsi="Times New Roman" w:cs="Times New Roman"/>
          <w:sz w:val="24"/>
          <w:szCs w:val="24"/>
        </w:rPr>
        <w:t xml:space="preserve"> и повышение навыков безопасного поведения на дорогах</w:t>
      </w:r>
      <w:r w:rsidRPr="000D738F">
        <w:rPr>
          <w:rFonts w:ascii="Times New Roman" w:hAnsi="Times New Roman" w:cs="Times New Roman"/>
          <w:sz w:val="24"/>
          <w:szCs w:val="24"/>
        </w:rPr>
        <w:t>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lastRenderedPageBreak/>
        <w:t>- повышение эффективности системы социальной профилактики правонарушений, совершаемых в сфере безопасности дорожного движения;</w:t>
      </w:r>
    </w:p>
    <w:p w:rsidR="00C11102" w:rsidRPr="000D738F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повышение культуры вождения;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</w:r>
    </w:p>
    <w:p w:rsidR="00681A49" w:rsidRPr="000D738F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38F">
        <w:rPr>
          <w:rFonts w:ascii="Times New Roman" w:hAnsi="Times New Roman" w:cs="Times New Roman"/>
          <w:b/>
          <w:sz w:val="24"/>
          <w:szCs w:val="24"/>
        </w:rPr>
        <w:t>3.Целевые показатели достижения целей и (или) решения задач</w:t>
      </w:r>
    </w:p>
    <w:p w:rsidR="00681A49" w:rsidRPr="000D738F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A49" w:rsidRPr="000D738F" w:rsidRDefault="00681A49" w:rsidP="00681A4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 xml:space="preserve">    Перечень плановых значений показателей муниципальной программы «Формирование законопослушного поведения участников дорожного движения в Иссинском районе</w:t>
      </w:r>
      <w:r w:rsidRPr="000D738F">
        <w:rPr>
          <w:rFonts w:ascii="Times New Roman" w:hAnsi="Times New Roman" w:cs="Times New Roman"/>
          <w:sz w:val="24"/>
          <w:szCs w:val="24"/>
        </w:rPr>
        <w:t xml:space="preserve">» </w:t>
      </w:r>
      <w:r w:rsidRPr="000D738F">
        <w:rPr>
          <w:rFonts w:ascii="Times New Roman" w:hAnsi="Times New Roman" w:cs="Times New Roman"/>
          <w:b w:val="0"/>
          <w:sz w:val="24"/>
          <w:szCs w:val="24"/>
        </w:rPr>
        <w:t>приведены в приложении № 2 к муниципальной программе.</w:t>
      </w:r>
    </w:p>
    <w:p w:rsidR="00681A49" w:rsidRPr="000D738F" w:rsidRDefault="00681A49" w:rsidP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AE0F7E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4</w:t>
      </w:r>
      <w:r w:rsidR="00822868" w:rsidRPr="000D738F">
        <w:rPr>
          <w:rFonts w:ascii="Times New Roman" w:hAnsi="Times New Roman" w:cs="Times New Roman"/>
          <w:sz w:val="24"/>
          <w:szCs w:val="24"/>
        </w:rPr>
        <w:t>. Сроки и этапы реализации муниципальной 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Реализация программы </w:t>
      </w:r>
      <w:proofErr w:type="gramStart"/>
      <w:r w:rsidR="00CD4131" w:rsidRPr="000D738F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="00CD4131" w:rsidRPr="000D738F">
        <w:rPr>
          <w:rFonts w:ascii="Times New Roman" w:hAnsi="Times New Roman" w:cs="Times New Roman"/>
          <w:sz w:val="24"/>
          <w:szCs w:val="24"/>
        </w:rPr>
        <w:t xml:space="preserve">ессрочная. </w:t>
      </w:r>
      <w:r w:rsidRPr="000D738F">
        <w:rPr>
          <w:rFonts w:ascii="Times New Roman" w:hAnsi="Times New Roman" w:cs="Times New Roman"/>
          <w:sz w:val="24"/>
          <w:szCs w:val="24"/>
        </w:rPr>
        <w:t>Разде</w:t>
      </w:r>
      <w:r w:rsidR="007B2CB5" w:rsidRPr="000D738F">
        <w:rPr>
          <w:rFonts w:ascii="Times New Roman" w:hAnsi="Times New Roman" w:cs="Times New Roman"/>
          <w:sz w:val="24"/>
          <w:szCs w:val="24"/>
        </w:rPr>
        <w:t>ление на этапы не предусмотр</w:t>
      </w:r>
      <w:r w:rsidR="00C36F01" w:rsidRPr="000D738F">
        <w:rPr>
          <w:rFonts w:ascii="Times New Roman" w:hAnsi="Times New Roman" w:cs="Times New Roman"/>
          <w:sz w:val="24"/>
          <w:szCs w:val="24"/>
        </w:rPr>
        <w:t>ено.</w:t>
      </w:r>
    </w:p>
    <w:p w:rsidR="00C36F01" w:rsidRPr="000D738F" w:rsidRDefault="00C36F01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AE0F7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5</w:t>
      </w:r>
      <w:r w:rsidR="00822868" w:rsidRPr="000D738F">
        <w:rPr>
          <w:rFonts w:ascii="Times New Roman" w:hAnsi="Times New Roman" w:cs="Times New Roman"/>
          <w:sz w:val="24"/>
          <w:szCs w:val="24"/>
        </w:rPr>
        <w:t>. Обобщенная характеристика основных мероприятий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В рамках данной программы будут реализованы следующие мероприятия:</w:t>
      </w:r>
    </w:p>
    <w:p w:rsidR="00324054" w:rsidRPr="000D738F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Мероприятие 1. Проведение мероприятий, направленных на формирование у участников дорожного движения стереотипов законопослушного поведения.</w:t>
      </w:r>
    </w:p>
    <w:p w:rsidR="00324054" w:rsidRPr="000D738F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Мероприятие будет способствовать созданию положительного мнения населения о необходимости соблюдения правил дорожного движения и повышению культуры поведения на дорогах.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324054" w:rsidRPr="000D738F">
        <w:rPr>
          <w:rFonts w:ascii="Times New Roman" w:hAnsi="Times New Roman" w:cs="Times New Roman"/>
          <w:sz w:val="24"/>
          <w:szCs w:val="24"/>
        </w:rPr>
        <w:t>2</w:t>
      </w:r>
      <w:r w:rsidRPr="000D738F">
        <w:rPr>
          <w:rFonts w:ascii="Times New Roman" w:hAnsi="Times New Roman" w:cs="Times New Roman"/>
          <w:sz w:val="24"/>
          <w:szCs w:val="24"/>
        </w:rPr>
        <w:t>. Проведение мероприятий по повышению эффективности работы по профилактике детского дорожно-транспортного травматизма.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Мероприятие будет способствовать повышению уровня знаний детей о правилах дорожного </w:t>
      </w:r>
      <w:r w:rsidR="00324054" w:rsidRPr="000D738F">
        <w:rPr>
          <w:rFonts w:ascii="Times New Roman" w:hAnsi="Times New Roman" w:cs="Times New Roman"/>
          <w:sz w:val="24"/>
          <w:szCs w:val="24"/>
        </w:rPr>
        <w:t>движения и поведения на дорогах, р</w:t>
      </w:r>
      <w:r w:rsidRPr="000D738F">
        <w:rPr>
          <w:rFonts w:ascii="Times New Roman" w:hAnsi="Times New Roman" w:cs="Times New Roman"/>
          <w:sz w:val="24"/>
          <w:szCs w:val="24"/>
        </w:rPr>
        <w:t xml:space="preserve">еализации программ </w:t>
      </w:r>
      <w:proofErr w:type="gramStart"/>
      <w:r w:rsidRPr="000D738F">
        <w:rPr>
          <w:rFonts w:ascii="Times New Roman" w:hAnsi="Times New Roman" w:cs="Times New Roman"/>
          <w:sz w:val="24"/>
          <w:szCs w:val="24"/>
        </w:rPr>
        <w:t>обучения по направлениям</w:t>
      </w:r>
      <w:proofErr w:type="gramEnd"/>
      <w:r w:rsidRPr="000D738F">
        <w:rPr>
          <w:rFonts w:ascii="Times New Roman" w:hAnsi="Times New Roman" w:cs="Times New Roman"/>
          <w:sz w:val="24"/>
          <w:szCs w:val="24"/>
        </w:rPr>
        <w:t xml:space="preserve"> обеспечения дорожной безопасности.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Перечень основных мероприятий</w:t>
      </w:r>
      <w:r w:rsidR="009931D2" w:rsidRPr="000D738F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r w:rsidRPr="000D738F">
        <w:rPr>
          <w:rFonts w:ascii="Times New Roman" w:hAnsi="Times New Roman" w:cs="Times New Roman"/>
          <w:sz w:val="24"/>
          <w:szCs w:val="24"/>
        </w:rPr>
        <w:t xml:space="preserve"> приведен в </w:t>
      </w:r>
      <w:hyperlink w:anchor="P361" w:history="1">
        <w:r w:rsidR="00A90CA3" w:rsidRPr="000D738F">
          <w:rPr>
            <w:rFonts w:ascii="Times New Roman" w:hAnsi="Times New Roman" w:cs="Times New Roman"/>
            <w:sz w:val="24"/>
            <w:szCs w:val="24"/>
          </w:rPr>
          <w:t>приложении №</w:t>
        </w:r>
        <w:r w:rsidR="00AE0F7E" w:rsidRPr="000D738F">
          <w:rPr>
            <w:rFonts w:ascii="Times New Roman" w:hAnsi="Times New Roman" w:cs="Times New Roman"/>
            <w:sz w:val="24"/>
            <w:szCs w:val="24"/>
          </w:rPr>
          <w:t xml:space="preserve"> 3 </w:t>
        </w:r>
      </w:hyperlink>
      <w:r w:rsidRPr="000D738F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6</w:t>
      </w:r>
      <w:r w:rsidR="00822868" w:rsidRPr="000D738F">
        <w:rPr>
          <w:rFonts w:ascii="Times New Roman" w:hAnsi="Times New Roman" w:cs="Times New Roman"/>
          <w:sz w:val="24"/>
          <w:szCs w:val="24"/>
        </w:rPr>
        <w:t>. Основные меры правового регулирования, направленные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на достижение целевых показателей муниципальной 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Необходимость в разработки дополнительных нормативных правовых актов отсутствует.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7C75" w:rsidRPr="000D738F" w:rsidRDefault="00CA7C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7</w:t>
      </w:r>
      <w:r w:rsidR="00822868" w:rsidRPr="000D738F">
        <w:rPr>
          <w:rFonts w:ascii="Times New Roman" w:hAnsi="Times New Roman" w:cs="Times New Roman"/>
          <w:sz w:val="24"/>
          <w:szCs w:val="24"/>
        </w:rPr>
        <w:t>. Ресурсное обеспечение реализации муниципальной 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DB6F4B" w:rsidRPr="000D738F">
        <w:rPr>
          <w:rFonts w:ascii="Times New Roman" w:hAnsi="Times New Roman" w:cs="Times New Roman"/>
          <w:sz w:val="24"/>
          <w:szCs w:val="24"/>
        </w:rPr>
        <w:t>Иссинского</w:t>
      </w:r>
      <w:r w:rsidR="00324054" w:rsidRPr="000D738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D738F">
        <w:rPr>
          <w:rFonts w:ascii="Times New Roman" w:hAnsi="Times New Roman" w:cs="Times New Roman"/>
          <w:sz w:val="24"/>
          <w:szCs w:val="24"/>
        </w:rPr>
        <w:t xml:space="preserve"> "Формирование законопослушного поведения участников дорожного движения в </w:t>
      </w:r>
      <w:r w:rsidR="006D7C9B" w:rsidRPr="000D738F">
        <w:rPr>
          <w:rFonts w:ascii="Times New Roman" w:hAnsi="Times New Roman" w:cs="Times New Roman"/>
          <w:sz w:val="24"/>
          <w:szCs w:val="24"/>
        </w:rPr>
        <w:t>Иссинском районе</w:t>
      </w:r>
      <w:r w:rsidRPr="000D738F">
        <w:rPr>
          <w:rFonts w:ascii="Times New Roman" w:hAnsi="Times New Roman" w:cs="Times New Roman"/>
          <w:sz w:val="24"/>
          <w:szCs w:val="24"/>
        </w:rPr>
        <w:t xml:space="preserve"> " финансируется за счет средств бюджета </w:t>
      </w:r>
      <w:r w:rsidR="00DB6F4B" w:rsidRPr="000D738F">
        <w:rPr>
          <w:rFonts w:ascii="Times New Roman" w:hAnsi="Times New Roman" w:cs="Times New Roman"/>
          <w:sz w:val="24"/>
          <w:szCs w:val="24"/>
        </w:rPr>
        <w:t>Иссинского</w:t>
      </w:r>
      <w:r w:rsidR="00C11102" w:rsidRPr="000D738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D738F">
        <w:rPr>
          <w:rFonts w:ascii="Times New Roman" w:hAnsi="Times New Roman" w:cs="Times New Roman"/>
          <w:sz w:val="24"/>
          <w:szCs w:val="24"/>
        </w:rPr>
        <w:t>.</w:t>
      </w:r>
    </w:p>
    <w:p w:rsidR="00033527" w:rsidRPr="000D738F" w:rsidRDefault="00A90CA3" w:rsidP="00A90C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38F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ресурсном обеспечении муниципальной </w:t>
      </w:r>
      <w:proofErr w:type="spellStart"/>
      <w:r w:rsidRPr="000D738F">
        <w:rPr>
          <w:rFonts w:ascii="Times New Roman" w:hAnsi="Times New Roman" w:cs="Times New Roman"/>
          <w:sz w:val="24"/>
          <w:szCs w:val="24"/>
        </w:rPr>
        <w:t>прграммы</w:t>
      </w:r>
      <w:proofErr w:type="spellEnd"/>
      <w:r w:rsidRPr="000D738F">
        <w:rPr>
          <w:rFonts w:ascii="Times New Roman" w:hAnsi="Times New Roman" w:cs="Times New Roman"/>
          <w:sz w:val="24"/>
          <w:szCs w:val="24"/>
        </w:rPr>
        <w:t xml:space="preserve"> за счет средств бюджета Иссинского района приводится в приложении № </w:t>
      </w:r>
      <w:r w:rsidR="00AE0F7E" w:rsidRPr="000D738F">
        <w:rPr>
          <w:rFonts w:ascii="Times New Roman" w:hAnsi="Times New Roman" w:cs="Times New Roman"/>
          <w:sz w:val="24"/>
          <w:szCs w:val="24"/>
        </w:rPr>
        <w:t>4</w:t>
      </w:r>
      <w:r w:rsidRPr="000D738F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  <w:proofErr w:type="gramEnd"/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8. Анализ рисков реализации муниципальной программы и меры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управления рисками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К основным рискам реализации муниципальной программы относятся: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неэффективное расходование бюджетных средств, несоблюдение сроков реализации программы;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- финансово-экономические риски - недофинансирование мероприятий муниципальной программы со стороны бюджета </w:t>
      </w:r>
      <w:r w:rsidR="00DB6F4B" w:rsidRPr="000D738F">
        <w:rPr>
          <w:rFonts w:ascii="Times New Roman" w:hAnsi="Times New Roman" w:cs="Times New Roman"/>
          <w:sz w:val="24"/>
          <w:szCs w:val="24"/>
        </w:rPr>
        <w:t>Исси</w:t>
      </w:r>
      <w:r w:rsidR="00572214" w:rsidRPr="000D738F">
        <w:rPr>
          <w:rFonts w:ascii="Times New Roman" w:hAnsi="Times New Roman" w:cs="Times New Roman"/>
          <w:sz w:val="24"/>
          <w:szCs w:val="24"/>
        </w:rPr>
        <w:t>н</w:t>
      </w:r>
      <w:r w:rsidR="00DB6F4B" w:rsidRPr="000D738F">
        <w:rPr>
          <w:rFonts w:ascii="Times New Roman" w:hAnsi="Times New Roman" w:cs="Times New Roman"/>
          <w:sz w:val="24"/>
          <w:szCs w:val="24"/>
        </w:rPr>
        <w:t>ского</w:t>
      </w:r>
      <w:r w:rsidR="00C11102" w:rsidRPr="000D738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D738F">
        <w:rPr>
          <w:rFonts w:ascii="Times New Roman" w:hAnsi="Times New Roman" w:cs="Times New Roman"/>
          <w:sz w:val="24"/>
          <w:szCs w:val="24"/>
        </w:rPr>
        <w:t>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нормативные правовые риски - непринятие или несвоевременное принятие необходимых нормативных актов, влияющих на выполнение мероприятий муниципальной программы;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организационные и управленческие риски - недостаточная проработка вопросов, решаемых в рамках муниципальной программы.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В целях управления указанными рисками в процессе реализации Программы предусматриваются: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Программы.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9. Оценка планируемой эффективности муниципальной 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2214" w:rsidRPr="000D738F" w:rsidRDefault="00A06A24" w:rsidP="00572214">
      <w:pPr>
        <w:jc w:val="both"/>
        <w:rPr>
          <w:b/>
          <w:sz w:val="24"/>
          <w:szCs w:val="24"/>
        </w:rPr>
      </w:pPr>
      <w:r w:rsidRPr="000D738F">
        <w:rPr>
          <w:sz w:val="24"/>
          <w:szCs w:val="24"/>
        </w:rPr>
        <w:t xml:space="preserve">          </w:t>
      </w:r>
      <w:proofErr w:type="gramStart"/>
      <w:r w:rsidR="00572214" w:rsidRPr="000D738F">
        <w:rPr>
          <w:sz w:val="24"/>
          <w:szCs w:val="24"/>
        </w:rPr>
        <w:t>Оценка эффективности Муниципальной программы проводится в соответствии с Положением об оценке эффективности муниципальной программы Иссинского района Пензенской области, утвержденным постановлением администрации Иссинского района Пензенской области от  07.10.2013  № 354-п «Об утверждении Порядка разработки  и  реализации муниципальных программ Иссинского района Пензенской  области» (с изменениями)  и применяется для обоснования необходимости ее утверждения и реализации.</w:t>
      </w:r>
      <w:r w:rsidR="007B2CB5" w:rsidRPr="000D738F">
        <w:rPr>
          <w:b/>
          <w:sz w:val="24"/>
          <w:szCs w:val="24"/>
        </w:rPr>
        <w:t xml:space="preserve"> </w:t>
      </w:r>
      <w:proofErr w:type="gramEnd"/>
    </w:p>
    <w:p w:rsidR="00CB19FF" w:rsidRPr="000D738F" w:rsidRDefault="00CB19F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959F7" w:rsidRDefault="001959F7" w:rsidP="00CB19FF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237C15" w:rsidRPr="000D738F" w:rsidRDefault="002927FB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lastRenderedPageBreak/>
        <w:t xml:space="preserve">  </w:t>
      </w:r>
      <w:r w:rsidR="00CB19FF" w:rsidRPr="000D738F">
        <w:rPr>
          <w:bCs/>
          <w:color w:val="26282F"/>
          <w:sz w:val="24"/>
          <w:szCs w:val="24"/>
          <w:lang w:eastAsia="en-US"/>
        </w:rPr>
        <w:t>Приложение № 2</w:t>
      </w:r>
    </w:p>
    <w:p w:rsidR="00237C15" w:rsidRPr="000D738F" w:rsidRDefault="00237C1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 w:rsidP="00CB19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50"/>
      <w:bookmarkEnd w:id="1"/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ПЛАНОВЫХ ЗНАЧЕНИЙ ПОКАЗАТЕЛЕЙ </w:t>
      </w:r>
      <w:proofErr w:type="gramStart"/>
      <w:r w:rsidRPr="000D738F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ИССИНСКОГО </w:t>
      </w:r>
      <w:r w:rsidR="00C11102" w:rsidRPr="000D738F">
        <w:rPr>
          <w:rFonts w:ascii="Times New Roman" w:hAnsi="Times New Roman" w:cs="Times New Roman"/>
          <w:sz w:val="24"/>
          <w:szCs w:val="24"/>
        </w:rPr>
        <w:t>РАЙОНА</w:t>
      </w:r>
      <w:r w:rsidRPr="000D738F">
        <w:rPr>
          <w:rFonts w:ascii="Times New Roman" w:hAnsi="Times New Roman" w:cs="Times New Roman"/>
          <w:sz w:val="24"/>
          <w:szCs w:val="24"/>
        </w:rPr>
        <w:t xml:space="preserve"> "ФОРМИРОВАНИЕ ЗАКОНОПОСЛУШНОГО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ПОВЕДЕНИЯ УЧАСТНИКОВ ДОРОЖНОГО ДВИЖЕНИЯ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В ИССИНСКОМ </w:t>
      </w:r>
      <w:r w:rsidR="00C11102" w:rsidRPr="000D738F"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1476"/>
        <w:gridCol w:w="709"/>
        <w:gridCol w:w="850"/>
        <w:gridCol w:w="567"/>
        <w:gridCol w:w="567"/>
        <w:gridCol w:w="567"/>
        <w:gridCol w:w="570"/>
        <w:gridCol w:w="10"/>
        <w:gridCol w:w="560"/>
        <w:gridCol w:w="74"/>
        <w:gridCol w:w="496"/>
        <w:gridCol w:w="569"/>
        <w:gridCol w:w="11"/>
        <w:gridCol w:w="414"/>
        <w:gridCol w:w="709"/>
        <w:gridCol w:w="1556"/>
      </w:tblGrid>
      <w:tr w:rsidR="00822868" w:rsidRPr="000D738F" w:rsidTr="001647F7">
        <w:tc>
          <w:tcPr>
            <w:tcW w:w="564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8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Порядковый номер мероприятий</w:t>
            </w:r>
          </w:p>
        </w:tc>
        <w:tc>
          <w:tcPr>
            <w:tcW w:w="850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110" w:type="dxa"/>
            <w:gridSpan w:val="12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 (индикаторов)</w:t>
            </w:r>
          </w:p>
        </w:tc>
        <w:tc>
          <w:tcPr>
            <w:tcW w:w="1557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результат, по которому достигаются целевые показатели</w:t>
            </w:r>
          </w:p>
        </w:tc>
      </w:tr>
      <w:tr w:rsidR="001D7152" w:rsidRPr="000D738F" w:rsidTr="001647F7">
        <w:tc>
          <w:tcPr>
            <w:tcW w:w="564" w:type="dxa"/>
            <w:vMerge/>
          </w:tcPr>
          <w:p w:rsidR="001D7152" w:rsidRPr="000D738F" w:rsidRDefault="001D7152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D7152" w:rsidRPr="000D738F" w:rsidRDefault="001D715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7152" w:rsidRPr="000D738F" w:rsidRDefault="001D715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D7152" w:rsidRPr="000D738F" w:rsidRDefault="001D715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базовый (2019 г.)</w:t>
            </w: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570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570" w:type="dxa"/>
            <w:gridSpan w:val="2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570" w:type="dxa"/>
            <w:gridSpan w:val="2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" w:type="dxa"/>
            <w:gridSpan w:val="2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7" w:type="dxa"/>
            <w:vMerge/>
          </w:tcPr>
          <w:p w:rsidR="001D7152" w:rsidRPr="000D738F" w:rsidRDefault="001D7152" w:rsidP="000D73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52" w:rsidRPr="000D738F" w:rsidTr="001647F7">
        <w:tc>
          <w:tcPr>
            <w:tcW w:w="564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gridSpan w:val="2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gridSpan w:val="2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7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D7152" w:rsidRPr="000D738F" w:rsidTr="001647F7">
        <w:tc>
          <w:tcPr>
            <w:tcW w:w="7012" w:type="dxa"/>
            <w:gridSpan w:val="12"/>
          </w:tcPr>
          <w:p w:rsidR="001D7152" w:rsidRPr="000D738F" w:rsidRDefault="001D7152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"Формирование законопослушного поведения участников дорожного движения в Иссинском районе на 2020 - 2024 годы"</w:t>
            </w:r>
          </w:p>
        </w:tc>
        <w:tc>
          <w:tcPr>
            <w:tcW w:w="565" w:type="dxa"/>
          </w:tcPr>
          <w:p w:rsidR="001D7152" w:rsidRPr="000D738F" w:rsidRDefault="001D7152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1D7152" w:rsidRPr="000D738F" w:rsidRDefault="001D7152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:rsidR="001D7152" w:rsidRPr="000D738F" w:rsidRDefault="001D7152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52" w:rsidRPr="000D738F" w:rsidTr="001647F7">
        <w:tc>
          <w:tcPr>
            <w:tcW w:w="564" w:type="dxa"/>
          </w:tcPr>
          <w:p w:rsidR="001D7152" w:rsidRPr="000D738F" w:rsidRDefault="001D71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1D7152" w:rsidRPr="000D738F" w:rsidRDefault="001D7152" w:rsidP="007200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материалов, размещенных в СМИ и сети интернет по вопросам обеспечения безопасности дорожного движения;</w:t>
            </w:r>
          </w:p>
          <w:p w:rsidR="001D7152" w:rsidRPr="000D738F" w:rsidRDefault="001D71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D7152" w:rsidRPr="000D738F" w:rsidRDefault="001D71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" w:type="dxa"/>
            <w:gridSpan w:val="2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" w:type="dxa"/>
            <w:gridSpan w:val="2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5" w:type="dxa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gridSpan w:val="2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7" w:type="dxa"/>
          </w:tcPr>
          <w:p w:rsidR="001D7152" w:rsidRPr="000D738F" w:rsidRDefault="001D7152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1D7152" w:rsidRPr="000D738F" w:rsidRDefault="001D71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F7" w:rsidRPr="000D738F" w:rsidTr="001647F7">
        <w:tc>
          <w:tcPr>
            <w:tcW w:w="564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(пропагандистских) мероприятий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направленных на различные категории участников дорожного движения</w:t>
            </w:r>
          </w:p>
        </w:tc>
        <w:tc>
          <w:tcPr>
            <w:tcW w:w="709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647F7" w:rsidRPr="000D738F" w:rsidRDefault="001647F7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1647F7" w:rsidRPr="000D738F" w:rsidRDefault="0095337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  <w:gridSpan w:val="2"/>
          </w:tcPr>
          <w:p w:rsidR="001647F7" w:rsidRPr="000D738F" w:rsidRDefault="0095337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  <w:gridSpan w:val="2"/>
          </w:tcPr>
          <w:p w:rsidR="001647F7" w:rsidRPr="000D738F" w:rsidRDefault="0095337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" w:type="dxa"/>
          </w:tcPr>
          <w:p w:rsidR="001647F7" w:rsidRPr="000D738F" w:rsidRDefault="0095337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gridSpan w:val="2"/>
          </w:tcPr>
          <w:p w:rsidR="001647F7" w:rsidRPr="000D738F" w:rsidRDefault="0095337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647F7" w:rsidRPr="000D738F" w:rsidRDefault="00953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7" w:type="dxa"/>
          </w:tcPr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эффективности системы социальной профилактики правонарушений,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совершаемых в сфере безопасности дорожного движения;</w:t>
            </w:r>
          </w:p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F7" w:rsidRPr="000D738F" w:rsidTr="001647F7">
        <w:tc>
          <w:tcPr>
            <w:tcW w:w="564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78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социальной рекламы (баннеров, информационных плакатов, памяток и т.п.) размещенных на наружных носителях в общественных местах</w:t>
            </w:r>
          </w:p>
        </w:tc>
        <w:tc>
          <w:tcPr>
            <w:tcW w:w="709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" w:type="dxa"/>
            <w:gridSpan w:val="2"/>
          </w:tcPr>
          <w:p w:rsidR="001647F7" w:rsidRPr="000D738F" w:rsidRDefault="00AA1811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</w:tcPr>
          <w:p w:rsidR="001647F7" w:rsidRPr="000D738F" w:rsidRDefault="001647F7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" w:type="dxa"/>
          </w:tcPr>
          <w:p w:rsidR="001647F7" w:rsidRPr="000D738F" w:rsidRDefault="00AA1811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" w:type="dxa"/>
            <w:gridSpan w:val="2"/>
          </w:tcPr>
          <w:p w:rsidR="001647F7" w:rsidRPr="000D738F" w:rsidRDefault="001647F7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" w:type="dxa"/>
          </w:tcPr>
          <w:p w:rsidR="001647F7" w:rsidRPr="000D738F" w:rsidRDefault="00AA1811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647F7" w:rsidRPr="000D738F" w:rsidRDefault="001647F7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7" w:type="dxa"/>
          </w:tcPr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</w:tc>
      </w:tr>
      <w:tr w:rsidR="001647F7" w:rsidRPr="000D738F" w:rsidTr="001647F7">
        <w:tc>
          <w:tcPr>
            <w:tcW w:w="564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пропагандистских мероприятий по профилактике детского дорожно-транспортного травматизма</w:t>
            </w:r>
          </w:p>
        </w:tc>
        <w:tc>
          <w:tcPr>
            <w:tcW w:w="709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647F7" w:rsidRPr="000D738F" w:rsidRDefault="001647F7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0" w:type="dxa"/>
            <w:gridSpan w:val="2"/>
          </w:tcPr>
          <w:p w:rsidR="001647F7" w:rsidRPr="000D738F" w:rsidRDefault="00DD2BD8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4" w:type="dxa"/>
            <w:gridSpan w:val="2"/>
          </w:tcPr>
          <w:p w:rsidR="001647F7" w:rsidRPr="000D738F" w:rsidRDefault="001647F7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2" w:type="dxa"/>
          </w:tcPr>
          <w:p w:rsidR="001647F7" w:rsidRPr="000D738F" w:rsidRDefault="00DD2BD8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0" w:type="dxa"/>
            <w:gridSpan w:val="2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4" w:type="dxa"/>
          </w:tcPr>
          <w:p w:rsidR="001647F7" w:rsidRPr="000D738F" w:rsidRDefault="00DD2B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7" w:type="dxa"/>
          </w:tcPr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</w:tc>
      </w:tr>
      <w:tr w:rsidR="001647F7" w:rsidRPr="000D738F" w:rsidTr="001647F7">
        <w:tc>
          <w:tcPr>
            <w:tcW w:w="564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задействованных в мероприятиях по профилактике детского дорожно-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транспортного травматизма</w:t>
            </w:r>
          </w:p>
        </w:tc>
        <w:tc>
          <w:tcPr>
            <w:tcW w:w="709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0" w:type="dxa"/>
            <w:gridSpan w:val="2"/>
          </w:tcPr>
          <w:p w:rsidR="001647F7" w:rsidRPr="000D738F" w:rsidRDefault="001647F7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4" w:type="dxa"/>
            <w:gridSpan w:val="2"/>
          </w:tcPr>
          <w:p w:rsidR="001647F7" w:rsidRPr="000D738F" w:rsidRDefault="001647F7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2" w:type="dxa"/>
          </w:tcPr>
          <w:p w:rsidR="001647F7" w:rsidRPr="000D738F" w:rsidRDefault="001647F7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0" w:type="dxa"/>
            <w:gridSpan w:val="2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4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1647F7" w:rsidRPr="000D738F" w:rsidRDefault="001647F7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7" w:type="dxa"/>
          </w:tcPr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детей, получивших знания по законопослушному поведению участников дорожного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и повышение навыков безопасного поведения на дорогах;</w:t>
            </w:r>
          </w:p>
        </w:tc>
      </w:tr>
    </w:tbl>
    <w:p w:rsidR="00822868" w:rsidRPr="000D738F" w:rsidRDefault="00822868">
      <w:pPr>
        <w:rPr>
          <w:sz w:val="24"/>
          <w:szCs w:val="24"/>
        </w:rPr>
        <w:sectPr w:rsidR="00822868" w:rsidRPr="000D738F" w:rsidSect="001959F7">
          <w:pgSz w:w="11905" w:h="16838"/>
          <w:pgMar w:top="1134" w:right="850" w:bottom="993" w:left="1701" w:header="0" w:footer="0" w:gutter="0"/>
          <w:cols w:space="720"/>
          <w:docGrid w:linePitch="272"/>
        </w:sectPr>
      </w:pPr>
    </w:p>
    <w:p w:rsidR="00CB19FF" w:rsidRPr="000D738F" w:rsidRDefault="00CB19FF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lastRenderedPageBreak/>
        <w:t>Приложение № 3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МЕРОПРИЯТИЙ ДЛЯ ВКЛЮЧЕНИЯ В МУНИЦИПАЛЬНЫЕ ПРОГРАММЫ "ФОРМИРОВАНИЕ ЗАКОНОПОСЛУШНОГО ПОВЕДЕНИЯ УЧАСТНИКОВ ДОРОЖНОГО ДВИЖЕНИЯ</w:t>
      </w:r>
      <w:r w:rsidR="009F2789" w:rsidRPr="000D738F">
        <w:rPr>
          <w:rFonts w:ascii="Times New Roman" w:hAnsi="Times New Roman" w:cs="Times New Roman"/>
          <w:sz w:val="24"/>
          <w:szCs w:val="24"/>
        </w:rPr>
        <w:t xml:space="preserve"> В ИССИНСКОМ РАЙОНЕ 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1017"/>
        <w:gridCol w:w="13975"/>
      </w:tblGrid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Цель программы: Повышение уровня правового воспитания и культуры поведения участников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средствах массовой информации и сети интернет, сайте администрации актуальной информации по вопросам обеспечения безопасности дорожного движения, проводимых профилактических мероприятиях и их результатах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видео и аудио роликов социальной рекламы по безопасности дорожного движения в кинотеатрах, средствах массовой информации и сети интернет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оперативно-профилактических мероприятий по предупреждению отдельных видов нарушений ПДД сотрудниками ГИБДД совместно с общественными объединениями и организациями,  средствами массовой информации, социально-активными гражданами. 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социальной рекламы по безопасности дорожного движения на наружных носителях (баннеры и т.п.), а также печатной социальной рекламы (плакаты, листовки и т.п.) в местах с массовым пребыванием граждан (помещения государственных органов, 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сходов граждан, встреч с населением и трудовыми коллективами по вопросам необходимости соблюдения ПДД, формирования негативного отношения к нарушителям ПДД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помещениях  объектов придорожного сервиса (АЗС, СТО, столовые, кафе, магазины и т.п.) памяток о важности и необходимости сообщать о фактах управления т/с в состоянии опьянения, с указанием контактных телефонов подразделений полиции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информационных плакатов в общественном транспорте и </w:t>
            </w: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proofErr w:type="gram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остановка</w:t>
            </w:r>
            <w:proofErr w:type="gram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общественного транспорта по пропаганде соблюдения ПДД пешеходами и пассажирами.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совместно с представителями СМИ, отрядов ЮИД пропагандистских акций в местах с интенсивным движением пешеходов и транспортных средств, направленных на различные категории участников дорожного движения («Пешеход – на переход!», «Стань заметнее», «Выпил – не заводись!» и т.п.).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1.9.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по вопросам обеспечения БДД, в 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т.ч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. об особенностях движения в жилых зонах на досках объявлений многоквартирных домов.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приуроченных к социально-значимым датам (Всемирный день памяти жертв ДТП (третье воскресенье ноября), международный день пожилых людей (1 октября),  День матери (последнее воскресенье ноября) и т.п.).</w:t>
            </w: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Формирование у детей навыков безопасного поведения на дорогах</w:t>
            </w: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родительских собраний по вопросам профилактики детского дорожно-транспортного травматизма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инструктажей, бесед, занятий и классных часов в образовательных учреждениях по вопросам соблюдения ПДД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практических мероприятий «Шагающий автобус» по закреплению у учащихся младших классов навыков безопасного прохождения пути «Дом-Школа-Дом» с использованием паспортов дорожной безопасности. Составление индивидуальных схем безопасного маршрута движения детей «Дом-Школа-Дом».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среди детей конкурсов, олимпиад, соревнований, флэш-мобов по вопросам профилактики дорожно-транспортного травматизма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отрядов юных инспекторов движения (ЮИД), вовлечение школьников в «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ЮИДовское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движения», проведение слетов, фестивалей и соревнований отрядов ЮИД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в летний период в детских оздоровительных и пришкольных лагерях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«Родительских патрулей» вблизи образовательных учреждений с целью соблюдения учащимися правил перехода проезжей части и правил перевозки детей – родителями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D738F">
              <w:rPr>
                <w:sz w:val="24"/>
                <w:szCs w:val="24"/>
              </w:rPr>
              <w:t>Проведение пропагандисткой акции «Автокресло – детям!» на улицах населенных пунктов и дилерских центрах по продажи автомобилей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  <w:highlight w:val="yellow"/>
              </w:rPr>
            </w:pPr>
            <w:r w:rsidRPr="000D738F">
              <w:rPr>
                <w:color w:val="000000"/>
                <w:sz w:val="24"/>
                <w:szCs w:val="24"/>
              </w:rPr>
              <w:t xml:space="preserve">Проведение </w:t>
            </w:r>
            <w:r w:rsidRPr="000D738F">
              <w:rPr>
                <w:sz w:val="24"/>
                <w:szCs w:val="24"/>
              </w:rPr>
              <w:t>мероприятий по популяризации светоотражающих элементов среди обучающихся и родителей (законных представителей).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Оформление (обновление) паспортов, стендов, классных уголков по безопасности дорожного движения в образовательных организациях, странички «Дорожная безопасность» на сайтах образовательных организаций.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Распространение атрибутики и аксессуаров с пропагандистской тематикой по соблюдению правил дорожного движения среди детей</w:t>
            </w:r>
          </w:p>
        </w:tc>
      </w:tr>
    </w:tbl>
    <w:p w:rsidR="001E203A" w:rsidRPr="000D738F" w:rsidRDefault="001E203A" w:rsidP="001E203A">
      <w:pPr>
        <w:widowControl/>
        <w:spacing w:after="200" w:line="276" w:lineRule="auto"/>
        <w:rPr>
          <w:sz w:val="24"/>
          <w:szCs w:val="24"/>
        </w:rPr>
      </w:pPr>
    </w:p>
    <w:p w:rsidR="001E203A" w:rsidRPr="000D738F" w:rsidRDefault="001E203A" w:rsidP="001959F7">
      <w:pPr>
        <w:widowControl/>
        <w:spacing w:after="200" w:line="276" w:lineRule="auto"/>
        <w:jc w:val="right"/>
        <w:rPr>
          <w:sz w:val="24"/>
          <w:szCs w:val="24"/>
        </w:rPr>
      </w:pPr>
      <w:r w:rsidRPr="000D738F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Pr="000D738F">
        <w:rPr>
          <w:bCs/>
          <w:color w:val="26282F"/>
          <w:sz w:val="24"/>
          <w:szCs w:val="24"/>
          <w:lang w:eastAsia="en-US"/>
        </w:rPr>
        <w:t>Приложение № 4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всех источников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финансирования на 2020 - 202</w:t>
      </w:r>
      <w:r w:rsidR="00FA540E" w:rsidRPr="000D738F">
        <w:rPr>
          <w:b/>
          <w:sz w:val="24"/>
          <w:szCs w:val="24"/>
        </w:rPr>
        <w:t>7</w:t>
      </w:r>
      <w:r w:rsidRPr="000D738F">
        <w:rPr>
          <w:b/>
          <w:sz w:val="24"/>
          <w:szCs w:val="24"/>
        </w:rPr>
        <w:t xml:space="preserve"> годы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FA540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DD2EA6" w:rsidRPr="000D738F" w:rsidRDefault="00DD2EA6" w:rsidP="00DD2EA6">
      <w:pPr>
        <w:widowControl/>
        <w:jc w:val="center"/>
        <w:rPr>
          <w:sz w:val="24"/>
          <w:szCs w:val="24"/>
        </w:rPr>
      </w:pPr>
    </w:p>
    <w:tbl>
      <w:tblPr>
        <w:tblW w:w="13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126"/>
        <w:gridCol w:w="2126"/>
        <w:gridCol w:w="3119"/>
        <w:gridCol w:w="708"/>
        <w:gridCol w:w="709"/>
        <w:gridCol w:w="709"/>
        <w:gridCol w:w="850"/>
        <w:gridCol w:w="709"/>
        <w:gridCol w:w="709"/>
        <w:gridCol w:w="709"/>
        <w:gridCol w:w="72"/>
        <w:gridCol w:w="636"/>
      </w:tblGrid>
      <w:tr w:rsidR="00DD2EA6" w:rsidRPr="000D738F" w:rsidTr="00DD2EA6">
        <w:tc>
          <w:tcPr>
            <w:tcW w:w="474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930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DD2EA6" w:rsidRPr="000D738F" w:rsidTr="00DD2EA6">
        <w:trPr>
          <w:cantSplit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N</w:t>
            </w:r>
          </w:p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11" w:type="dxa"/>
            <w:gridSpan w:val="9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E6769C" w:rsidRPr="000D738F" w:rsidTr="00E6769C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2020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2022 г.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B9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2023</w:t>
            </w:r>
            <w:r w:rsidR="004228B9" w:rsidRPr="000D738F">
              <w:rPr>
                <w:sz w:val="24"/>
                <w:szCs w:val="24"/>
              </w:rPr>
              <w:t xml:space="preserve"> </w:t>
            </w:r>
          </w:p>
          <w:p w:rsidR="00E6769C" w:rsidRPr="000D738F" w:rsidRDefault="004228B9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г</w:t>
            </w:r>
            <w:proofErr w:type="gramEnd"/>
            <w:r w:rsidR="00E6769C" w:rsidRPr="000D738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2024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769C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2025</w:t>
            </w:r>
          </w:p>
          <w:p w:rsidR="004228B9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769C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2026</w:t>
            </w:r>
          </w:p>
          <w:p w:rsidR="004228B9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E6769C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2027</w:t>
            </w:r>
          </w:p>
          <w:p w:rsidR="004228B9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</w:tr>
      <w:tr w:rsidR="00E6769C" w:rsidRPr="000D738F" w:rsidTr="00E6769C">
        <w:tc>
          <w:tcPr>
            <w:tcW w:w="4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769C" w:rsidRPr="000D738F" w:rsidRDefault="00FE0F9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769C" w:rsidRPr="000D738F" w:rsidRDefault="00FE0F9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E6769C" w:rsidRPr="000D738F" w:rsidRDefault="00FE0F9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12</w:t>
            </w:r>
          </w:p>
        </w:tc>
      </w:tr>
      <w:tr w:rsidR="00E6769C" w:rsidRPr="000D738F" w:rsidTr="00E6769C">
        <w:trPr>
          <w:cantSplit/>
          <w:trHeight w:val="434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806B4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E6769C" w:rsidRPr="000D738F" w:rsidRDefault="00E6769C" w:rsidP="00806B4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</w:t>
            </w:r>
            <w:r w:rsidR="001E5CEC" w:rsidRPr="000D7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769C" w:rsidRPr="000D738F" w:rsidRDefault="00E6769C" w:rsidP="00806B4C">
            <w:pPr>
              <w:widowControl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769C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  <w:r w:rsidR="00E6769C" w:rsidRPr="000D738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769C" w:rsidRPr="000D738F" w:rsidRDefault="00E6769C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769C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769C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vAlign w:val="center"/>
          </w:tcPr>
          <w:p w:rsidR="00E6769C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</w:tr>
      <w:tr w:rsidR="00603AB8" w:rsidRPr="000D738F" w:rsidTr="00E6769C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39056B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E6769C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39056B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E6769C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66067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E6769C">
        <w:trPr>
          <w:cantSplit/>
          <w:trHeight w:val="47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0F0DAE" w:rsidRPr="000D738F" w:rsidTr="00E6769C">
        <w:trPr>
          <w:cantSplit/>
          <w:trHeight w:val="75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Размещение в средствах массовой информации и сети интернет,</w:t>
            </w:r>
            <w:r w:rsidRPr="000D738F">
              <w:rPr>
                <w:sz w:val="24"/>
                <w:szCs w:val="24"/>
              </w:rPr>
              <w:t xml:space="preserve"> сайте администрации </w:t>
            </w:r>
            <w:r w:rsidRPr="000D738F">
              <w:rPr>
                <w:b/>
                <w:sz w:val="24"/>
                <w:szCs w:val="24"/>
              </w:rPr>
              <w:t>актуальной информации по вопросам обеспечения безопасности дорожного движения,</w:t>
            </w:r>
            <w:r w:rsidRPr="000D738F">
              <w:rPr>
                <w:sz w:val="24"/>
                <w:szCs w:val="24"/>
              </w:rPr>
              <w:t xml:space="preserve"> проводимых профилактических мероприятиях и их результатах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AE" w:rsidRPr="000D738F" w:rsidRDefault="000F0DAE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AE" w:rsidRPr="000D738F" w:rsidRDefault="000F0DAE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0F0DAE" w:rsidRPr="000D738F" w:rsidRDefault="000F0DAE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40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806B4C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111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806B4C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E6769C" w:rsidRPr="000D738F" w:rsidTr="00495FA3">
        <w:trPr>
          <w:cantSplit/>
          <w:trHeight w:val="84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0F0DAE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  <w:r w:rsidR="00E6769C" w:rsidRPr="000D738F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9C" w:rsidRPr="000D738F" w:rsidRDefault="00603AB8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9C" w:rsidRPr="000D738F" w:rsidRDefault="00603AB8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69C" w:rsidRPr="000D738F" w:rsidRDefault="00603AB8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1046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99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/>
                <w:sz w:val="24"/>
                <w:szCs w:val="24"/>
              </w:rPr>
              <w:t xml:space="preserve">Размещение социальной рекламы по безопасности дорожного движения на наружных </w:t>
            </w:r>
            <w:r w:rsidRPr="000D738F">
              <w:rPr>
                <w:b/>
                <w:sz w:val="24"/>
                <w:szCs w:val="24"/>
              </w:rPr>
              <w:lastRenderedPageBreak/>
              <w:t>носителях (баннеры и т.п.),</w:t>
            </w:r>
            <w:r w:rsidRPr="000D738F">
              <w:rPr>
                <w:sz w:val="24"/>
                <w:szCs w:val="24"/>
              </w:rPr>
              <w:t xml:space="preserve"> а также печатной социальной рекламы (плакаты, листовки и т.п.) в местах с массовым пребыванием граждан (помещения государственных органов, 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  <w:p w:rsidR="00603AB8" w:rsidRPr="000D738F" w:rsidRDefault="00603AB8" w:rsidP="005024B3">
            <w:pPr>
              <w:rPr>
                <w:sz w:val="24"/>
                <w:szCs w:val="24"/>
              </w:rPr>
            </w:pPr>
          </w:p>
          <w:p w:rsidR="00603AB8" w:rsidRPr="000D738F" w:rsidRDefault="00603AB8" w:rsidP="005024B3">
            <w:pPr>
              <w:rPr>
                <w:sz w:val="24"/>
                <w:szCs w:val="24"/>
              </w:rPr>
            </w:pPr>
          </w:p>
          <w:p w:rsidR="00603AB8" w:rsidRPr="000D738F" w:rsidRDefault="00603AB8" w:rsidP="005024B3">
            <w:pPr>
              <w:ind w:firstLine="708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76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129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C81DCE" w:rsidRPr="000D738F" w:rsidTr="00C81DCE">
        <w:trPr>
          <w:cantSplit/>
          <w:trHeight w:val="157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0F0DAE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  <w:r w:rsidR="00C81DCE"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0F0DAE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CE" w:rsidRPr="000D738F" w:rsidRDefault="00603AB8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CE" w:rsidRPr="000D738F" w:rsidRDefault="00603AB8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DCE" w:rsidRPr="000D738F" w:rsidRDefault="00603AB8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C81DCE" w:rsidRPr="000D738F" w:rsidTr="00C81DCE">
        <w:trPr>
          <w:cantSplit/>
          <w:trHeight w:val="211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</w:tr>
      <w:tr w:rsidR="00603AB8" w:rsidRPr="000D738F" w:rsidTr="00C81DCE">
        <w:trPr>
          <w:cantSplit/>
          <w:trHeight w:val="273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</w:tbl>
    <w:p w:rsidR="00AE6334" w:rsidRPr="000D738F" w:rsidRDefault="00AE6334" w:rsidP="00AE6334">
      <w:pPr>
        <w:jc w:val="center"/>
        <w:rPr>
          <w:sz w:val="24"/>
          <w:szCs w:val="24"/>
          <w:lang w:eastAsia="en-US"/>
        </w:rPr>
      </w:pPr>
    </w:p>
    <w:p w:rsidR="00AE6334" w:rsidRPr="000D738F" w:rsidRDefault="00AE6334" w:rsidP="006A69BB">
      <w:pPr>
        <w:rPr>
          <w:sz w:val="24"/>
          <w:szCs w:val="24"/>
          <w:lang w:eastAsia="en-US"/>
        </w:rPr>
      </w:pPr>
    </w:p>
    <w:p w:rsidR="006A69BB" w:rsidRPr="000D738F" w:rsidRDefault="006A69BB" w:rsidP="006A69BB">
      <w:pPr>
        <w:rPr>
          <w:sz w:val="24"/>
          <w:szCs w:val="24"/>
          <w:lang w:eastAsia="en-US"/>
        </w:rPr>
      </w:pP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2020 - 202</w:t>
      </w:r>
      <w:r w:rsidR="009B4D80" w:rsidRPr="000D738F">
        <w:rPr>
          <w:b/>
          <w:sz w:val="24"/>
          <w:szCs w:val="24"/>
        </w:rPr>
        <w:t>1</w:t>
      </w:r>
      <w:r w:rsidRPr="000D738F">
        <w:rPr>
          <w:b/>
          <w:sz w:val="24"/>
          <w:szCs w:val="24"/>
        </w:rPr>
        <w:t xml:space="preserve"> годы</w:t>
      </w:r>
    </w:p>
    <w:p w:rsidR="00AE6334" w:rsidRPr="000D738F" w:rsidRDefault="00AE6334" w:rsidP="00AE63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AE6334" w:rsidRPr="000D738F" w:rsidRDefault="00AE6334" w:rsidP="00AE63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F0DA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AE6334" w:rsidRPr="000D738F" w:rsidRDefault="00AE6334" w:rsidP="00AE6334">
      <w:pPr>
        <w:widowControl/>
        <w:jc w:val="center"/>
        <w:rPr>
          <w:sz w:val="24"/>
          <w:szCs w:val="24"/>
        </w:rPr>
      </w:pPr>
    </w:p>
    <w:tbl>
      <w:tblPr>
        <w:tblW w:w="15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4535"/>
        <w:gridCol w:w="709"/>
        <w:gridCol w:w="2409"/>
        <w:gridCol w:w="1260"/>
        <w:gridCol w:w="567"/>
        <w:gridCol w:w="571"/>
        <w:gridCol w:w="567"/>
        <w:gridCol w:w="714"/>
        <w:gridCol w:w="938"/>
        <w:gridCol w:w="881"/>
        <w:gridCol w:w="9"/>
      </w:tblGrid>
      <w:tr w:rsidR="00AE6334" w:rsidRPr="000D738F" w:rsidTr="00AE6334">
        <w:trPr>
          <w:trHeight w:val="282"/>
        </w:trPr>
        <w:tc>
          <w:tcPr>
            <w:tcW w:w="65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AE6334" w:rsidRPr="000D738F" w:rsidTr="00AE6334">
        <w:trPr>
          <w:trHeight w:val="300"/>
        </w:trPr>
        <w:tc>
          <w:tcPr>
            <w:tcW w:w="65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AE6334" w:rsidRPr="000D738F" w:rsidTr="00AE6334">
        <w:trPr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4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</w:t>
            </w:r>
            <w:r w:rsidR="002B4064" w:rsidRPr="000D738F">
              <w:rPr>
                <w:sz w:val="24"/>
                <w:szCs w:val="24"/>
              </w:rPr>
              <w:t>20</w:t>
            </w:r>
            <w:r w:rsidRPr="000D738F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</w:t>
            </w:r>
            <w:r w:rsidR="00AE6334" w:rsidRPr="000D738F">
              <w:rPr>
                <w:sz w:val="24"/>
                <w:szCs w:val="24"/>
              </w:rPr>
              <w:t xml:space="preserve"> г</w:t>
            </w: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</w:t>
            </w:r>
            <w:r w:rsidR="00810180" w:rsidRPr="000D7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6334" w:rsidRPr="000D738F" w:rsidRDefault="00AE6334" w:rsidP="00AE633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AE633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</w:t>
            </w:r>
            <w:r w:rsidR="00660676" w:rsidRPr="000D738F">
              <w:rPr>
                <w:b/>
                <w:sz w:val="24"/>
                <w:szCs w:val="24"/>
              </w:rPr>
              <w:t>0</w:t>
            </w:r>
            <w:r w:rsidRPr="000D738F">
              <w:rPr>
                <w:b/>
                <w:sz w:val="24"/>
                <w:szCs w:val="24"/>
              </w:rPr>
              <w:t>,0</w:t>
            </w:r>
          </w:p>
        </w:tc>
      </w:tr>
      <w:tr w:rsidR="00AE6334" w:rsidRPr="000D738F" w:rsidTr="00AE6334">
        <w:trPr>
          <w:gridAfter w:val="1"/>
          <w:wAfter w:w="9" w:type="dxa"/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  <w:r w:rsidR="00660676" w:rsidRPr="000D738F">
              <w:rPr>
                <w:sz w:val="24"/>
                <w:szCs w:val="24"/>
              </w:rPr>
              <w:t>0</w:t>
            </w:r>
            <w:r w:rsidRPr="000D738F">
              <w:rPr>
                <w:sz w:val="24"/>
                <w:szCs w:val="24"/>
              </w:rPr>
              <w:t>,0</w:t>
            </w:r>
          </w:p>
        </w:tc>
      </w:tr>
    </w:tbl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lastRenderedPageBreak/>
        <w:t>РЕСУРСНОЕ ОБЕСПЕЧЕНИЕ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2022 - 202</w:t>
      </w:r>
      <w:r w:rsidR="000521F6" w:rsidRPr="000D738F">
        <w:rPr>
          <w:b/>
          <w:sz w:val="24"/>
          <w:szCs w:val="24"/>
        </w:rPr>
        <w:t>7</w:t>
      </w:r>
      <w:r w:rsidRPr="000D738F">
        <w:rPr>
          <w:b/>
          <w:sz w:val="24"/>
          <w:szCs w:val="24"/>
        </w:rPr>
        <w:t xml:space="preserve"> годы</w:t>
      </w:r>
    </w:p>
    <w:p w:rsidR="00616A84" w:rsidRPr="000D738F" w:rsidRDefault="00616A84" w:rsidP="00616A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616A84" w:rsidRPr="000D738F" w:rsidRDefault="00616A84" w:rsidP="00616A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521F6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tbl>
      <w:tblPr>
        <w:tblW w:w="15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4535"/>
        <w:gridCol w:w="709"/>
        <w:gridCol w:w="2128"/>
        <w:gridCol w:w="567"/>
        <w:gridCol w:w="425"/>
        <w:gridCol w:w="425"/>
        <w:gridCol w:w="425"/>
        <w:gridCol w:w="284"/>
        <w:gridCol w:w="709"/>
        <w:gridCol w:w="708"/>
        <w:gridCol w:w="567"/>
        <w:gridCol w:w="567"/>
        <w:gridCol w:w="567"/>
        <w:gridCol w:w="535"/>
        <w:gridCol w:w="9"/>
      </w:tblGrid>
      <w:tr w:rsidR="00616A84" w:rsidRPr="000D738F" w:rsidTr="00616A84">
        <w:trPr>
          <w:trHeight w:val="282"/>
        </w:trPr>
        <w:tc>
          <w:tcPr>
            <w:tcW w:w="65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616A84" w:rsidRPr="000D738F" w:rsidTr="00616A84">
        <w:trPr>
          <w:trHeight w:val="300"/>
        </w:trPr>
        <w:tc>
          <w:tcPr>
            <w:tcW w:w="65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616A84" w:rsidRPr="000D738F" w:rsidTr="00035BF4">
        <w:trPr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4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28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</w:p>
        </w:tc>
      </w:tr>
      <w:tr w:rsidR="001B2DD6" w:rsidRPr="000D738F" w:rsidTr="00035BF4">
        <w:trPr>
          <w:gridAfter w:val="1"/>
          <w:wAfter w:w="9" w:type="dxa"/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1E203A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12308B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2026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2027</w:t>
            </w:r>
          </w:p>
        </w:tc>
      </w:tr>
      <w:tr w:rsidR="001B2DD6" w:rsidRPr="000D738F" w:rsidTr="00035BF4">
        <w:trPr>
          <w:gridAfter w:val="1"/>
          <w:wAfter w:w="9" w:type="dxa"/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  <w:p w:rsidR="00860072" w:rsidRPr="000D738F" w:rsidRDefault="00860072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860072" w:rsidRPr="000D738F" w:rsidRDefault="00860072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</w:t>
            </w:r>
            <w:r w:rsidR="00FF79C3" w:rsidRPr="000D7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0072" w:rsidRPr="000D738F" w:rsidRDefault="00860072" w:rsidP="00616A8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616A8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  <w:r w:rsidR="00860072" w:rsidRPr="000D738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12308B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</w:tr>
      <w:tr w:rsidR="001B2DD6" w:rsidRPr="000D738F" w:rsidTr="00035BF4">
        <w:trPr>
          <w:gridAfter w:val="1"/>
          <w:wAfter w:w="9" w:type="dxa"/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  <w:r w:rsidR="00860072" w:rsidRPr="000D738F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12308B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</w:tr>
    </w:tbl>
    <w:p w:rsidR="00201C4B" w:rsidRPr="00AE0467" w:rsidRDefault="00201C4B" w:rsidP="000673C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201C4B" w:rsidRPr="00AE0467" w:rsidSect="00DD2EA6">
      <w:pgSz w:w="16838" w:h="11905" w:orient="landscape"/>
      <w:pgMar w:top="1701" w:right="1134" w:bottom="850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976"/>
    <w:multiLevelType w:val="hybridMultilevel"/>
    <w:tmpl w:val="0ED8CDF8"/>
    <w:lvl w:ilvl="0" w:tplc="925664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956D6"/>
    <w:multiLevelType w:val="hybridMultilevel"/>
    <w:tmpl w:val="2A02058A"/>
    <w:lvl w:ilvl="0" w:tplc="ECEA6C24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>
    <w:nsid w:val="108325E1"/>
    <w:multiLevelType w:val="hybridMultilevel"/>
    <w:tmpl w:val="C108EFD4"/>
    <w:lvl w:ilvl="0" w:tplc="AD065C3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647AD"/>
    <w:multiLevelType w:val="hybridMultilevel"/>
    <w:tmpl w:val="C140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F540778"/>
    <w:multiLevelType w:val="hybridMultilevel"/>
    <w:tmpl w:val="8356EA08"/>
    <w:lvl w:ilvl="0" w:tplc="42B8ECB6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2D04286"/>
    <w:multiLevelType w:val="hybridMultilevel"/>
    <w:tmpl w:val="AA56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91201"/>
    <w:multiLevelType w:val="multilevel"/>
    <w:tmpl w:val="BEB4A69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8">
    <w:nsid w:val="25EC0BB9"/>
    <w:multiLevelType w:val="hybridMultilevel"/>
    <w:tmpl w:val="317A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11038"/>
    <w:multiLevelType w:val="hybridMultilevel"/>
    <w:tmpl w:val="D394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60D28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358E55EF"/>
    <w:multiLevelType w:val="multilevel"/>
    <w:tmpl w:val="DC9C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7A641F"/>
    <w:multiLevelType w:val="hybridMultilevel"/>
    <w:tmpl w:val="5250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F1589"/>
    <w:multiLevelType w:val="hybridMultilevel"/>
    <w:tmpl w:val="8A90419E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9B45EC"/>
    <w:multiLevelType w:val="hybridMultilevel"/>
    <w:tmpl w:val="40BA80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93D62BD"/>
    <w:multiLevelType w:val="hybridMultilevel"/>
    <w:tmpl w:val="53D2263E"/>
    <w:lvl w:ilvl="0" w:tplc="3D6A9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8">
    <w:nsid w:val="580A49C4"/>
    <w:multiLevelType w:val="hybridMultilevel"/>
    <w:tmpl w:val="83A01782"/>
    <w:lvl w:ilvl="0" w:tplc="407A0A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F936299"/>
    <w:multiLevelType w:val="hybridMultilevel"/>
    <w:tmpl w:val="C6F668BC"/>
    <w:lvl w:ilvl="0" w:tplc="4112DAF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0">
    <w:nsid w:val="67C6560F"/>
    <w:multiLevelType w:val="hybridMultilevel"/>
    <w:tmpl w:val="82600B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F1A67"/>
    <w:multiLevelType w:val="hybridMultilevel"/>
    <w:tmpl w:val="12327B10"/>
    <w:lvl w:ilvl="0" w:tplc="4272671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EF619B4"/>
    <w:multiLevelType w:val="hybridMultilevel"/>
    <w:tmpl w:val="7DD825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7E84603"/>
    <w:multiLevelType w:val="hybridMultilevel"/>
    <w:tmpl w:val="C91CA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43F6D"/>
    <w:multiLevelType w:val="multilevel"/>
    <w:tmpl w:val="34AE6C7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6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16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6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75"/>
        </w:tabs>
        <w:ind w:left="3075" w:hanging="16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35"/>
        </w:tabs>
        <w:ind w:left="3435" w:hanging="16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7">
    <w:nsid w:val="7FB76937"/>
    <w:multiLevelType w:val="hybridMultilevel"/>
    <w:tmpl w:val="650AA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23"/>
  </w:num>
  <w:num w:numId="4">
    <w:abstractNumId w:val="25"/>
  </w:num>
  <w:num w:numId="5">
    <w:abstractNumId w:val="26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21"/>
  </w:num>
  <w:num w:numId="10">
    <w:abstractNumId w:val="8"/>
  </w:num>
  <w:num w:numId="11">
    <w:abstractNumId w:val="9"/>
  </w:num>
  <w:num w:numId="12">
    <w:abstractNumId w:val="13"/>
  </w:num>
  <w:num w:numId="13">
    <w:abstractNumId w:val="3"/>
  </w:num>
  <w:num w:numId="14">
    <w:abstractNumId w:val="20"/>
  </w:num>
  <w:num w:numId="15">
    <w:abstractNumId w:val="24"/>
  </w:num>
  <w:num w:numId="16">
    <w:abstractNumId w:val="4"/>
  </w:num>
  <w:num w:numId="17">
    <w:abstractNumId w:val="11"/>
  </w:num>
  <w:num w:numId="18">
    <w:abstractNumId w:val="6"/>
  </w:num>
  <w:num w:numId="19">
    <w:abstractNumId w:val="22"/>
  </w:num>
  <w:num w:numId="20">
    <w:abstractNumId w:val="1"/>
  </w:num>
  <w:num w:numId="21">
    <w:abstractNumId w:val="2"/>
  </w:num>
  <w:num w:numId="22">
    <w:abstractNumId w:val="16"/>
  </w:num>
  <w:num w:numId="23">
    <w:abstractNumId w:val="10"/>
  </w:num>
  <w:num w:numId="24">
    <w:abstractNumId w:val="18"/>
  </w:num>
  <w:num w:numId="25">
    <w:abstractNumId w:val="7"/>
  </w:num>
  <w:num w:numId="26">
    <w:abstractNumId w:val="19"/>
  </w:num>
  <w:num w:numId="27">
    <w:abstractNumId w:val="27"/>
  </w:num>
  <w:num w:numId="28">
    <w:abstractNumId w:val="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68"/>
    <w:rsid w:val="00033527"/>
    <w:rsid w:val="00035BF4"/>
    <w:rsid w:val="000440FC"/>
    <w:rsid w:val="000521F6"/>
    <w:rsid w:val="00061370"/>
    <w:rsid w:val="000673C9"/>
    <w:rsid w:val="000A64D0"/>
    <w:rsid w:val="000C779C"/>
    <w:rsid w:val="000D738F"/>
    <w:rsid w:val="000E4345"/>
    <w:rsid w:val="000F0DAE"/>
    <w:rsid w:val="00107387"/>
    <w:rsid w:val="0012308B"/>
    <w:rsid w:val="001647F7"/>
    <w:rsid w:val="00165880"/>
    <w:rsid w:val="00171DA8"/>
    <w:rsid w:val="001863B3"/>
    <w:rsid w:val="001959F7"/>
    <w:rsid w:val="001B2B2A"/>
    <w:rsid w:val="001B2DD6"/>
    <w:rsid w:val="001C4F4B"/>
    <w:rsid w:val="001D7152"/>
    <w:rsid w:val="001E203A"/>
    <w:rsid w:val="001E5CEC"/>
    <w:rsid w:val="00201C4B"/>
    <w:rsid w:val="00205C4E"/>
    <w:rsid w:val="00237C15"/>
    <w:rsid w:val="00287ACB"/>
    <w:rsid w:val="002927FB"/>
    <w:rsid w:val="002B0451"/>
    <w:rsid w:val="002B4064"/>
    <w:rsid w:val="002D3B9C"/>
    <w:rsid w:val="0032265B"/>
    <w:rsid w:val="00324054"/>
    <w:rsid w:val="00356EA7"/>
    <w:rsid w:val="0039056B"/>
    <w:rsid w:val="003C5384"/>
    <w:rsid w:val="003F1004"/>
    <w:rsid w:val="003F116A"/>
    <w:rsid w:val="003F5274"/>
    <w:rsid w:val="004130CF"/>
    <w:rsid w:val="004228B9"/>
    <w:rsid w:val="00481218"/>
    <w:rsid w:val="00487113"/>
    <w:rsid w:val="00495777"/>
    <w:rsid w:val="00495FA3"/>
    <w:rsid w:val="004E6380"/>
    <w:rsid w:val="005024B3"/>
    <w:rsid w:val="00542DCF"/>
    <w:rsid w:val="00557F8F"/>
    <w:rsid w:val="00566D6E"/>
    <w:rsid w:val="00570803"/>
    <w:rsid w:val="00572214"/>
    <w:rsid w:val="005D2DF5"/>
    <w:rsid w:val="00603AB8"/>
    <w:rsid w:val="00616A84"/>
    <w:rsid w:val="00620DEC"/>
    <w:rsid w:val="00654242"/>
    <w:rsid w:val="00660676"/>
    <w:rsid w:val="00675883"/>
    <w:rsid w:val="00681A49"/>
    <w:rsid w:val="00683198"/>
    <w:rsid w:val="006A69BB"/>
    <w:rsid w:val="006D7C9B"/>
    <w:rsid w:val="0071076A"/>
    <w:rsid w:val="00710F5A"/>
    <w:rsid w:val="007155C9"/>
    <w:rsid w:val="00720098"/>
    <w:rsid w:val="0073784B"/>
    <w:rsid w:val="007A6321"/>
    <w:rsid w:val="007B2CB5"/>
    <w:rsid w:val="00806B4C"/>
    <w:rsid w:val="00810180"/>
    <w:rsid w:val="00822868"/>
    <w:rsid w:val="00835E71"/>
    <w:rsid w:val="008537F0"/>
    <w:rsid w:val="008559E2"/>
    <w:rsid w:val="00857AD3"/>
    <w:rsid w:val="00860072"/>
    <w:rsid w:val="00875949"/>
    <w:rsid w:val="008D51E8"/>
    <w:rsid w:val="009422DC"/>
    <w:rsid w:val="00953370"/>
    <w:rsid w:val="00965947"/>
    <w:rsid w:val="009931D2"/>
    <w:rsid w:val="009A4ADD"/>
    <w:rsid w:val="009B4D80"/>
    <w:rsid w:val="009B5750"/>
    <w:rsid w:val="009C5FD7"/>
    <w:rsid w:val="009E0B70"/>
    <w:rsid w:val="009F2789"/>
    <w:rsid w:val="00A06A24"/>
    <w:rsid w:val="00A30484"/>
    <w:rsid w:val="00A3668C"/>
    <w:rsid w:val="00A85B5C"/>
    <w:rsid w:val="00A90CA3"/>
    <w:rsid w:val="00AA1811"/>
    <w:rsid w:val="00AE0467"/>
    <w:rsid w:val="00AE0F7E"/>
    <w:rsid w:val="00AE6334"/>
    <w:rsid w:val="00B0224B"/>
    <w:rsid w:val="00B32D08"/>
    <w:rsid w:val="00B6475D"/>
    <w:rsid w:val="00B710DA"/>
    <w:rsid w:val="00BA3617"/>
    <w:rsid w:val="00BB25B1"/>
    <w:rsid w:val="00BC00F7"/>
    <w:rsid w:val="00C11102"/>
    <w:rsid w:val="00C36F01"/>
    <w:rsid w:val="00C51210"/>
    <w:rsid w:val="00C7511D"/>
    <w:rsid w:val="00C81DCE"/>
    <w:rsid w:val="00CA7C75"/>
    <w:rsid w:val="00CB19FF"/>
    <w:rsid w:val="00CD3852"/>
    <w:rsid w:val="00CD4131"/>
    <w:rsid w:val="00CE2D90"/>
    <w:rsid w:val="00D80CAB"/>
    <w:rsid w:val="00D82B61"/>
    <w:rsid w:val="00DA4E77"/>
    <w:rsid w:val="00DB6F4B"/>
    <w:rsid w:val="00DD2BD8"/>
    <w:rsid w:val="00DD2EA6"/>
    <w:rsid w:val="00DD60B7"/>
    <w:rsid w:val="00DF5DA7"/>
    <w:rsid w:val="00E6769C"/>
    <w:rsid w:val="00ED3732"/>
    <w:rsid w:val="00EE722B"/>
    <w:rsid w:val="00F40B48"/>
    <w:rsid w:val="00F95CDF"/>
    <w:rsid w:val="00FA540E"/>
    <w:rsid w:val="00FA6725"/>
    <w:rsid w:val="00FB3A86"/>
    <w:rsid w:val="00FC24E8"/>
    <w:rsid w:val="00FC3305"/>
    <w:rsid w:val="00FE0F90"/>
    <w:rsid w:val="00FE4518"/>
    <w:rsid w:val="00FF16A7"/>
    <w:rsid w:val="00FF74A3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D067CCE3CB27772CA8A0C088DF4831AFF8A06A4CDABD2BCCFA3E3B16A27A98F565332B4C210018A71DD6E23B4FB7065291A632E783F1D7s97B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6E58F-BD2E-41BC-AB4D-0C097A469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3682</Words>
  <Characters>20989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khazovvs</dc:creator>
  <cp:lastModifiedBy>Puzankova</cp:lastModifiedBy>
  <cp:revision>3</cp:revision>
  <cp:lastPrinted>2022-11-01T08:51:00Z</cp:lastPrinted>
  <dcterms:created xsi:type="dcterms:W3CDTF">2022-12-14T05:37:00Z</dcterms:created>
  <dcterms:modified xsi:type="dcterms:W3CDTF">2022-12-19T07:28:00Z</dcterms:modified>
</cp:coreProperties>
</file>