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3C" w:rsidRPr="00EF683C" w:rsidRDefault="00EF683C" w:rsidP="00EF683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КОМИТЕТ МЕСТНОГО САМОУПРАВЛЕНИЯ СОЛОВЦОВСКОГО СЕЛЬСОВЕТА ИССИНСКОГО РАЙОНА</w:t>
      </w:r>
    </w:p>
    <w:p w:rsidR="00EF683C" w:rsidRPr="00EF683C" w:rsidRDefault="00EF683C" w:rsidP="00EF683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F683C" w:rsidRPr="00EF683C" w:rsidRDefault="00EF683C" w:rsidP="00EF683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gramStart"/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Е Ш Е Н И Е</w:t>
      </w:r>
    </w:p>
    <w:p w:rsidR="00EF683C" w:rsidRPr="00EF683C" w:rsidRDefault="00EF683C" w:rsidP="00EF683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04.03.2015 №52-10/2</w:t>
      </w:r>
    </w:p>
    <w:p w:rsidR="00EF683C" w:rsidRPr="00EF683C" w:rsidRDefault="00EF683C" w:rsidP="00EF683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Соловцово</w:t>
      </w:r>
      <w:proofErr w:type="spellEnd"/>
    </w:p>
    <w:p w:rsidR="00EF683C" w:rsidRPr="00EF683C" w:rsidRDefault="00EF683C" w:rsidP="00EF683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 НЕКОТОРЫХ ВОПРОСАХ, СВЯЗАННЫХ С РЕАЛИЗАЦИЕЙ СТАТЬИ 15 ФЕДЕРАЛЬНОГО ЗАКОНА ОТ 02.03.2007 № 25-ФЗ «О МУНИЦИПАЛЬНОЙ СЛУЖБЕ В РОССИЙСКОЙ ФЕДЕРАЦИИ»</w:t>
      </w:r>
    </w:p>
    <w:p w:rsidR="00EF683C" w:rsidRPr="00EF683C" w:rsidRDefault="00EF683C" w:rsidP="00EF68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решений Комитета 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4" w:tgtFrame="_blank" w:history="1">
        <w:r w:rsidRPr="00EF683C">
          <w:rPr>
            <w:rFonts w:ascii="Arial" w:eastAsia="Times New Roman" w:hAnsi="Arial" w:cs="Arial"/>
            <w:color w:val="0000FF"/>
            <w:sz w:val="28"/>
            <w:lang w:eastAsia="ru-RU"/>
          </w:rPr>
          <w:t>от 25.10.2017 № 252-52/2</w:t>
        </w:r>
      </w:hyperlink>
      <w:r w:rsidRPr="00EF683C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5" w:tgtFrame="_blank" w:history="1">
        <w:r w:rsidRPr="00EF683C">
          <w:rPr>
            <w:rFonts w:ascii="Arial" w:eastAsia="Times New Roman" w:hAnsi="Arial" w:cs="Arial"/>
            <w:color w:val="0000FF"/>
            <w:sz w:val="28"/>
            <w:lang w:eastAsia="ru-RU"/>
          </w:rPr>
          <w:t>от 05.03.2021 № 110-29/3</w:t>
        </w:r>
      </w:hyperlink>
      <w:r w:rsidRPr="00EF683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EF683C" w:rsidRPr="00EF683C" w:rsidRDefault="00EF683C" w:rsidP="00EF683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02.03.2007 № 25-ФЗ «О муниципальной службе в Российской Федерации», от 25.12.2008 № 273-ФЗ «О противодействии коррупции», 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 статьей 20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"https://pravo-search.minjust.ru/bigs/showDocument.html?id=960F4A70-7DDB-41AD-A0A0-5D95CB7C88AC" \t "_blank" </w:instrText>
      </w: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F683C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УставаСоловцовского</w:t>
      </w:r>
      <w:proofErr w:type="spellEnd"/>
      <w:r w:rsidRPr="00EF683C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района Пензенской области</w:t>
      </w: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решил: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Признать утратившими силу: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 Решение Комитета 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 </w:t>
      </w:r>
      <w:hyperlink r:id="rId6" w:tgtFrame="_blank" w:history="1">
        <w:r w:rsidRPr="00EF68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05.06.2012 №142-27/1</w:t>
        </w:r>
      </w:hyperlink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 Комитета 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 </w:t>
      </w:r>
      <w:hyperlink r:id="rId7" w:tgtFrame="_blank" w:history="1">
        <w:r w:rsidRPr="00EF68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11.03.2013 №201-43/1</w:t>
        </w:r>
      </w:hyperlink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решение Комитета 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 Комитета 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от 14.11.2013 №242-52/1 «О внесении изменений в решение Комитета 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«О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Граждане, претендующие на замещение должностей муниципальной службы, включенных в перечень, определенный постановлением администрации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от 22.08.2014 № 25-п «Об определении должностей муниципальной службы в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Соловцовском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доходах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 имуществе и обязательствах имущественного характера своих супруги (супруга) и несовершеннолетних детей, и при замещении которых муниципальные служащие обязаны 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детей», принятым в целях реализации пункта 1.2 части 1 статьи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Федерального закона от 25.12.2008 № 273-ФЗ «О противодействии коррупции»,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 в порядке, сроки и по форме, которые установлены для представления сведений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доходах,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21.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Муниципальный служащий, замещающий должность муниципальной службы, включенную в перечень, предусмотренный пунктом 2 настоящего Решения,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Сведения о доходах и расходах представляются в администрацию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31.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 законом от 25.12.2008 № 273-ФЗ «О противодействии коррупции» и Федеральным законом 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 Пензенской области, постановлением Губернатора Пензенской области от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28.03.2013 № 60 «О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контроле за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EF683C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Представленные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</w:t>
      </w: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средства, ценных бумаг (долей участия, паев в уставных (складочных) капиталах организаций), цифровых финансовых активов, цифровой валюты, если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 сумма таких сделок превышает общий доход лица, замещающего (занимающего) должность, включенную в перечень, предусмотренный пунктом 2 настоящего Решения,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официальном сайте органа местного самоуправления </w:t>
      </w:r>
      <w:proofErr w:type="spellStart"/>
      <w:r w:rsidRPr="00EF683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района Пензенской области</w:t>
      </w: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предоставляются для опубликования средствам массовой информации в порядке, определяемом нормативными правовыми актами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 и о защите персональных данных.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 Комитета 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EF68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05.03.2021 № 110-29/3</w:t>
        </w:r>
      </w:hyperlink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33.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Установить, что к должностям муниципальной службы в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Соловцовском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 замещение которых влечет за собой размещение сведений о доходах, расходах, об имуществе и обязательствах имущественного характера на официальном сайте администрации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в информационно-телекоммуникационной сети «Интернет», относятся должности высшей и главной группы, включенные в перечень, предусмотренный пунктом 2 настоящего Решения.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34.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Губернатору Пензенской области в порядке, установленном Законом Пензенской области от 10.10.2007 года № 1390-ЗПО «О муниципальной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службе в Пензенской области».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администрации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и предоставляются средствам массовой информации для опубликования в порядке, установленном приложением к настоящему решению.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34 в ред. постановления администрации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9" w:tgtFrame="_blank" w:history="1">
        <w:r w:rsidRPr="00EF68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25.10.2017 № 252-52/2</w:t>
        </w:r>
      </w:hyperlink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 Утвердить прилагаемый Порядок 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 администрации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и предоставления этих сведений средствам массовой информации для опубликования.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2.Настоящее решение опубликовать в информационном бюллетене «Сельский вестник».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3.Настоящее решение вступает в силу на следующий день после дня его официального опубликования.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4.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Е.В.Каширина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решением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Комитета местного самоуправления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04.03.2015 № 52-10/2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Порядок 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 администрации </w:t>
      </w:r>
      <w:proofErr w:type="spellStart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 и предоставления этих сведений средствам массовой информации для опубликования</w:t>
      </w:r>
    </w:p>
    <w:p w:rsidR="00EF683C" w:rsidRPr="00EF683C" w:rsidRDefault="00EF683C" w:rsidP="00EF683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Порядком устанавливаются обязанности органов местного самоуправления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по размещению сведений о доходах, расходах, об имуществе и обязательствах имущественного характера муниципальных служащих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их супругов и несовершеннолетних детей в информационно-телекоммуникационной сети «Интернет» на официальном сайте администрации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(далее - официальный сайт) и предоставлению этих сведений средствам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официальном сайте 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декларированный годовой доход муниципального служащего, его супруги (супруга) и несовершеннолетних детей;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отчетному периоду.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 Комитета местного самоуправления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EF68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05.03.2021 № 110-29/3</w:t>
        </w:r>
      </w:hyperlink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иные сведения (кроме указанных в пункте 2 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персональные данные супруги (супруга), детей и иных членов семьи муниципального служащего;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информацию, отнесенную к государственной тайне или являющуюся 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конфидециальной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доходах, расходах, об имуществе и обязательствах имущественного характера, указанные в пункте 2 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официальном 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сайте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 1 к настоящему Порядку.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1" w:tgtFrame="_blank" w:history="1">
        <w:r w:rsidRPr="00EF68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25.10.2017 № 252-52/2</w:t>
        </w:r>
      </w:hyperlink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 пункте 2 настоящего Порядка, обеспечивается заместителем главы администрации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 Специалист 1 категории - бухгалтер администрации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 пункте 2 настоящего Порядка, в том случае, если запрашиваемые сведения отсутствуют на официальном сайте.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7.Муниципальные служащие обеспечивающие 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Комитета местного самоуправления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F683C" w:rsidRPr="00EF683C" w:rsidRDefault="00EF683C" w:rsidP="00EF68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25.10.2017 № 252-52/2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683C" w:rsidRPr="00EF683C" w:rsidRDefault="00EF683C" w:rsidP="00EF683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Сведения</w:t>
      </w:r>
    </w:p>
    <w:p w:rsidR="00EF683C" w:rsidRPr="00EF683C" w:rsidRDefault="00EF683C" w:rsidP="00EF683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 доходах, расходах, об имуществе и обязательствах </w:t>
      </w:r>
      <w:proofErr w:type="gramStart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имущественного</w:t>
      </w:r>
      <w:proofErr w:type="gramEnd"/>
    </w:p>
    <w:p w:rsidR="00EF683C" w:rsidRPr="00EF683C" w:rsidRDefault="00EF683C" w:rsidP="00EF683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характера муниципальных служащих и членов их семей</w:t>
      </w:r>
    </w:p>
    <w:p w:rsidR="00EF683C" w:rsidRPr="00EF683C" w:rsidRDefault="00EF683C" w:rsidP="00EF683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за отчетный период с 1 января </w:t>
      </w:r>
      <w:proofErr w:type="spellStart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______</w:t>
      </w:r>
      <w:proofErr w:type="gramStart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</w:t>
      </w:r>
      <w:proofErr w:type="spellEnd"/>
      <w:proofErr w:type="gramEnd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. по 31 декабря </w:t>
      </w:r>
      <w:proofErr w:type="spellStart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________г</w:t>
      </w:r>
      <w:proofErr w:type="spellEnd"/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Соловцовского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2" w:tgtFrame="_blank" w:history="1">
        <w:r w:rsidRPr="00EF68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25.10.2017 № 252-52/2</w:t>
        </w:r>
      </w:hyperlink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F683C" w:rsidRPr="00EF683C" w:rsidRDefault="00EF683C" w:rsidP="00EF683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F68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/>
      </w:tblPr>
      <w:tblGrid>
        <w:gridCol w:w="451"/>
        <w:gridCol w:w="2614"/>
        <w:gridCol w:w="2188"/>
        <w:gridCol w:w="2096"/>
        <w:gridCol w:w="1562"/>
        <w:gridCol w:w="2442"/>
        <w:gridCol w:w="1963"/>
        <w:gridCol w:w="2134"/>
      </w:tblGrid>
      <w:tr w:rsidR="00EF683C" w:rsidRPr="00EF683C" w:rsidTr="00EF683C"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инициалы и должность лица, чьи сведения размещаются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транспортных средств, принадлежащих на праве собственности</w:t>
            </w:r>
          </w:p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3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сделки</w:t>
            </w:r>
          </w:p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(вид приобретенного имущества, источники) </w:t>
            </w:r>
            <w:hyperlink r:id="rId13" w:anchor="P180" w:history="1">
              <w:r w:rsidRPr="00EF683C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&lt;2&gt;</w:t>
              </w:r>
            </w:hyperlink>
          </w:p>
        </w:tc>
      </w:tr>
      <w:tr w:rsidR="00EF683C" w:rsidRPr="00EF683C" w:rsidTr="00EF68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</w:t>
            </w:r>
          </w:p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объекта </w:t>
            </w:r>
            <w:hyperlink r:id="rId14" w:anchor="P179" w:history="1">
              <w:r w:rsidRPr="00EF683C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</w:t>
            </w:r>
          </w:p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</w:t>
            </w:r>
          </w:p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683C" w:rsidRPr="00EF683C" w:rsidTr="00EF683C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EF683C" w:rsidRPr="00EF683C" w:rsidTr="00EF683C"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F683C" w:rsidRPr="00EF683C" w:rsidTr="00EF68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F683C" w:rsidRPr="00EF683C" w:rsidTr="00EF68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F683C" w:rsidRPr="00EF683C" w:rsidTr="00EF683C"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F683C" w:rsidRPr="00EF683C" w:rsidTr="00EF68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F683C" w:rsidRPr="00EF683C" w:rsidTr="00EF68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683C" w:rsidRPr="00EF683C" w:rsidRDefault="00EF683C" w:rsidP="00EF68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683C" w:rsidRPr="00EF683C" w:rsidRDefault="00EF683C" w:rsidP="00EF6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68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179"/>
      <w:bookmarkEnd w:id="0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</w:t>
      </w:r>
      <w:proofErr w:type="gramStart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&gt; У</w:t>
      </w:r>
      <w:proofErr w:type="gramEnd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EF683C" w:rsidRPr="00EF683C" w:rsidRDefault="00EF683C" w:rsidP="00EF68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180"/>
      <w:bookmarkEnd w:id="1"/>
      <w:r w:rsidRPr="00EF68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DC4194" w:rsidRDefault="00DC4194"/>
    <w:sectPr w:rsidR="00DC4194" w:rsidSect="00DC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83C"/>
    <w:rsid w:val="00DC4194"/>
    <w:rsid w:val="00EF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94"/>
  </w:style>
  <w:style w:type="paragraph" w:styleId="2">
    <w:name w:val="heading 2"/>
    <w:basedOn w:val="a"/>
    <w:link w:val="20"/>
    <w:uiPriority w:val="9"/>
    <w:qFormat/>
    <w:rsid w:val="00EF68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8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EF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F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F6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7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FC9D589-187A-482B-86AB-286554052462" TargetMode="External"/><Relationship Id="rId13" Type="http://schemas.openxmlformats.org/officeDocument/2006/relationships/hyperlink" Target="https://pravo-search.minjust.ru/bigs/portal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CE22C76-A3C5-4F78-8905-30FCF19B8A69" TargetMode="External"/><Relationship Id="rId12" Type="http://schemas.openxmlformats.org/officeDocument/2006/relationships/hyperlink" Target="https://pravo-search.minjust.ru/bigs/showDocument.html?id=4E104D8D-B1A2-4A4E-9C87-AD973DED791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729B748-0355-4715-B61F-81CBF4B54999" TargetMode="External"/><Relationship Id="rId11" Type="http://schemas.openxmlformats.org/officeDocument/2006/relationships/hyperlink" Target="https://pravo-search.minjust.ru/bigs/showDocument.html?id=4E104D8D-B1A2-4A4E-9C87-AD973DED7917" TargetMode="External"/><Relationship Id="rId5" Type="http://schemas.openxmlformats.org/officeDocument/2006/relationships/hyperlink" Target="https://pravo-search.minjust.ru/bigs/showDocument.html?id=BFC9D589-187A-482B-86AB-28655405246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BFC9D589-187A-482B-86AB-286554052462" TargetMode="External"/><Relationship Id="rId4" Type="http://schemas.openxmlformats.org/officeDocument/2006/relationships/hyperlink" Target="https://pravo-search.minjust.ru/bigs/showDocument.html?id=4E104D8D-B1A2-4A4E-9C87-AD973DED7917" TargetMode="External"/><Relationship Id="rId9" Type="http://schemas.openxmlformats.org/officeDocument/2006/relationships/hyperlink" Target="https://pravo-search.minjust.ru/bigs/showDocument.html?id=4E104D8D-B1A2-4A4E-9C87-AD973DED7917" TargetMode="External"/><Relationship Id="rId14" Type="http://schemas.openxmlformats.org/officeDocument/2006/relationships/hyperlink" Target="https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2747</Words>
  <Characters>15659</Characters>
  <Application>Microsoft Office Word</Application>
  <DocSecurity>0</DocSecurity>
  <Lines>130</Lines>
  <Paragraphs>36</Paragraphs>
  <ScaleCrop>false</ScaleCrop>
  <Company>Microsoft</Company>
  <LinksUpToDate>false</LinksUpToDate>
  <CharactersWithSpaces>18370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2022-12-01T13:19:00Z</dcterms:created>
  <dcterms:modified xsi:type="dcterms:W3CDTF">2022-12-01T13:20:00Z</dcterms:modified>
</cp:coreProperties>
</file>