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</w:t>
      </w:r>
      <w:r w:rsidR="00B751C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</w:t>
      </w:r>
      <w:r w:rsidRPr="002817FF">
        <w:rPr>
          <w:sz w:val="36"/>
          <w:szCs w:val="36"/>
        </w:rPr>
        <w:t xml:space="preserve">№ </w:t>
      </w:r>
      <w:r w:rsidR="007E18CE">
        <w:rPr>
          <w:sz w:val="36"/>
          <w:szCs w:val="36"/>
        </w:rPr>
        <w:t>3</w:t>
      </w:r>
      <w:r w:rsidR="00E64397">
        <w:rPr>
          <w:sz w:val="36"/>
          <w:szCs w:val="36"/>
        </w:rPr>
        <w:t>2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E64397">
        <w:rPr>
          <w:sz w:val="28"/>
          <w:szCs w:val="28"/>
        </w:rPr>
        <w:t>26</w:t>
      </w:r>
      <w:r w:rsidR="007E18CE">
        <w:rPr>
          <w:sz w:val="28"/>
          <w:szCs w:val="28"/>
        </w:rPr>
        <w:t xml:space="preserve"> августа</w:t>
      </w:r>
      <w:r w:rsidR="00B57AA2">
        <w:rPr>
          <w:sz w:val="28"/>
          <w:szCs w:val="28"/>
        </w:rPr>
        <w:t xml:space="preserve"> </w:t>
      </w:r>
      <w:r w:rsidR="00891CDF">
        <w:rPr>
          <w:sz w:val="28"/>
          <w:szCs w:val="28"/>
        </w:rPr>
        <w:t xml:space="preserve"> </w:t>
      </w:r>
      <w:r w:rsidR="00E06165">
        <w:rPr>
          <w:sz w:val="28"/>
          <w:szCs w:val="28"/>
        </w:rPr>
        <w:t>2022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A41F29" w:rsidRDefault="00A41F29" w:rsidP="00A41F29">
      <w:pPr>
        <w:jc w:val="center"/>
        <w:rPr>
          <w:b/>
          <w:sz w:val="24"/>
          <w:szCs w:val="24"/>
        </w:rPr>
      </w:pPr>
    </w:p>
    <w:p w:rsidR="00081BDA" w:rsidRDefault="00081BDA" w:rsidP="00A41F29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78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E64397" w:rsidRPr="00A447D4" w:rsidTr="00F60C89">
        <w:tc>
          <w:tcPr>
            <w:tcW w:w="9606" w:type="dxa"/>
          </w:tcPr>
          <w:p w:rsidR="00E64397" w:rsidRPr="00A447D4" w:rsidRDefault="00E64397" w:rsidP="00F60C89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A447D4">
              <w:rPr>
                <w:b/>
                <w:sz w:val="32"/>
                <w:szCs w:val="32"/>
              </w:rPr>
              <w:t>АДМИНИСТРАЦИЯ СОЛОВЦОВСКОГО СЕЛЬСОВЕТА</w:t>
            </w:r>
          </w:p>
        </w:tc>
      </w:tr>
      <w:tr w:rsidR="00E64397" w:rsidRPr="00A447D4" w:rsidTr="00F60C89">
        <w:trPr>
          <w:trHeight w:val="397"/>
        </w:trPr>
        <w:tc>
          <w:tcPr>
            <w:tcW w:w="9606" w:type="dxa"/>
          </w:tcPr>
          <w:p w:rsidR="00E64397" w:rsidRPr="00A447D4" w:rsidRDefault="00E64397" w:rsidP="00F60C89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A447D4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E64397" w:rsidRPr="00A447D4" w:rsidTr="00F60C89">
        <w:trPr>
          <w:trHeight w:val="524"/>
        </w:trPr>
        <w:tc>
          <w:tcPr>
            <w:tcW w:w="9606" w:type="dxa"/>
            <w:vAlign w:val="center"/>
          </w:tcPr>
          <w:p w:rsidR="00E64397" w:rsidRDefault="00E64397" w:rsidP="00F60C89">
            <w:pPr>
              <w:pStyle w:val="3"/>
              <w:rPr>
                <w:szCs w:val="28"/>
              </w:rPr>
            </w:pPr>
          </w:p>
          <w:p w:rsidR="00E64397" w:rsidRPr="00A447D4" w:rsidRDefault="00E64397" w:rsidP="00F60C89">
            <w:pPr>
              <w:pStyle w:val="3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</w:t>
            </w:r>
            <w:r w:rsidRPr="00A447D4">
              <w:rPr>
                <w:szCs w:val="28"/>
              </w:rPr>
              <w:t>ПОСТАНОВЛЕНИЕ</w:t>
            </w:r>
          </w:p>
        </w:tc>
      </w:tr>
    </w:tbl>
    <w:p w:rsidR="00E64397" w:rsidRPr="00A447D4" w:rsidRDefault="00E64397" w:rsidP="00E64397">
      <w:pPr>
        <w:spacing w:line="192" w:lineRule="auto"/>
        <w:rPr>
          <w:sz w:val="30"/>
          <w:lang w:val="en-US"/>
        </w:rPr>
      </w:pPr>
    </w:p>
    <w:tbl>
      <w:tblPr>
        <w:tblpPr w:leftFromText="180" w:rightFromText="180" w:vertAnchor="text" w:horzAnchor="page" w:tblpX="4042" w:tblpY="-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64397" w:rsidRPr="00A447D4" w:rsidTr="00F60C89">
        <w:tc>
          <w:tcPr>
            <w:tcW w:w="284" w:type="dxa"/>
            <w:vAlign w:val="bottom"/>
          </w:tcPr>
          <w:p w:rsidR="00E64397" w:rsidRPr="00A447D4" w:rsidRDefault="00E64397" w:rsidP="00F60C89">
            <w:pPr>
              <w:rPr>
                <w:sz w:val="24"/>
                <w:szCs w:val="24"/>
                <w:lang w:val="en-US"/>
              </w:rPr>
            </w:pPr>
            <w:r w:rsidRPr="00A447D4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64397" w:rsidRPr="00907650" w:rsidRDefault="00E64397" w:rsidP="00F60C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26.08.2022</w:t>
            </w:r>
          </w:p>
        </w:tc>
        <w:tc>
          <w:tcPr>
            <w:tcW w:w="397" w:type="dxa"/>
            <w:vAlign w:val="bottom"/>
          </w:tcPr>
          <w:p w:rsidR="00E64397" w:rsidRPr="00907650" w:rsidRDefault="00E64397" w:rsidP="00F60C89">
            <w:pPr>
              <w:jc w:val="center"/>
              <w:rPr>
                <w:sz w:val="24"/>
                <w:szCs w:val="24"/>
              </w:rPr>
            </w:pPr>
            <w:r w:rsidRPr="00907650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64397" w:rsidRPr="00907650" w:rsidRDefault="00E64397" w:rsidP="009D71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9D71D9">
              <w:rPr>
                <w:b/>
                <w:sz w:val="24"/>
                <w:szCs w:val="24"/>
              </w:rPr>
              <w:t>1</w:t>
            </w:r>
            <w:r w:rsidRPr="00907650">
              <w:rPr>
                <w:b/>
                <w:sz w:val="24"/>
                <w:szCs w:val="24"/>
              </w:rPr>
              <w:t>-п</w:t>
            </w:r>
          </w:p>
        </w:tc>
      </w:tr>
      <w:tr w:rsidR="00E64397" w:rsidRPr="00A447D4" w:rsidTr="00F60C89">
        <w:tc>
          <w:tcPr>
            <w:tcW w:w="4650" w:type="dxa"/>
            <w:gridSpan w:val="4"/>
          </w:tcPr>
          <w:p w:rsidR="00E64397" w:rsidRPr="00A447D4" w:rsidRDefault="00E64397" w:rsidP="00F60C89">
            <w:pPr>
              <w:rPr>
                <w:b/>
                <w:sz w:val="24"/>
                <w:szCs w:val="24"/>
              </w:rPr>
            </w:pPr>
            <w:r w:rsidRPr="00A447D4">
              <w:rPr>
                <w:b/>
                <w:sz w:val="24"/>
                <w:szCs w:val="24"/>
              </w:rPr>
              <w:t xml:space="preserve">                   с. </w:t>
            </w:r>
            <w:proofErr w:type="spellStart"/>
            <w:r w:rsidRPr="00A447D4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E64397" w:rsidRPr="00907650" w:rsidRDefault="00E64397" w:rsidP="00E64397">
      <w:pPr>
        <w:pStyle w:val="ConsPlusTitle"/>
        <w:jc w:val="center"/>
        <w:rPr>
          <w:rFonts w:ascii="Times New Roman" w:hAnsi="Times New Roman" w:cs="Times New Roman"/>
          <w:bCs w:val="0"/>
          <w:color w:val="000000"/>
          <w:sz w:val="26"/>
          <w:szCs w:val="26"/>
        </w:rPr>
      </w:pPr>
      <w:r w:rsidRPr="00F7140B">
        <w:rPr>
          <w:rFonts w:ascii="Times New Roman" w:hAnsi="Times New Roman" w:cs="Times New Roman"/>
          <w:sz w:val="26"/>
          <w:szCs w:val="26"/>
        </w:rPr>
        <w:t xml:space="preserve">О Порядке взаимодействия главных администраторов (администраторов) </w:t>
      </w:r>
      <w:r w:rsidRPr="00907650">
        <w:rPr>
          <w:rFonts w:ascii="Times New Roman" w:hAnsi="Times New Roman" w:cs="Times New Roman"/>
          <w:sz w:val="26"/>
          <w:szCs w:val="26"/>
        </w:rPr>
        <w:t xml:space="preserve">доходов бюджета </w:t>
      </w:r>
      <w:proofErr w:type="spellStart"/>
      <w:r w:rsidRPr="00907650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90765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 </w:t>
      </w:r>
      <w:proofErr w:type="spellStart"/>
      <w:r w:rsidRPr="00907650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907650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</w:t>
      </w:r>
      <w:r w:rsidRPr="0090765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07650">
        <w:rPr>
          <w:rFonts w:ascii="Times New Roman" w:hAnsi="Times New Roman" w:cs="Times New Roman"/>
          <w:sz w:val="26"/>
          <w:szCs w:val="26"/>
        </w:rPr>
        <w:t xml:space="preserve">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Pr="00907650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90765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 </w:t>
      </w:r>
      <w:proofErr w:type="spellStart"/>
      <w:r w:rsidRPr="00907650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907650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</w:t>
      </w:r>
    </w:p>
    <w:p w:rsidR="00E64397" w:rsidRPr="00907650" w:rsidRDefault="00E64397" w:rsidP="00E6439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E64397" w:rsidRPr="00907650" w:rsidRDefault="00E64397" w:rsidP="00E64397">
      <w:pPr>
        <w:pStyle w:val="ConsPlusNormal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8" w:history="1">
        <w:r w:rsidRPr="00907650">
          <w:rPr>
            <w:rFonts w:ascii="Times New Roman" w:hAnsi="Times New Roman" w:cs="Times New Roman"/>
            <w:sz w:val="26"/>
            <w:szCs w:val="26"/>
          </w:rPr>
          <w:t>пунктом 5</w:t>
        </w:r>
      </w:hyperlink>
      <w:r w:rsidRPr="00907650">
        <w:rPr>
          <w:rFonts w:ascii="Times New Roman" w:hAnsi="Times New Roman" w:cs="Times New Roman"/>
          <w:sz w:val="26"/>
          <w:szCs w:val="26"/>
        </w:rPr>
        <w:t>8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13.04.2020 № 66н               (с последующими изменениями),</w:t>
      </w:r>
    </w:p>
    <w:p w:rsidR="00E64397" w:rsidRPr="00907650" w:rsidRDefault="00E64397" w:rsidP="00E64397">
      <w:pPr>
        <w:pStyle w:val="ConsPlusNormal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E64397" w:rsidRPr="00907650" w:rsidRDefault="00E64397" w:rsidP="00E64397">
      <w:pPr>
        <w:pStyle w:val="aff"/>
        <w:spacing w:before="0" w:beforeAutospacing="0" w:after="0" w:afterAutospacing="0"/>
        <w:ind w:left="-567" w:firstLine="425"/>
        <w:jc w:val="center"/>
        <w:rPr>
          <w:b/>
          <w:sz w:val="26"/>
          <w:szCs w:val="26"/>
        </w:rPr>
      </w:pPr>
      <w:r w:rsidRPr="00907650">
        <w:rPr>
          <w:b/>
          <w:sz w:val="26"/>
          <w:szCs w:val="26"/>
        </w:rPr>
        <w:t xml:space="preserve">Администрация </w:t>
      </w:r>
      <w:proofErr w:type="spellStart"/>
      <w:r w:rsidRPr="00907650">
        <w:rPr>
          <w:b/>
          <w:sz w:val="26"/>
          <w:szCs w:val="26"/>
        </w:rPr>
        <w:t>Соловцовского</w:t>
      </w:r>
      <w:proofErr w:type="spellEnd"/>
      <w:r w:rsidRPr="00907650">
        <w:rPr>
          <w:b/>
          <w:sz w:val="26"/>
          <w:szCs w:val="26"/>
        </w:rPr>
        <w:t xml:space="preserve"> сельсовета </w:t>
      </w:r>
      <w:proofErr w:type="spellStart"/>
      <w:r w:rsidRPr="00907650">
        <w:rPr>
          <w:b/>
          <w:sz w:val="26"/>
          <w:szCs w:val="26"/>
        </w:rPr>
        <w:t>Иссинского</w:t>
      </w:r>
      <w:proofErr w:type="spellEnd"/>
      <w:r w:rsidRPr="00907650">
        <w:rPr>
          <w:b/>
          <w:sz w:val="26"/>
          <w:szCs w:val="26"/>
        </w:rPr>
        <w:t xml:space="preserve"> района Пензенской области постановляет:</w:t>
      </w:r>
    </w:p>
    <w:p w:rsidR="00E64397" w:rsidRPr="00907650" w:rsidRDefault="00E64397" w:rsidP="00E64397">
      <w:pPr>
        <w:pStyle w:val="ConsPlusTitle"/>
        <w:ind w:left="-567" w:firstLine="425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E64397" w:rsidRPr="00907650" w:rsidRDefault="00E64397" w:rsidP="00E64397">
      <w:pPr>
        <w:pStyle w:val="ConsPlusTitle"/>
        <w:ind w:left="-567" w:firstLine="425"/>
        <w:jc w:val="both"/>
        <w:rPr>
          <w:rFonts w:ascii="Times New Roman" w:hAnsi="Times New Roman" w:cs="Times New Roman"/>
          <w:b w:val="0"/>
          <w:i/>
          <w:sz w:val="26"/>
          <w:szCs w:val="26"/>
        </w:rPr>
      </w:pPr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1. Утвердить прилагаемый </w:t>
      </w:r>
      <w:hyperlink w:anchor="P29" w:history="1">
        <w:r w:rsidRPr="00907650">
          <w:rPr>
            <w:rFonts w:ascii="Times New Roman" w:hAnsi="Times New Roman" w:cs="Times New Roman"/>
            <w:b w:val="0"/>
            <w:sz w:val="26"/>
            <w:szCs w:val="26"/>
          </w:rPr>
          <w:t>Порядок</w:t>
        </w:r>
      </w:hyperlink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 взаимодействия главных администраторов (администраторов) доходов бюджета </w:t>
      </w:r>
      <w:proofErr w:type="spellStart"/>
      <w:r w:rsidRPr="00907650">
        <w:rPr>
          <w:rFonts w:ascii="Times New Roman" w:hAnsi="Times New Roman" w:cs="Times New Roman"/>
          <w:b w:val="0"/>
          <w:color w:val="000000"/>
          <w:sz w:val="26"/>
          <w:szCs w:val="26"/>
        </w:rPr>
        <w:t>Соловцовского</w:t>
      </w:r>
      <w:proofErr w:type="spellEnd"/>
      <w:r w:rsidRPr="00907650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сельсовета </w:t>
      </w:r>
      <w:proofErr w:type="spellStart"/>
      <w:r w:rsidRPr="00907650">
        <w:rPr>
          <w:rFonts w:ascii="Times New Roman" w:hAnsi="Times New Roman" w:cs="Times New Roman"/>
          <w:b w:val="0"/>
          <w:color w:val="000000"/>
          <w:sz w:val="26"/>
          <w:szCs w:val="26"/>
        </w:rPr>
        <w:t>Иссинского</w:t>
      </w:r>
      <w:proofErr w:type="spellEnd"/>
      <w:r w:rsidRPr="00907650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района Пензенской области</w:t>
      </w:r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Pr="00907650">
        <w:rPr>
          <w:rFonts w:ascii="Times New Roman" w:hAnsi="Times New Roman" w:cs="Times New Roman"/>
          <w:b w:val="0"/>
          <w:color w:val="000000"/>
          <w:sz w:val="26"/>
          <w:szCs w:val="26"/>
        </w:rPr>
        <w:t>Соловцовского</w:t>
      </w:r>
      <w:proofErr w:type="spellEnd"/>
      <w:r w:rsidRPr="00907650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сельсовета </w:t>
      </w:r>
      <w:proofErr w:type="spellStart"/>
      <w:r w:rsidRPr="00907650">
        <w:rPr>
          <w:rFonts w:ascii="Times New Roman" w:hAnsi="Times New Roman" w:cs="Times New Roman"/>
          <w:b w:val="0"/>
          <w:color w:val="000000"/>
          <w:sz w:val="26"/>
          <w:szCs w:val="26"/>
        </w:rPr>
        <w:t>Иссинского</w:t>
      </w:r>
      <w:proofErr w:type="spellEnd"/>
      <w:r w:rsidRPr="00907650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района Пензенской области</w:t>
      </w:r>
      <w:r w:rsidRPr="00907650">
        <w:rPr>
          <w:rFonts w:ascii="Times New Roman" w:hAnsi="Times New Roman" w:cs="Times New Roman"/>
          <w:b w:val="0"/>
          <w:i/>
          <w:sz w:val="26"/>
          <w:szCs w:val="26"/>
        </w:rPr>
        <w:t>.</w:t>
      </w:r>
    </w:p>
    <w:p w:rsidR="00E64397" w:rsidRPr="00907650" w:rsidRDefault="00E64397" w:rsidP="00E64397">
      <w:pPr>
        <w:pStyle w:val="ConsPlusTitle"/>
        <w:ind w:left="-567" w:firstLine="425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2. Признать утратившим силу постановление </w:t>
      </w:r>
      <w:proofErr w:type="spellStart"/>
      <w:r w:rsidRPr="00907650">
        <w:rPr>
          <w:rFonts w:ascii="Times New Roman" w:hAnsi="Times New Roman" w:cs="Times New Roman"/>
          <w:b w:val="0"/>
          <w:color w:val="000000"/>
          <w:sz w:val="26"/>
          <w:szCs w:val="26"/>
        </w:rPr>
        <w:t>Соловцовского</w:t>
      </w:r>
      <w:proofErr w:type="spellEnd"/>
      <w:r w:rsidRPr="00907650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сельсовета  </w:t>
      </w:r>
      <w:proofErr w:type="spellStart"/>
      <w:r w:rsidRPr="00907650">
        <w:rPr>
          <w:rFonts w:ascii="Times New Roman" w:hAnsi="Times New Roman" w:cs="Times New Roman"/>
          <w:b w:val="0"/>
          <w:color w:val="000000"/>
          <w:sz w:val="26"/>
          <w:szCs w:val="26"/>
        </w:rPr>
        <w:t>Иссинского</w:t>
      </w:r>
      <w:proofErr w:type="spellEnd"/>
      <w:r w:rsidRPr="00907650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района Пензенской области</w:t>
      </w:r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  от 10.03.2020 № 20-п «О Порядке взаимодействия главного администратора  доходов бюджета </w:t>
      </w:r>
      <w:proofErr w:type="spellStart"/>
      <w:r w:rsidRPr="00907650">
        <w:rPr>
          <w:rFonts w:ascii="Times New Roman" w:hAnsi="Times New Roman" w:cs="Times New Roman"/>
          <w:b w:val="0"/>
          <w:sz w:val="26"/>
          <w:szCs w:val="26"/>
        </w:rPr>
        <w:t>Соловцовского</w:t>
      </w:r>
      <w:proofErr w:type="spellEnd"/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Pr="00907650">
        <w:rPr>
          <w:rFonts w:ascii="Times New Roman" w:hAnsi="Times New Roman" w:cs="Times New Roman"/>
          <w:b w:val="0"/>
          <w:sz w:val="26"/>
          <w:szCs w:val="26"/>
        </w:rPr>
        <w:t>Иссинского</w:t>
      </w:r>
      <w:proofErr w:type="spellEnd"/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Pr="00907650">
        <w:rPr>
          <w:rFonts w:ascii="Times New Roman" w:hAnsi="Times New Roman" w:cs="Times New Roman"/>
          <w:b w:val="0"/>
          <w:sz w:val="26"/>
          <w:szCs w:val="26"/>
        </w:rPr>
        <w:t>Соловцовского</w:t>
      </w:r>
      <w:proofErr w:type="spellEnd"/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Pr="00907650">
        <w:rPr>
          <w:rFonts w:ascii="Times New Roman" w:hAnsi="Times New Roman" w:cs="Times New Roman"/>
          <w:b w:val="0"/>
          <w:sz w:val="26"/>
          <w:szCs w:val="26"/>
        </w:rPr>
        <w:t>Иссинского</w:t>
      </w:r>
      <w:proofErr w:type="spellEnd"/>
      <w:r w:rsidRPr="00907650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области.</w:t>
      </w:r>
    </w:p>
    <w:p w:rsidR="00E64397" w:rsidRPr="00907650" w:rsidRDefault="00E64397" w:rsidP="00E64397">
      <w:pPr>
        <w:pStyle w:val="aff"/>
        <w:spacing w:before="0" w:beforeAutospacing="0" w:after="0" w:afterAutospacing="0"/>
        <w:ind w:left="-567" w:firstLine="425"/>
        <w:jc w:val="both"/>
        <w:rPr>
          <w:color w:val="000000"/>
          <w:sz w:val="26"/>
          <w:szCs w:val="26"/>
        </w:rPr>
      </w:pPr>
      <w:r w:rsidRPr="00907650">
        <w:rPr>
          <w:color w:val="000000"/>
          <w:sz w:val="26"/>
          <w:szCs w:val="26"/>
        </w:rPr>
        <w:lastRenderedPageBreak/>
        <w:t>3.Настоящее постановление опубликовать в информационном бюллетене «Сельский вестник».</w:t>
      </w:r>
    </w:p>
    <w:p w:rsidR="00E64397" w:rsidRPr="00907650" w:rsidRDefault="00E64397" w:rsidP="00E64397">
      <w:pPr>
        <w:pStyle w:val="aff"/>
        <w:spacing w:before="0" w:beforeAutospacing="0" w:after="0" w:afterAutospacing="0"/>
        <w:ind w:left="-567" w:firstLine="425"/>
        <w:jc w:val="both"/>
        <w:rPr>
          <w:color w:val="000000"/>
          <w:sz w:val="26"/>
          <w:szCs w:val="26"/>
        </w:rPr>
      </w:pPr>
      <w:r w:rsidRPr="00907650">
        <w:rPr>
          <w:color w:val="000000"/>
          <w:sz w:val="26"/>
          <w:szCs w:val="26"/>
        </w:rPr>
        <w:t>4. Настоящее постановление  вступает в силу на следующий день после дня его официального опубликования.</w:t>
      </w:r>
    </w:p>
    <w:p w:rsidR="00E64397" w:rsidRPr="00907650" w:rsidRDefault="00E64397" w:rsidP="00E64397">
      <w:pPr>
        <w:pStyle w:val="aff"/>
        <w:spacing w:before="0" w:beforeAutospacing="0" w:after="0" w:afterAutospacing="0"/>
        <w:ind w:left="-567" w:firstLine="425"/>
        <w:jc w:val="both"/>
        <w:rPr>
          <w:color w:val="000000"/>
          <w:sz w:val="26"/>
          <w:szCs w:val="26"/>
        </w:rPr>
      </w:pPr>
      <w:r w:rsidRPr="00907650">
        <w:rPr>
          <w:color w:val="000000"/>
          <w:sz w:val="26"/>
          <w:szCs w:val="26"/>
        </w:rPr>
        <w:t xml:space="preserve">5. </w:t>
      </w:r>
      <w:proofErr w:type="gramStart"/>
      <w:r w:rsidRPr="00907650">
        <w:rPr>
          <w:color w:val="000000"/>
          <w:sz w:val="26"/>
          <w:szCs w:val="26"/>
        </w:rPr>
        <w:t>Контроль за</w:t>
      </w:r>
      <w:proofErr w:type="gramEnd"/>
      <w:r w:rsidRPr="00907650">
        <w:rPr>
          <w:color w:val="000000"/>
          <w:sz w:val="26"/>
          <w:szCs w:val="26"/>
        </w:rPr>
        <w:t xml:space="preserve"> исполнением настоящего постановления возложить на главу администрации </w:t>
      </w:r>
      <w:proofErr w:type="spellStart"/>
      <w:r w:rsidRPr="00907650">
        <w:rPr>
          <w:color w:val="000000"/>
          <w:sz w:val="26"/>
          <w:szCs w:val="26"/>
        </w:rPr>
        <w:t>Соловцовского</w:t>
      </w:r>
      <w:proofErr w:type="spellEnd"/>
      <w:r w:rsidRPr="00907650">
        <w:rPr>
          <w:color w:val="000000"/>
          <w:sz w:val="26"/>
          <w:szCs w:val="26"/>
        </w:rPr>
        <w:t xml:space="preserve"> сельсовета</w:t>
      </w:r>
      <w:hyperlink r:id="rId9" w:tgtFrame="_blank" w:history="1">
        <w:r w:rsidRPr="00907650">
          <w:rPr>
            <w:rStyle w:val="hyperlink"/>
            <w:sz w:val="26"/>
            <w:szCs w:val="26"/>
          </w:rPr>
          <w:t> </w:t>
        </w:r>
        <w:proofErr w:type="spellStart"/>
        <w:r w:rsidRPr="00907650">
          <w:rPr>
            <w:rStyle w:val="hyperlink"/>
            <w:sz w:val="26"/>
            <w:szCs w:val="26"/>
          </w:rPr>
          <w:t>Иссинского</w:t>
        </w:r>
        <w:proofErr w:type="spellEnd"/>
        <w:r w:rsidRPr="00907650">
          <w:rPr>
            <w:rStyle w:val="hyperlink"/>
            <w:sz w:val="26"/>
            <w:szCs w:val="26"/>
          </w:rPr>
          <w:t xml:space="preserve"> района Пензенской области</w:t>
        </w:r>
      </w:hyperlink>
      <w:r w:rsidRPr="00907650">
        <w:rPr>
          <w:color w:val="000000"/>
          <w:sz w:val="26"/>
          <w:szCs w:val="26"/>
        </w:rPr>
        <w:t>.</w:t>
      </w:r>
    </w:p>
    <w:p w:rsidR="00E64397" w:rsidRPr="00907650" w:rsidRDefault="00E64397" w:rsidP="00E64397">
      <w:pPr>
        <w:pStyle w:val="aff"/>
        <w:spacing w:before="0" w:beforeAutospacing="0" w:after="0" w:afterAutospacing="0"/>
        <w:ind w:left="-567" w:firstLine="425"/>
        <w:jc w:val="both"/>
        <w:rPr>
          <w:color w:val="000000"/>
          <w:sz w:val="26"/>
          <w:szCs w:val="26"/>
        </w:rPr>
      </w:pPr>
    </w:p>
    <w:p w:rsidR="00E64397" w:rsidRPr="00907650" w:rsidRDefault="00E64397" w:rsidP="00E64397">
      <w:pPr>
        <w:pStyle w:val="a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E64397" w:rsidRPr="00907650" w:rsidRDefault="00E64397" w:rsidP="00E64397">
      <w:pPr>
        <w:pStyle w:val="a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907650">
        <w:rPr>
          <w:color w:val="000000"/>
          <w:sz w:val="26"/>
          <w:szCs w:val="26"/>
        </w:rPr>
        <w:t xml:space="preserve"> Глава администрации</w:t>
      </w:r>
    </w:p>
    <w:p w:rsidR="00E64397" w:rsidRPr="00907650" w:rsidRDefault="00E64397" w:rsidP="00E64397">
      <w:pPr>
        <w:pStyle w:val="a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907650">
        <w:rPr>
          <w:color w:val="000000"/>
          <w:sz w:val="26"/>
          <w:szCs w:val="26"/>
        </w:rPr>
        <w:t> </w:t>
      </w:r>
      <w:proofErr w:type="spellStart"/>
      <w:r w:rsidRPr="00907650">
        <w:rPr>
          <w:color w:val="000000"/>
          <w:sz w:val="26"/>
          <w:szCs w:val="26"/>
        </w:rPr>
        <w:t>Соловцовского</w:t>
      </w:r>
      <w:proofErr w:type="spellEnd"/>
      <w:r w:rsidRPr="00907650">
        <w:rPr>
          <w:color w:val="000000"/>
          <w:sz w:val="26"/>
          <w:szCs w:val="26"/>
        </w:rPr>
        <w:t xml:space="preserve"> сельсовета                                                           Ю.С. Юхно</w:t>
      </w:r>
    </w:p>
    <w:tbl>
      <w:tblPr>
        <w:tblStyle w:val="af"/>
        <w:tblW w:w="0" w:type="auto"/>
        <w:jc w:val="right"/>
        <w:tblInd w:w="-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6"/>
      </w:tblGrid>
      <w:tr w:rsidR="00E64397" w:rsidRPr="00F7140B" w:rsidTr="00F60C89">
        <w:trPr>
          <w:trHeight w:val="313"/>
          <w:jc w:val="right"/>
        </w:trPr>
        <w:tc>
          <w:tcPr>
            <w:tcW w:w="4076" w:type="dxa"/>
            <w:shd w:val="clear" w:color="auto" w:fill="auto"/>
          </w:tcPr>
          <w:p w:rsidR="00E64397" w:rsidRPr="00F7140B" w:rsidRDefault="00E64397" w:rsidP="00F60C89">
            <w:pPr>
              <w:autoSpaceDE w:val="0"/>
              <w:autoSpaceDN w:val="0"/>
              <w:adjustRightInd w:val="0"/>
              <w:jc w:val="right"/>
              <w:outlineLvl w:val="0"/>
              <w:rPr>
                <w:sz w:val="24"/>
                <w:szCs w:val="24"/>
              </w:rPr>
            </w:pPr>
            <w:r w:rsidRPr="00F7140B">
              <w:rPr>
                <w:sz w:val="24"/>
                <w:szCs w:val="24"/>
              </w:rPr>
              <w:t>Приложение</w:t>
            </w:r>
          </w:p>
        </w:tc>
      </w:tr>
      <w:tr w:rsidR="00E64397" w:rsidRPr="00DC35FC" w:rsidTr="00F60C89">
        <w:trPr>
          <w:trHeight w:val="326"/>
          <w:jc w:val="right"/>
        </w:trPr>
        <w:tc>
          <w:tcPr>
            <w:tcW w:w="4076" w:type="dxa"/>
            <w:shd w:val="clear" w:color="auto" w:fill="auto"/>
          </w:tcPr>
          <w:p w:rsidR="00E64397" w:rsidRPr="00F7140B" w:rsidRDefault="00E64397" w:rsidP="00F60C89">
            <w:pPr>
              <w:jc w:val="right"/>
              <w:rPr>
                <w:sz w:val="24"/>
                <w:szCs w:val="24"/>
              </w:rPr>
            </w:pPr>
            <w:r w:rsidRPr="00F7140B">
              <w:rPr>
                <w:sz w:val="24"/>
                <w:szCs w:val="24"/>
              </w:rPr>
              <w:t>к постановлению администрации</w:t>
            </w:r>
          </w:p>
        </w:tc>
      </w:tr>
      <w:tr w:rsidR="00E64397" w:rsidRPr="00DC35FC" w:rsidTr="00F60C89">
        <w:trPr>
          <w:trHeight w:val="313"/>
          <w:jc w:val="right"/>
        </w:trPr>
        <w:tc>
          <w:tcPr>
            <w:tcW w:w="4076" w:type="dxa"/>
            <w:shd w:val="clear" w:color="auto" w:fill="auto"/>
          </w:tcPr>
          <w:p w:rsidR="00E64397" w:rsidRPr="00F7140B" w:rsidRDefault="00E64397" w:rsidP="00F60C89">
            <w:pPr>
              <w:jc w:val="right"/>
              <w:rPr>
                <w:sz w:val="24"/>
                <w:szCs w:val="24"/>
              </w:rPr>
            </w:pPr>
            <w:r w:rsidRPr="00F7140B">
              <w:rPr>
                <w:sz w:val="24"/>
                <w:szCs w:val="24"/>
              </w:rPr>
              <w:t xml:space="preserve">     </w:t>
            </w:r>
            <w:proofErr w:type="spellStart"/>
            <w:r w:rsidRPr="00F7140B">
              <w:rPr>
                <w:sz w:val="24"/>
                <w:szCs w:val="24"/>
              </w:rPr>
              <w:t>Соловцовского</w:t>
            </w:r>
            <w:proofErr w:type="spellEnd"/>
            <w:r w:rsidRPr="00F7140B">
              <w:rPr>
                <w:sz w:val="24"/>
                <w:szCs w:val="24"/>
              </w:rPr>
              <w:t xml:space="preserve"> сельсовета</w:t>
            </w:r>
          </w:p>
        </w:tc>
      </w:tr>
      <w:tr w:rsidR="00E64397" w:rsidRPr="00DC35FC" w:rsidTr="00F60C89">
        <w:trPr>
          <w:trHeight w:val="326"/>
          <w:jc w:val="right"/>
        </w:trPr>
        <w:tc>
          <w:tcPr>
            <w:tcW w:w="4076" w:type="dxa"/>
            <w:shd w:val="clear" w:color="auto" w:fill="auto"/>
          </w:tcPr>
          <w:p w:rsidR="00E64397" w:rsidRPr="00F7140B" w:rsidRDefault="00E64397" w:rsidP="00F60C89">
            <w:pPr>
              <w:jc w:val="right"/>
              <w:rPr>
                <w:sz w:val="24"/>
                <w:szCs w:val="24"/>
              </w:rPr>
            </w:pPr>
            <w:proofErr w:type="spellStart"/>
            <w:r w:rsidRPr="00F7140B">
              <w:rPr>
                <w:sz w:val="24"/>
                <w:szCs w:val="24"/>
              </w:rPr>
              <w:t>Иссинского</w:t>
            </w:r>
            <w:proofErr w:type="spellEnd"/>
            <w:r w:rsidRPr="00F7140B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                           Пензенской области</w:t>
            </w:r>
          </w:p>
        </w:tc>
      </w:tr>
    </w:tbl>
    <w:p w:rsidR="00E64397" w:rsidRPr="00F7140B" w:rsidRDefault="00E64397" w:rsidP="00E64397">
      <w:pPr>
        <w:pStyle w:val="ConsPlusNormal"/>
        <w:tabs>
          <w:tab w:val="left" w:pos="4536"/>
        </w:tabs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о</w:t>
      </w:r>
      <w:r w:rsidRPr="00F7140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26.08.2022</w:t>
      </w:r>
      <w:r w:rsidRPr="00F714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7</w:t>
      </w:r>
      <w:r w:rsidR="009D71D9">
        <w:rPr>
          <w:rFonts w:ascii="Times New Roman" w:hAnsi="Times New Roman" w:cs="Times New Roman"/>
          <w:sz w:val="24"/>
          <w:szCs w:val="24"/>
        </w:rPr>
        <w:t>1</w:t>
      </w:r>
      <w:r w:rsidRPr="00F7140B">
        <w:rPr>
          <w:rFonts w:ascii="Times New Roman" w:hAnsi="Times New Roman" w:cs="Times New Roman"/>
          <w:sz w:val="24"/>
          <w:szCs w:val="24"/>
        </w:rPr>
        <w:t>-п</w:t>
      </w:r>
    </w:p>
    <w:p w:rsidR="00E64397" w:rsidRDefault="00E64397" w:rsidP="00E64397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9"/>
      <w:bookmarkEnd w:id="0"/>
    </w:p>
    <w:p w:rsidR="00E64397" w:rsidRDefault="00E64397" w:rsidP="00E64397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64397" w:rsidRPr="00907650" w:rsidRDefault="00E64397" w:rsidP="00E64397">
      <w:pPr>
        <w:pStyle w:val="ConsPlusTitle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>Порядок</w:t>
      </w:r>
    </w:p>
    <w:p w:rsidR="00E64397" w:rsidRPr="00907650" w:rsidRDefault="00E64397" w:rsidP="00E64397">
      <w:pPr>
        <w:pStyle w:val="ConsPlusTitle"/>
        <w:jc w:val="center"/>
        <w:rPr>
          <w:rFonts w:ascii="Times New Roman" w:hAnsi="Times New Roman" w:cs="Times New Roman"/>
          <w:bCs w:val="0"/>
          <w:color w:val="000000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взаимодействия главных администраторов (администраторов) доходов бюджета </w:t>
      </w:r>
      <w:proofErr w:type="spellStart"/>
      <w:r w:rsidRPr="00907650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90765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 </w:t>
      </w:r>
      <w:proofErr w:type="spellStart"/>
      <w:r w:rsidRPr="00907650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907650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</w:t>
      </w:r>
      <w:r w:rsidRPr="00907650">
        <w:rPr>
          <w:rFonts w:ascii="Times New Roman" w:hAnsi="Times New Roman" w:cs="Times New Roman"/>
          <w:sz w:val="26"/>
          <w:szCs w:val="26"/>
        </w:rPr>
        <w:t xml:space="preserve">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Pr="00907650">
        <w:rPr>
          <w:rFonts w:ascii="Times New Roman" w:hAnsi="Times New Roman" w:cs="Times New Roman"/>
          <w:color w:val="000000"/>
          <w:sz w:val="26"/>
          <w:szCs w:val="26"/>
        </w:rPr>
        <w:t>Соловцовского</w:t>
      </w:r>
      <w:proofErr w:type="spellEnd"/>
      <w:r w:rsidRPr="00907650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 </w:t>
      </w:r>
      <w:proofErr w:type="spellStart"/>
      <w:r w:rsidRPr="00907650">
        <w:rPr>
          <w:rFonts w:ascii="Times New Roman" w:hAnsi="Times New Roman" w:cs="Times New Roman"/>
          <w:color w:val="000000"/>
          <w:sz w:val="26"/>
          <w:szCs w:val="26"/>
        </w:rPr>
        <w:t>Иссинского</w:t>
      </w:r>
      <w:proofErr w:type="spellEnd"/>
      <w:r w:rsidRPr="00907650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</w:t>
      </w:r>
    </w:p>
    <w:p w:rsidR="00E64397" w:rsidRPr="00907650" w:rsidRDefault="00E64397" w:rsidP="00E6439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E64397" w:rsidRPr="00907650" w:rsidRDefault="00E64397" w:rsidP="00E6439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1. Настоящий Порядок устанавливает правила взаимодействия главных администраторов (администраторов) поступлений в части уточнения платежей, отнесенных Управлением Федерального казначейства по Пензенской области (далее - УФК) к невыясненным поступлениям, зачисляемым в бюджет </w:t>
      </w:r>
      <w:proofErr w:type="spellStart"/>
      <w:r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Соловцовского</w:t>
      </w:r>
      <w:proofErr w:type="spellEnd"/>
      <w:r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 </w:t>
      </w:r>
      <w:proofErr w:type="spellStart"/>
      <w:r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>Иссинского</w:t>
      </w:r>
      <w:proofErr w:type="spellEnd"/>
      <w:r w:rsidRPr="0090765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</w:t>
      </w:r>
      <w:r w:rsidRPr="00907650">
        <w:rPr>
          <w:rFonts w:ascii="Times New Roman" w:hAnsi="Times New Roman" w:cs="Times New Roman"/>
          <w:sz w:val="26"/>
          <w:szCs w:val="26"/>
        </w:rPr>
        <w:t xml:space="preserve"> (далее - бюджет муниципального образования).</w:t>
      </w:r>
    </w:p>
    <w:p w:rsidR="00E64397" w:rsidRPr="00907650" w:rsidRDefault="00E64397" w:rsidP="00E6439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907650">
        <w:rPr>
          <w:rFonts w:ascii="Times New Roman" w:hAnsi="Times New Roman" w:cs="Times New Roman"/>
          <w:sz w:val="26"/>
          <w:szCs w:val="26"/>
        </w:rPr>
        <w:t>Главный администратор (администратор) поступлений в бюджет муниципального образования, за которым в установленном порядке закреплены бюджетные полномочия по администрированию невыясненных поступлений, зачисляемых в бюджет муниципального образования (далее - Администратор невыясненных поступлений),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 платежей, отнесенных к невыясненным поступлениям, по результатам которой:</w:t>
      </w:r>
      <w:proofErr w:type="gramEnd"/>
    </w:p>
    <w:p w:rsidR="00E64397" w:rsidRPr="00907650" w:rsidRDefault="00E64397" w:rsidP="00E6439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2.1. В случае если невыясненные поступления являются доходами, закрепленными за данным администратором, Администратор невыясненных поступлений формирует и направляет в УФК </w:t>
      </w:r>
      <w:hyperlink r:id="rId10" w:history="1">
        <w:r w:rsidRPr="00907650">
          <w:rPr>
            <w:rFonts w:ascii="Times New Roman" w:hAnsi="Times New Roman" w:cs="Times New Roman"/>
            <w:sz w:val="26"/>
            <w:szCs w:val="26"/>
          </w:rPr>
          <w:t>Уведомление</w:t>
        </w:r>
      </w:hyperlink>
      <w:r w:rsidRPr="00907650">
        <w:rPr>
          <w:rFonts w:ascii="Times New Roman" w:hAnsi="Times New Roman" w:cs="Times New Roman"/>
          <w:sz w:val="26"/>
          <w:szCs w:val="26"/>
        </w:rPr>
        <w:t xml:space="preserve"> об уточнении вида и принадлежности платежа  (код по ведомственному классификатору форм документов 0531809) с указанием уточненного </w:t>
      </w:r>
      <w:proofErr w:type="gramStart"/>
      <w:r w:rsidRPr="00907650">
        <w:rPr>
          <w:rFonts w:ascii="Times New Roman" w:hAnsi="Times New Roman" w:cs="Times New Roman"/>
          <w:sz w:val="26"/>
          <w:szCs w:val="26"/>
        </w:rPr>
        <w:t>кода классификации доходов бюджета муниципального образования</w:t>
      </w:r>
      <w:proofErr w:type="gramEnd"/>
      <w:r w:rsidRPr="00907650">
        <w:rPr>
          <w:rFonts w:ascii="Times New Roman" w:hAnsi="Times New Roman" w:cs="Times New Roman"/>
          <w:sz w:val="26"/>
          <w:szCs w:val="26"/>
        </w:rPr>
        <w:t>.</w:t>
      </w:r>
    </w:p>
    <w:p w:rsidR="00E64397" w:rsidRPr="00907650" w:rsidRDefault="00E64397" w:rsidP="00E6439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>2.2. В случае если невыясненные поступления не являются доходами, закрепленными за данным администратором:</w:t>
      </w:r>
    </w:p>
    <w:p w:rsidR="00E64397" w:rsidRPr="00907650" w:rsidRDefault="00E64397" w:rsidP="00E6439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2.2.1. Администратор невыясненных поступлений после получения от УФК </w:t>
      </w:r>
      <w:r w:rsidRPr="00907650">
        <w:rPr>
          <w:rFonts w:ascii="Times New Roman" w:hAnsi="Times New Roman" w:cs="Times New Roman"/>
          <w:sz w:val="26"/>
          <w:szCs w:val="26"/>
        </w:rPr>
        <w:lastRenderedPageBreak/>
        <w:t>выписки из лицевого счета администратора доходов бюджета направляет запрос для выяснения принадлежности платежа (запрашивает посредством телефонной, факсимильной связи) предполагаемому администратору поступлений в целях выяснения принадлежности невыясненных поступлений. Предполагаемый администратор поступлений определяется по дополнительной информации, содержащейся в расчетном документе (код главного администратора доходов, наименование получателя, назначение платежа и др.).</w:t>
      </w:r>
    </w:p>
    <w:p w:rsidR="00E64397" w:rsidRPr="00907650" w:rsidRDefault="00E64397" w:rsidP="00E6439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2.2.2. </w:t>
      </w:r>
      <w:proofErr w:type="gramStart"/>
      <w:r w:rsidRPr="00907650">
        <w:rPr>
          <w:rFonts w:ascii="Times New Roman" w:hAnsi="Times New Roman" w:cs="Times New Roman"/>
          <w:sz w:val="26"/>
          <w:szCs w:val="26"/>
        </w:rPr>
        <w:t xml:space="preserve">Предполагаемый администратор поступлений в течение пяти рабочих дней со дня получения запроса направляет (в письменной форме или посредством телефонной, факсимильной связи) ответ о принадлежности (непринадлежности) невыясненных поступлений в произвольной форме с указанием информации, необходимой для уточнения платежа (наименование получателя, номер лицевого счета администратора доходов, </w:t>
      </w:r>
      <w:r w:rsidRPr="00907650">
        <w:rPr>
          <w:rFonts w:ascii="Times New Roman" w:hAnsi="Times New Roman" w:cs="Times New Roman"/>
          <w:bCs/>
          <w:color w:val="202124"/>
          <w:sz w:val="26"/>
          <w:szCs w:val="26"/>
          <w:shd w:val="clear" w:color="auto" w:fill="FFFFFF"/>
        </w:rPr>
        <w:t>идентификационный номер</w:t>
      </w:r>
      <w:r w:rsidRPr="00907650">
        <w:rPr>
          <w:rFonts w:ascii="Times New Roman" w:hAnsi="Times New Roman" w:cs="Times New Roman"/>
          <w:color w:val="202124"/>
          <w:sz w:val="26"/>
          <w:szCs w:val="26"/>
          <w:shd w:val="clear" w:color="auto" w:fill="FFFFFF"/>
        </w:rPr>
        <w:t> налогоплательщика</w:t>
      </w:r>
      <w:r w:rsidRPr="00907650">
        <w:rPr>
          <w:rFonts w:ascii="Times New Roman" w:hAnsi="Times New Roman" w:cs="Times New Roman"/>
          <w:sz w:val="26"/>
          <w:szCs w:val="26"/>
        </w:rPr>
        <w:t xml:space="preserve">, </w:t>
      </w:r>
      <w:r w:rsidRPr="00907650">
        <w:rPr>
          <w:rFonts w:ascii="Times New Roman" w:hAnsi="Times New Roman" w:cs="Times New Roman"/>
          <w:bCs/>
          <w:color w:val="202124"/>
          <w:sz w:val="26"/>
          <w:szCs w:val="26"/>
          <w:shd w:val="clear" w:color="auto" w:fill="FFFFFF"/>
        </w:rPr>
        <w:t>код причины постановки на учет,</w:t>
      </w:r>
      <w:r w:rsidRPr="00907650">
        <w:rPr>
          <w:rFonts w:ascii="Times New Roman" w:hAnsi="Times New Roman" w:cs="Times New Roman"/>
          <w:sz w:val="26"/>
          <w:szCs w:val="26"/>
        </w:rPr>
        <w:t xml:space="preserve"> код бюджетной классификации доходов, на который подлежат зачислению</w:t>
      </w:r>
      <w:proofErr w:type="gramEnd"/>
      <w:r w:rsidRPr="00907650">
        <w:rPr>
          <w:rFonts w:ascii="Times New Roman" w:hAnsi="Times New Roman" w:cs="Times New Roman"/>
          <w:sz w:val="26"/>
          <w:szCs w:val="26"/>
        </w:rPr>
        <w:t xml:space="preserve"> указанные поступления, о</w:t>
      </w:r>
      <w:r w:rsidRPr="00907650">
        <w:rPr>
          <w:rFonts w:ascii="Times New Roman" w:hAnsi="Times New Roman" w:cs="Times New Roman"/>
          <w:bCs/>
          <w:color w:val="202124"/>
          <w:sz w:val="26"/>
          <w:szCs w:val="26"/>
          <w:shd w:val="clear" w:color="auto" w:fill="FFFFFF"/>
        </w:rPr>
        <w:t>бщероссийский классификатор территорий муниципальных образований</w:t>
      </w:r>
      <w:r w:rsidRPr="00907650">
        <w:rPr>
          <w:rFonts w:ascii="Times New Roman" w:hAnsi="Times New Roman" w:cs="Times New Roman"/>
          <w:sz w:val="26"/>
          <w:szCs w:val="26"/>
        </w:rPr>
        <w:t>).</w:t>
      </w:r>
    </w:p>
    <w:p w:rsidR="00E64397" w:rsidRPr="00907650" w:rsidRDefault="00E64397" w:rsidP="00E6439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 xml:space="preserve">2.2.3. Администратор невыясненных поступлений после получения подтверждения о принадлежности платежа от предполагаемого администратора поступлений оформляет и направляет в УФК </w:t>
      </w:r>
      <w:hyperlink r:id="rId11" w:history="1">
        <w:r w:rsidRPr="00907650">
          <w:rPr>
            <w:rFonts w:ascii="Times New Roman" w:hAnsi="Times New Roman" w:cs="Times New Roman"/>
            <w:sz w:val="26"/>
            <w:szCs w:val="26"/>
          </w:rPr>
          <w:t>Уведомление</w:t>
        </w:r>
      </w:hyperlink>
      <w:r w:rsidRPr="00907650">
        <w:rPr>
          <w:rFonts w:ascii="Times New Roman" w:hAnsi="Times New Roman" w:cs="Times New Roman"/>
          <w:sz w:val="26"/>
          <w:szCs w:val="26"/>
        </w:rPr>
        <w:t xml:space="preserve"> об уточнении вида и принадлежности платежа с указанием уточненных реквизитов предполагаемого администратора поступлений, уточненного кода классификации доходов бюджета муниципального образования.</w:t>
      </w:r>
    </w:p>
    <w:p w:rsidR="00E64397" w:rsidRPr="00907650" w:rsidRDefault="00E64397" w:rsidP="00E6439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7650">
        <w:rPr>
          <w:rFonts w:ascii="Times New Roman" w:hAnsi="Times New Roman" w:cs="Times New Roman"/>
          <w:sz w:val="26"/>
          <w:szCs w:val="26"/>
        </w:rPr>
        <w:t>2.3. В случае невозможности определения предполагаемого администратора поступлений, Администратор невыясненных поступлений формирует и направляет в УФК Уведомление об уточнении вида и принадлежности платежа с указанием реквизитов администратора поступлений - УФК и кода бюджетной классификации «Невыясненные поступления, зачисляемые в федеральный бюджет».</w:t>
      </w:r>
    </w:p>
    <w:p w:rsidR="00E64397" w:rsidRPr="00907650" w:rsidRDefault="00E64397" w:rsidP="00E64397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07650">
        <w:rPr>
          <w:sz w:val="26"/>
          <w:szCs w:val="26"/>
        </w:rPr>
        <w:t>2.4. В случае ошибочного перечисления сре</w:t>
      </w:r>
      <w:proofErr w:type="gramStart"/>
      <w:r w:rsidRPr="00907650">
        <w:rPr>
          <w:sz w:val="26"/>
          <w:szCs w:val="26"/>
        </w:rPr>
        <w:t>дств в б</w:t>
      </w:r>
      <w:proofErr w:type="gramEnd"/>
      <w:r w:rsidRPr="00907650">
        <w:rPr>
          <w:sz w:val="26"/>
          <w:szCs w:val="26"/>
        </w:rPr>
        <w:t xml:space="preserve">юджет муниципального образования и их зачисления на невыясненные поступления Администратор невыясненных поступлений оформляет </w:t>
      </w:r>
      <w:hyperlink r:id="rId12" w:history="1">
        <w:r w:rsidRPr="00907650">
          <w:rPr>
            <w:sz w:val="26"/>
            <w:szCs w:val="26"/>
          </w:rPr>
          <w:t>Заявку</w:t>
        </w:r>
      </w:hyperlink>
      <w:r w:rsidRPr="00907650">
        <w:rPr>
          <w:sz w:val="26"/>
          <w:szCs w:val="26"/>
        </w:rPr>
        <w:t xml:space="preserve"> на возврат (код по ведомственному классификатору форм документов 0531803) на основании письменного заявления (обращения) плательщика и (или) получателя средств.</w:t>
      </w:r>
    </w:p>
    <w:p w:rsidR="00E64397" w:rsidRPr="00907650" w:rsidRDefault="00E64397" w:rsidP="00E64397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907650">
        <w:rPr>
          <w:sz w:val="26"/>
          <w:szCs w:val="26"/>
        </w:rPr>
        <w:t>2.5. В случае излишне уплаченных (взысканных) платежей в бюджет муниципального образования и их зачисления на невыясненные поступления Администратор невыясненных поступлений осуществляет их возврат в соответствии с настоящим Порядком и общими требованиями к возврату излишне уплаченных (взысканных платежей), установленными в соответствии с пунктом 3 статьи 40.1 Бюджетного кодекса Российской Федерации.</w:t>
      </w:r>
    </w:p>
    <w:p w:rsidR="00355235" w:rsidRDefault="00355235" w:rsidP="00355235">
      <w:pPr>
        <w:ind w:left="216" w:firstLine="417"/>
        <w:rPr>
          <w:sz w:val="24"/>
          <w:szCs w:val="24"/>
        </w:rPr>
      </w:pPr>
    </w:p>
    <w:p w:rsidR="00472494" w:rsidRDefault="00472494" w:rsidP="00355235">
      <w:pPr>
        <w:ind w:left="216" w:firstLine="417"/>
        <w:rPr>
          <w:sz w:val="24"/>
          <w:szCs w:val="24"/>
        </w:rPr>
      </w:pPr>
    </w:p>
    <w:p w:rsidR="00472494" w:rsidRDefault="00472494" w:rsidP="00355235">
      <w:pPr>
        <w:ind w:left="216" w:firstLine="417"/>
        <w:rPr>
          <w:sz w:val="24"/>
          <w:szCs w:val="24"/>
        </w:rPr>
      </w:pPr>
    </w:p>
    <w:p w:rsidR="00472494" w:rsidRDefault="00472494" w:rsidP="00355235">
      <w:pPr>
        <w:ind w:left="216" w:firstLine="417"/>
        <w:rPr>
          <w:sz w:val="24"/>
          <w:szCs w:val="24"/>
        </w:rPr>
      </w:pPr>
    </w:p>
    <w:p w:rsidR="00472494" w:rsidRDefault="00472494" w:rsidP="00355235">
      <w:pPr>
        <w:ind w:left="216" w:firstLine="417"/>
        <w:rPr>
          <w:sz w:val="24"/>
          <w:szCs w:val="24"/>
        </w:rPr>
      </w:pPr>
    </w:p>
    <w:p w:rsidR="00472494" w:rsidRDefault="00472494" w:rsidP="00355235">
      <w:pPr>
        <w:ind w:left="216" w:firstLine="417"/>
        <w:rPr>
          <w:sz w:val="24"/>
          <w:szCs w:val="24"/>
        </w:rPr>
      </w:pPr>
    </w:p>
    <w:p w:rsidR="00472494" w:rsidRDefault="00472494" w:rsidP="00355235">
      <w:pPr>
        <w:ind w:left="216" w:firstLine="417"/>
        <w:rPr>
          <w:sz w:val="24"/>
          <w:szCs w:val="24"/>
        </w:rPr>
      </w:pPr>
    </w:p>
    <w:p w:rsidR="00472494" w:rsidRDefault="00472494" w:rsidP="00355235">
      <w:pPr>
        <w:ind w:left="216" w:firstLine="417"/>
        <w:rPr>
          <w:sz w:val="24"/>
          <w:szCs w:val="24"/>
        </w:rPr>
      </w:pPr>
    </w:p>
    <w:p w:rsidR="00472494" w:rsidRDefault="00472494" w:rsidP="00355235">
      <w:pPr>
        <w:ind w:left="216" w:firstLine="417"/>
        <w:rPr>
          <w:sz w:val="24"/>
          <w:szCs w:val="24"/>
        </w:rPr>
      </w:pPr>
    </w:p>
    <w:p w:rsidR="00472494" w:rsidRDefault="00472494" w:rsidP="00355235">
      <w:pPr>
        <w:ind w:left="216" w:firstLine="417"/>
        <w:rPr>
          <w:sz w:val="24"/>
          <w:szCs w:val="24"/>
        </w:rPr>
      </w:pPr>
    </w:p>
    <w:p w:rsidR="00472494" w:rsidRDefault="00472494" w:rsidP="00355235">
      <w:pPr>
        <w:ind w:left="216" w:firstLine="417"/>
        <w:rPr>
          <w:sz w:val="24"/>
          <w:szCs w:val="24"/>
        </w:rPr>
      </w:pPr>
    </w:p>
    <w:p w:rsidR="00472494" w:rsidRDefault="00472494" w:rsidP="00355235">
      <w:pPr>
        <w:ind w:left="216" w:firstLine="417"/>
        <w:rPr>
          <w:sz w:val="24"/>
          <w:szCs w:val="24"/>
        </w:rPr>
      </w:pPr>
    </w:p>
    <w:p w:rsidR="00472494" w:rsidRPr="00E33745" w:rsidRDefault="00472494" w:rsidP="00472494">
      <w:pPr>
        <w:widowControl w:val="0"/>
        <w:ind w:left="25" w:firstLine="684"/>
        <w:contextualSpacing/>
        <w:jc w:val="center"/>
        <w:rPr>
          <w:rFonts w:eastAsia="Tahoma"/>
          <w:b/>
          <w:sz w:val="28"/>
          <w:szCs w:val="28"/>
        </w:rPr>
      </w:pPr>
      <w:r w:rsidRPr="00E33745">
        <w:rPr>
          <w:rFonts w:eastAsia="Tahoma"/>
          <w:b/>
          <w:sz w:val="28"/>
          <w:szCs w:val="28"/>
        </w:rPr>
        <w:lastRenderedPageBreak/>
        <w:t>Извещение о размещении проекта отчета, а также о порядке и сроках представления замечаний к проекту отчета</w:t>
      </w:r>
    </w:p>
    <w:p w:rsidR="00472494" w:rsidRPr="00E33745" w:rsidRDefault="00472494" w:rsidP="00472494">
      <w:pPr>
        <w:widowControl w:val="0"/>
        <w:ind w:left="25" w:firstLine="684"/>
        <w:contextualSpacing/>
        <w:jc w:val="center"/>
        <w:rPr>
          <w:rFonts w:eastAsia="Tahoma"/>
          <w:b/>
          <w:sz w:val="28"/>
          <w:szCs w:val="28"/>
        </w:rPr>
      </w:pPr>
    </w:p>
    <w:p w:rsidR="00472494" w:rsidRPr="00E33745" w:rsidRDefault="00472494" w:rsidP="00472494">
      <w:pPr>
        <w:widowControl w:val="0"/>
        <w:tabs>
          <w:tab w:val="left" w:pos="5468"/>
        </w:tabs>
        <w:spacing w:after="140" w:line="286" w:lineRule="auto"/>
        <w:ind w:left="25" w:firstLine="684"/>
        <w:contextualSpacing/>
        <w:jc w:val="both"/>
        <w:rPr>
          <w:rFonts w:eastAsia="Tahoma"/>
          <w:sz w:val="28"/>
          <w:szCs w:val="28"/>
        </w:rPr>
      </w:pPr>
      <w:proofErr w:type="gramStart"/>
      <w:r w:rsidRPr="00E33745">
        <w:rPr>
          <w:rFonts w:eastAsia="Tahoma"/>
          <w:sz w:val="28"/>
          <w:szCs w:val="28"/>
        </w:rPr>
        <w:t xml:space="preserve">В соответствии с Федеральным законом от 03.07.2016 № 237-ФЗ «О государственной кадастровой оценке» и приказом Департамента государственного имущества Пензенской области от 07.06.2021 № 205-пр «О проведении государственной кадастровой оценки одновременно в отношении всех учтенных в Едином государственном реестре недвижимости на территории Пензенской области земельных участков» Министерство государственного имущества Пензенской области информирует о размещении проекта отчета </w:t>
      </w:r>
      <w:hyperlink r:id="rId13" w:tgtFrame="_blank" w:history="1">
        <w:r w:rsidRPr="00E33745">
          <w:rPr>
            <w:rFonts w:eastAsia="Tahoma"/>
            <w:sz w:val="28"/>
            <w:szCs w:val="28"/>
          </w:rPr>
          <w:t>№ 01-2022 об итогах государственной кадастровой оценки в</w:t>
        </w:r>
        <w:proofErr w:type="gramEnd"/>
        <w:r w:rsidRPr="00E33745">
          <w:rPr>
            <w:rFonts w:eastAsia="Tahoma"/>
            <w:sz w:val="28"/>
            <w:szCs w:val="28"/>
          </w:rPr>
          <w:t xml:space="preserve"> </w:t>
        </w:r>
        <w:proofErr w:type="gramStart"/>
        <w:r w:rsidRPr="00E33745">
          <w:rPr>
            <w:rFonts w:eastAsia="Tahoma"/>
            <w:sz w:val="28"/>
            <w:szCs w:val="28"/>
          </w:rPr>
          <w:t xml:space="preserve">отношении всех учтенных в едином государственном реестре недвижимости на территории Пензенской области земельных участков, по состоянию на 01.01.2022 </w:t>
        </w:r>
      </w:hyperlink>
      <w:r w:rsidRPr="00E33745">
        <w:rPr>
          <w:rFonts w:eastAsia="Tahoma"/>
          <w:sz w:val="28"/>
          <w:szCs w:val="28"/>
        </w:rPr>
        <w:t xml:space="preserve">в информационно-коммуникационной сети «Интернет» на официальном сайте ГБУ ПО «Государственная кадастровая оценка» </w:t>
      </w:r>
      <w:r w:rsidRPr="00E33745">
        <w:rPr>
          <w:rFonts w:eastAsia="Tahoma"/>
          <w:sz w:val="28"/>
          <w:szCs w:val="28"/>
          <w:lang w:eastAsia="en-US" w:bidi="en-US"/>
        </w:rPr>
        <w:t>(</w:t>
      </w:r>
      <w:r w:rsidRPr="00E33745">
        <w:rPr>
          <w:rFonts w:eastAsia="Tahoma"/>
          <w:sz w:val="28"/>
          <w:szCs w:val="28"/>
          <w:u w:val="single"/>
          <w:lang w:val="en-US" w:eastAsia="en-US" w:bidi="en-US"/>
        </w:rPr>
        <w:t>www</w:t>
      </w:r>
      <w:r w:rsidRPr="00E33745">
        <w:rPr>
          <w:rFonts w:eastAsia="Tahoma"/>
          <w:sz w:val="28"/>
          <w:szCs w:val="28"/>
          <w:u w:val="single"/>
          <w:lang w:eastAsia="en-US" w:bidi="en-US"/>
        </w:rPr>
        <w:t>.</w:t>
      </w:r>
      <w:proofErr w:type="spellStart"/>
      <w:r w:rsidRPr="00E33745">
        <w:rPr>
          <w:rFonts w:eastAsia="Tahoma"/>
          <w:sz w:val="28"/>
          <w:szCs w:val="28"/>
          <w:lang w:val="en-US" w:eastAsia="en-US" w:bidi="en-US"/>
        </w:rPr>
        <w:t>g</w:t>
      </w:r>
      <w:r w:rsidRPr="00E33745">
        <w:rPr>
          <w:rFonts w:eastAsia="Tahoma"/>
          <w:sz w:val="28"/>
          <w:szCs w:val="28"/>
          <w:u w:val="single"/>
          <w:lang w:val="en-US" w:eastAsia="en-US" w:bidi="en-US"/>
        </w:rPr>
        <w:t>ko</w:t>
      </w:r>
      <w:proofErr w:type="spellEnd"/>
      <w:r w:rsidRPr="00E33745">
        <w:rPr>
          <w:rFonts w:eastAsia="Tahoma"/>
          <w:sz w:val="28"/>
          <w:szCs w:val="28"/>
          <w:u w:val="single"/>
          <w:lang w:eastAsia="en-US" w:bidi="en-US"/>
        </w:rPr>
        <w:t>58.</w:t>
      </w:r>
      <w:proofErr w:type="spellStart"/>
      <w:r w:rsidRPr="00E33745">
        <w:rPr>
          <w:rFonts w:eastAsia="Tahoma"/>
          <w:sz w:val="28"/>
          <w:szCs w:val="28"/>
          <w:u w:val="single"/>
          <w:lang w:val="en-US" w:eastAsia="en-US" w:bidi="en-US"/>
        </w:rPr>
        <w:t>ru</w:t>
      </w:r>
      <w:proofErr w:type="spellEnd"/>
      <w:r w:rsidRPr="00E33745">
        <w:rPr>
          <w:rFonts w:eastAsia="Tahoma"/>
          <w:sz w:val="28"/>
          <w:szCs w:val="28"/>
          <w:lang w:eastAsia="en-US" w:bidi="en-US"/>
        </w:rPr>
        <w:t xml:space="preserve">) </w:t>
      </w:r>
      <w:r w:rsidRPr="00E33745">
        <w:rPr>
          <w:rFonts w:eastAsia="Tahoma"/>
          <w:sz w:val="28"/>
          <w:szCs w:val="28"/>
        </w:rPr>
        <w:t xml:space="preserve">в разделе «Кадастровая оценка»/«Отчеты об оценке», а также на сайте Федеральной службы государственной регистрации, кадастра и картографии </w:t>
      </w:r>
      <w:r w:rsidRPr="00E33745">
        <w:rPr>
          <w:rFonts w:eastAsia="Tahoma"/>
          <w:sz w:val="28"/>
          <w:szCs w:val="28"/>
          <w:lang w:eastAsia="en-US" w:bidi="en-US"/>
        </w:rPr>
        <w:t>(</w:t>
      </w:r>
      <w:r w:rsidRPr="00E33745">
        <w:rPr>
          <w:rFonts w:eastAsia="Tahoma"/>
          <w:sz w:val="28"/>
          <w:szCs w:val="28"/>
          <w:u w:val="single"/>
          <w:lang w:val="en-US" w:eastAsia="en-US" w:bidi="en-US"/>
        </w:rPr>
        <w:t>www</w:t>
      </w:r>
      <w:r w:rsidRPr="00E33745">
        <w:rPr>
          <w:rFonts w:eastAsia="Tahoma"/>
          <w:sz w:val="28"/>
          <w:szCs w:val="28"/>
          <w:u w:val="single"/>
          <w:lang w:eastAsia="en-US" w:bidi="en-US"/>
        </w:rPr>
        <w:t>.</w:t>
      </w:r>
      <w:proofErr w:type="spellStart"/>
      <w:r w:rsidRPr="00E33745">
        <w:rPr>
          <w:rFonts w:eastAsia="Tahoma"/>
          <w:sz w:val="28"/>
          <w:szCs w:val="28"/>
          <w:u w:val="single"/>
          <w:lang w:val="en-US" w:eastAsia="en-US" w:bidi="en-US"/>
        </w:rPr>
        <w:t>rosreestr</w:t>
      </w:r>
      <w:proofErr w:type="spellEnd"/>
      <w:r w:rsidRPr="00E33745">
        <w:rPr>
          <w:rFonts w:eastAsia="Tahoma"/>
          <w:sz w:val="28"/>
          <w:szCs w:val="28"/>
          <w:u w:val="single"/>
          <w:lang w:eastAsia="en-US" w:bidi="en-US"/>
        </w:rPr>
        <w:t>.</w:t>
      </w:r>
      <w:proofErr w:type="spellStart"/>
      <w:r w:rsidRPr="00E33745">
        <w:rPr>
          <w:rFonts w:eastAsia="Tahoma"/>
          <w:sz w:val="28"/>
          <w:szCs w:val="28"/>
          <w:u w:val="single"/>
          <w:lang w:val="en-US" w:eastAsia="en-US" w:bidi="en-US"/>
        </w:rPr>
        <w:t>gov</w:t>
      </w:r>
      <w:proofErr w:type="spellEnd"/>
      <w:r w:rsidRPr="00E33745">
        <w:rPr>
          <w:rFonts w:eastAsia="Tahoma"/>
          <w:sz w:val="28"/>
          <w:szCs w:val="28"/>
          <w:u w:val="single"/>
          <w:lang w:eastAsia="en-US" w:bidi="en-US"/>
        </w:rPr>
        <w:t>.</w:t>
      </w:r>
      <w:proofErr w:type="spellStart"/>
      <w:r w:rsidRPr="00E33745">
        <w:rPr>
          <w:rFonts w:eastAsia="Tahoma"/>
          <w:sz w:val="28"/>
          <w:szCs w:val="28"/>
          <w:u w:val="single"/>
          <w:lang w:val="en-US" w:eastAsia="en-US" w:bidi="en-US"/>
        </w:rPr>
        <w:t>ru</w:t>
      </w:r>
      <w:proofErr w:type="spellEnd"/>
      <w:r w:rsidRPr="00E33745">
        <w:rPr>
          <w:rFonts w:eastAsia="Tahoma"/>
          <w:sz w:val="28"/>
          <w:szCs w:val="28"/>
          <w:lang w:eastAsia="en-US" w:bidi="en-US"/>
        </w:rPr>
        <w:t xml:space="preserve">) </w:t>
      </w:r>
      <w:r w:rsidRPr="00E33745">
        <w:rPr>
          <w:rFonts w:eastAsia="Tahoma"/>
          <w:sz w:val="28"/>
          <w:szCs w:val="28"/>
        </w:rPr>
        <w:t>в разделе «Фонд данных государственной</w:t>
      </w:r>
      <w:proofErr w:type="gramEnd"/>
      <w:r w:rsidRPr="00E33745">
        <w:rPr>
          <w:rFonts w:eastAsia="Tahoma"/>
          <w:sz w:val="28"/>
          <w:szCs w:val="28"/>
        </w:rPr>
        <w:t xml:space="preserve"> кадастровой оценки».</w:t>
      </w:r>
    </w:p>
    <w:p w:rsidR="00472494" w:rsidRPr="00E33745" w:rsidRDefault="00472494" w:rsidP="00472494">
      <w:pPr>
        <w:widowControl w:val="0"/>
        <w:ind w:left="25" w:firstLine="684"/>
        <w:contextualSpacing/>
        <w:jc w:val="both"/>
        <w:rPr>
          <w:rFonts w:eastAsia="Tahoma"/>
          <w:sz w:val="28"/>
          <w:szCs w:val="28"/>
        </w:rPr>
      </w:pPr>
      <w:r w:rsidRPr="00E33745">
        <w:rPr>
          <w:rFonts w:eastAsia="Tahoma"/>
          <w:sz w:val="28"/>
          <w:szCs w:val="28"/>
        </w:rPr>
        <w:t>ГБУ Пензенской области «Государственная кадастровая оценка» в рамках наделенных полномочий по проведению государственной кадастровой оценки осуществляет прием замечаний к проекту отчета.</w:t>
      </w:r>
    </w:p>
    <w:p w:rsidR="00472494" w:rsidRPr="00E33745" w:rsidRDefault="00472494" w:rsidP="00472494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472494" w:rsidRPr="00E33745" w:rsidRDefault="00472494" w:rsidP="00472494">
      <w:pPr>
        <w:widowControl w:val="0"/>
        <w:ind w:left="23" w:firstLine="686"/>
        <w:contextualSpacing/>
        <w:jc w:val="both"/>
        <w:rPr>
          <w:rFonts w:eastAsia="Tahoma"/>
          <w:sz w:val="28"/>
          <w:szCs w:val="28"/>
        </w:rPr>
      </w:pPr>
      <w:r w:rsidRPr="00E33745">
        <w:rPr>
          <w:rFonts w:eastAsia="Tahoma"/>
          <w:sz w:val="28"/>
          <w:szCs w:val="28"/>
        </w:rPr>
        <w:t>Способы подачи замечаний к проекту отчета:</w:t>
      </w:r>
    </w:p>
    <w:p w:rsidR="00472494" w:rsidRPr="00E33745" w:rsidRDefault="00472494" w:rsidP="00472494">
      <w:pPr>
        <w:widowControl w:val="0"/>
        <w:numPr>
          <w:ilvl w:val="0"/>
          <w:numId w:val="19"/>
        </w:numPr>
        <w:tabs>
          <w:tab w:val="left" w:pos="1134"/>
        </w:tabs>
        <w:suppressAutoHyphens w:val="0"/>
        <w:ind w:firstLine="686"/>
        <w:contextualSpacing/>
        <w:rPr>
          <w:rFonts w:eastAsia="Tahoma"/>
          <w:sz w:val="28"/>
          <w:szCs w:val="28"/>
        </w:rPr>
      </w:pPr>
      <w:r w:rsidRPr="00E33745">
        <w:rPr>
          <w:rFonts w:eastAsia="Tahoma"/>
          <w:sz w:val="28"/>
          <w:szCs w:val="28"/>
        </w:rPr>
        <w:t xml:space="preserve">В форме электронного документа на электронный адрес: </w:t>
      </w:r>
      <w:proofErr w:type="spellStart"/>
      <w:r w:rsidRPr="00E33745">
        <w:rPr>
          <w:rFonts w:eastAsia="Tahoma"/>
          <w:sz w:val="28"/>
          <w:szCs w:val="28"/>
          <w:lang w:val="en-US" w:eastAsia="en-US" w:bidi="en-US"/>
        </w:rPr>
        <w:t>g</w:t>
      </w:r>
      <w:r w:rsidRPr="00E33745">
        <w:rPr>
          <w:rFonts w:eastAsia="Tahoma"/>
          <w:sz w:val="28"/>
          <w:szCs w:val="28"/>
          <w:u w:val="single"/>
          <w:lang w:val="en-US" w:eastAsia="en-US" w:bidi="en-US"/>
        </w:rPr>
        <w:t>buocenka</w:t>
      </w:r>
      <w:proofErr w:type="spellEnd"/>
      <w:r w:rsidRPr="00E33745">
        <w:rPr>
          <w:rFonts w:eastAsia="Tahoma"/>
          <w:sz w:val="28"/>
          <w:szCs w:val="28"/>
          <w:u w:val="single"/>
          <w:lang w:eastAsia="en-US" w:bidi="en-US"/>
        </w:rPr>
        <w:t>@</w:t>
      </w:r>
      <w:r w:rsidRPr="00E33745">
        <w:rPr>
          <w:rFonts w:eastAsia="Tahoma"/>
          <w:sz w:val="28"/>
          <w:szCs w:val="28"/>
          <w:u w:val="single"/>
          <w:lang w:val="en-US" w:eastAsia="en-US" w:bidi="en-US"/>
        </w:rPr>
        <w:t>mail</w:t>
      </w:r>
      <w:r w:rsidRPr="00E33745">
        <w:rPr>
          <w:rFonts w:eastAsia="Tahoma"/>
          <w:sz w:val="28"/>
          <w:szCs w:val="28"/>
          <w:u w:val="single"/>
          <w:lang w:eastAsia="en-US" w:bidi="en-US"/>
        </w:rPr>
        <w:t>.</w:t>
      </w:r>
      <w:proofErr w:type="spellStart"/>
      <w:r w:rsidRPr="00E33745">
        <w:rPr>
          <w:rFonts w:eastAsia="Tahoma"/>
          <w:sz w:val="28"/>
          <w:szCs w:val="28"/>
          <w:u w:val="single"/>
          <w:lang w:val="en-US" w:eastAsia="en-US" w:bidi="en-US"/>
        </w:rPr>
        <w:t>ru</w:t>
      </w:r>
      <w:proofErr w:type="spellEnd"/>
      <w:r w:rsidRPr="00E33745">
        <w:rPr>
          <w:rFonts w:eastAsia="Tahoma"/>
          <w:sz w:val="28"/>
          <w:szCs w:val="28"/>
          <w:lang w:eastAsia="en-US" w:bidi="en-US"/>
        </w:rPr>
        <w:t>.</w:t>
      </w:r>
    </w:p>
    <w:p w:rsidR="00472494" w:rsidRPr="00E33745" w:rsidRDefault="00472494" w:rsidP="00472494">
      <w:pPr>
        <w:widowControl w:val="0"/>
        <w:numPr>
          <w:ilvl w:val="0"/>
          <w:numId w:val="19"/>
        </w:numPr>
        <w:tabs>
          <w:tab w:val="left" w:pos="1134"/>
          <w:tab w:val="left" w:pos="1525"/>
        </w:tabs>
        <w:suppressAutoHyphens w:val="0"/>
        <w:ind w:firstLine="686"/>
        <w:contextualSpacing/>
        <w:jc w:val="both"/>
        <w:rPr>
          <w:rFonts w:eastAsia="Tahoma"/>
          <w:sz w:val="28"/>
          <w:szCs w:val="28"/>
        </w:rPr>
      </w:pPr>
      <w:r w:rsidRPr="00E33745">
        <w:rPr>
          <w:rFonts w:eastAsia="Tahoma"/>
          <w:sz w:val="28"/>
          <w:szCs w:val="28"/>
        </w:rPr>
        <w:t>Через многофункциональный центр государственных и муниципальных услуг в любом районе Пензенской области.</w:t>
      </w:r>
    </w:p>
    <w:p w:rsidR="00472494" w:rsidRPr="00E33745" w:rsidRDefault="00472494" w:rsidP="00472494">
      <w:pPr>
        <w:widowControl w:val="0"/>
        <w:numPr>
          <w:ilvl w:val="0"/>
          <w:numId w:val="19"/>
        </w:numPr>
        <w:tabs>
          <w:tab w:val="left" w:pos="1134"/>
          <w:tab w:val="left" w:pos="1525"/>
          <w:tab w:val="left" w:pos="1888"/>
        </w:tabs>
        <w:suppressAutoHyphens w:val="0"/>
        <w:ind w:firstLine="686"/>
        <w:contextualSpacing/>
        <w:jc w:val="both"/>
        <w:rPr>
          <w:rFonts w:eastAsia="Tahoma"/>
          <w:sz w:val="28"/>
          <w:szCs w:val="28"/>
        </w:rPr>
      </w:pPr>
      <w:r w:rsidRPr="00E33745">
        <w:rPr>
          <w:rFonts w:eastAsia="Tahoma"/>
          <w:sz w:val="28"/>
          <w:szCs w:val="28"/>
        </w:rPr>
        <w:t>Почтовым отправлением в адрес Государственного бюджетного учреждения Пензенской области «Государственная кадастровая оценка»: 440008, г. Пенза, ул. Некрасова, 26.</w:t>
      </w:r>
    </w:p>
    <w:p w:rsidR="00472494" w:rsidRPr="00E33745" w:rsidRDefault="00472494" w:rsidP="00472494">
      <w:pPr>
        <w:widowControl w:val="0"/>
        <w:numPr>
          <w:ilvl w:val="0"/>
          <w:numId w:val="19"/>
        </w:numPr>
        <w:tabs>
          <w:tab w:val="left" w:pos="1134"/>
          <w:tab w:val="left" w:pos="1538"/>
        </w:tabs>
        <w:suppressAutoHyphens w:val="0"/>
        <w:ind w:firstLine="686"/>
        <w:contextualSpacing/>
        <w:jc w:val="both"/>
        <w:rPr>
          <w:rFonts w:eastAsia="Tahoma"/>
          <w:sz w:val="28"/>
          <w:szCs w:val="28"/>
        </w:rPr>
      </w:pPr>
      <w:r w:rsidRPr="00E33745">
        <w:rPr>
          <w:rFonts w:eastAsia="Tahoma"/>
          <w:sz w:val="28"/>
          <w:szCs w:val="28"/>
        </w:rPr>
        <w:t>При личном обращении в Государственное бюджетное учреждение Пензенской области «Государственная кадастровая оценка» по адресу: 440008, г. Пенза, ул. Некрасова, 26.</w:t>
      </w:r>
    </w:p>
    <w:p w:rsidR="00472494" w:rsidRPr="00E33745" w:rsidRDefault="00472494" w:rsidP="00472494">
      <w:pPr>
        <w:widowControl w:val="0"/>
        <w:spacing w:before="120"/>
        <w:ind w:left="720"/>
        <w:contextualSpacing/>
        <w:jc w:val="both"/>
        <w:rPr>
          <w:rFonts w:eastAsia="Tahoma"/>
          <w:sz w:val="28"/>
          <w:szCs w:val="28"/>
        </w:rPr>
      </w:pPr>
      <w:r w:rsidRPr="00E33745">
        <w:rPr>
          <w:rFonts w:eastAsia="Tahoma"/>
          <w:sz w:val="28"/>
          <w:szCs w:val="28"/>
        </w:rPr>
        <w:t>Время приема: понедельник-четверг - с 09:00 до 18:00, перерыв на обед 13:00-13:45,</w:t>
      </w:r>
    </w:p>
    <w:p w:rsidR="00472494" w:rsidRPr="00E33745" w:rsidRDefault="00472494" w:rsidP="00472494">
      <w:pPr>
        <w:widowControl w:val="0"/>
        <w:spacing w:before="120"/>
        <w:ind w:left="720"/>
        <w:contextualSpacing/>
        <w:jc w:val="both"/>
        <w:rPr>
          <w:rFonts w:eastAsia="Tahoma"/>
          <w:sz w:val="28"/>
          <w:szCs w:val="28"/>
        </w:rPr>
      </w:pPr>
      <w:r w:rsidRPr="00E33745">
        <w:rPr>
          <w:rFonts w:eastAsia="Tahoma"/>
          <w:sz w:val="28"/>
          <w:szCs w:val="28"/>
        </w:rPr>
        <w:t xml:space="preserve">                          пятница - с 09:00 до 17:00, перерыв на обед 13:00-14:00.</w:t>
      </w:r>
    </w:p>
    <w:p w:rsidR="00472494" w:rsidRPr="00E33745" w:rsidRDefault="00472494" w:rsidP="00472494">
      <w:pPr>
        <w:widowControl w:val="0"/>
        <w:ind w:left="25" w:firstLine="684"/>
        <w:contextualSpacing/>
        <w:jc w:val="both"/>
        <w:rPr>
          <w:bCs/>
          <w:sz w:val="28"/>
          <w:szCs w:val="28"/>
        </w:rPr>
      </w:pPr>
      <w:r w:rsidRPr="00E33745">
        <w:rPr>
          <w:rFonts w:eastAsia="Tahoma"/>
          <w:sz w:val="28"/>
          <w:szCs w:val="28"/>
        </w:rPr>
        <w:t xml:space="preserve"> Замечания оформляются в соответствии с п.п. 17-18 статьи 14 Федерального закона 03.07.2016 № 237-ФЗ «О государственной кадастровой оценке»</w:t>
      </w:r>
      <w:r w:rsidRPr="00E33745">
        <w:rPr>
          <w:bCs/>
          <w:sz w:val="28"/>
          <w:szCs w:val="28"/>
        </w:rPr>
        <w:t xml:space="preserve"> и наряду с изложением его сути должны содержать:</w:t>
      </w:r>
    </w:p>
    <w:p w:rsidR="00472494" w:rsidRPr="00E33745" w:rsidRDefault="00472494" w:rsidP="00472494">
      <w:pPr>
        <w:shd w:val="clear" w:color="auto" w:fill="FFFFFF"/>
        <w:ind w:left="25" w:firstLine="684"/>
        <w:contextualSpacing/>
        <w:jc w:val="both"/>
        <w:rPr>
          <w:sz w:val="28"/>
          <w:szCs w:val="28"/>
        </w:rPr>
      </w:pPr>
      <w:proofErr w:type="gramStart"/>
      <w:r w:rsidRPr="00E33745">
        <w:rPr>
          <w:bCs/>
          <w:sz w:val="28"/>
          <w:szCs w:val="28"/>
        </w:rPr>
        <w:t xml:space="preserve">- </w:t>
      </w:r>
      <w:r w:rsidRPr="00E33745">
        <w:rPr>
          <w:sz w:val="28"/>
          <w:szCs w:val="28"/>
        </w:rPr>
        <w:t xml:space="preserve">фамилию, имя и отчество (последнее - при наличии) физического лица, полное наименование юридического лица, номер контактного телефона, адрес </w:t>
      </w:r>
      <w:r w:rsidRPr="00E33745">
        <w:rPr>
          <w:sz w:val="28"/>
          <w:szCs w:val="28"/>
        </w:rPr>
        <w:lastRenderedPageBreak/>
        <w:t>электронной почты (при наличии) лица, представившего замечание к проекту отчета;</w:t>
      </w:r>
      <w:proofErr w:type="gramEnd"/>
    </w:p>
    <w:p w:rsidR="00472494" w:rsidRPr="00E33745" w:rsidRDefault="00472494" w:rsidP="00472494">
      <w:pPr>
        <w:shd w:val="clear" w:color="auto" w:fill="FFFFFF"/>
        <w:ind w:left="25" w:firstLine="684"/>
        <w:contextualSpacing/>
        <w:jc w:val="both"/>
        <w:rPr>
          <w:sz w:val="28"/>
          <w:szCs w:val="28"/>
        </w:rPr>
      </w:pPr>
      <w:r w:rsidRPr="00E33745">
        <w:rPr>
          <w:sz w:val="28"/>
          <w:szCs w:val="28"/>
        </w:rPr>
        <w:t>-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:rsidR="00472494" w:rsidRPr="00E33745" w:rsidRDefault="00472494" w:rsidP="00472494">
      <w:pPr>
        <w:shd w:val="clear" w:color="auto" w:fill="FFFFFF"/>
        <w:ind w:left="25" w:firstLine="684"/>
        <w:contextualSpacing/>
        <w:jc w:val="both"/>
        <w:rPr>
          <w:sz w:val="28"/>
          <w:szCs w:val="28"/>
        </w:rPr>
      </w:pPr>
      <w:r w:rsidRPr="00E33745">
        <w:rPr>
          <w:sz w:val="28"/>
          <w:szCs w:val="28"/>
        </w:rPr>
        <w:t>- указание на номера страниц (разделов) проекта отчета, к которым представляется замечание (при необходимости).</w:t>
      </w:r>
    </w:p>
    <w:p w:rsidR="00472494" w:rsidRPr="00E33745" w:rsidRDefault="00472494" w:rsidP="0047249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proofErr w:type="gramStart"/>
      <w:r w:rsidRPr="00E33745">
        <w:rPr>
          <w:sz w:val="28"/>
          <w:szCs w:val="28"/>
        </w:rPr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стоимости, согласно требованиям ч. 19 ст. 14 Федерального закона (в т.ч. декларация о характеристиках объекта недвижимости).</w:t>
      </w:r>
      <w:proofErr w:type="gramEnd"/>
    </w:p>
    <w:p w:rsidR="00472494" w:rsidRPr="00E33745" w:rsidRDefault="00472494" w:rsidP="00472494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E33745">
        <w:rPr>
          <w:sz w:val="28"/>
          <w:szCs w:val="28"/>
        </w:rPr>
        <w:t>Замечания к проекту отчета представляются любыми лицами в течение срока размещения проекта отчета в фонде данных государственной кадастровой оценки.</w:t>
      </w:r>
    </w:p>
    <w:p w:rsidR="00472494" w:rsidRPr="00E33745" w:rsidRDefault="00472494" w:rsidP="00472494">
      <w:pPr>
        <w:widowControl w:val="0"/>
        <w:ind w:left="25" w:firstLine="684"/>
        <w:contextualSpacing/>
        <w:jc w:val="both"/>
        <w:rPr>
          <w:rFonts w:eastAsia="Tahoma"/>
          <w:sz w:val="28"/>
          <w:szCs w:val="28"/>
        </w:rPr>
      </w:pPr>
      <w:r w:rsidRPr="00E33745">
        <w:rPr>
          <w:rFonts w:eastAsia="Tahoma"/>
          <w:sz w:val="28"/>
          <w:szCs w:val="28"/>
        </w:rPr>
        <w:t>Дата размещения проекта отчета – 24.08.2022 г.</w:t>
      </w:r>
    </w:p>
    <w:p w:rsidR="00472494" w:rsidRPr="00E33745" w:rsidRDefault="00472494" w:rsidP="00472494">
      <w:pPr>
        <w:widowControl w:val="0"/>
        <w:ind w:left="25" w:firstLine="684"/>
        <w:contextualSpacing/>
        <w:jc w:val="both"/>
        <w:rPr>
          <w:rFonts w:eastAsia="Tahoma"/>
          <w:sz w:val="28"/>
          <w:szCs w:val="28"/>
        </w:rPr>
      </w:pPr>
      <w:r w:rsidRPr="00E33745">
        <w:rPr>
          <w:rFonts w:eastAsia="Tahoma"/>
          <w:sz w:val="28"/>
          <w:szCs w:val="28"/>
        </w:rPr>
        <w:t>Дата окончания срока ознакомления с проектом отчета – 22.09.2022 г.</w:t>
      </w:r>
    </w:p>
    <w:p w:rsidR="00472494" w:rsidRPr="00E33745" w:rsidRDefault="00472494" w:rsidP="00472494">
      <w:pPr>
        <w:widowControl w:val="0"/>
        <w:ind w:left="25" w:firstLine="684"/>
        <w:contextualSpacing/>
        <w:jc w:val="both"/>
        <w:rPr>
          <w:rFonts w:eastAsia="Tahoma"/>
          <w:sz w:val="28"/>
          <w:szCs w:val="28"/>
        </w:rPr>
      </w:pPr>
    </w:p>
    <w:p w:rsidR="00472494" w:rsidRPr="00C42E22" w:rsidRDefault="00472494" w:rsidP="00472494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72494" w:rsidRDefault="00472494" w:rsidP="00355235">
      <w:pPr>
        <w:ind w:left="216" w:firstLine="417"/>
        <w:rPr>
          <w:sz w:val="24"/>
          <w:szCs w:val="24"/>
        </w:rPr>
      </w:pPr>
    </w:p>
    <w:p w:rsidR="00C52BB4" w:rsidRDefault="00C52BB4" w:rsidP="00355235">
      <w:pPr>
        <w:ind w:left="216" w:firstLine="417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84"/>
        <w:tblW w:w="10314" w:type="dxa"/>
        <w:tblLook w:val="01E0"/>
      </w:tblPr>
      <w:tblGrid>
        <w:gridCol w:w="1500"/>
        <w:gridCol w:w="2000"/>
        <w:gridCol w:w="1995"/>
        <w:gridCol w:w="2000"/>
        <w:gridCol w:w="1969"/>
        <w:gridCol w:w="850"/>
      </w:tblGrid>
      <w:tr w:rsidR="009356D1" w:rsidRPr="00355235" w:rsidTr="009356D1">
        <w:trPr>
          <w:trHeight w:val="1691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D1" w:rsidRPr="00355235" w:rsidRDefault="009356D1" w:rsidP="009356D1">
            <w:pPr>
              <w:rPr>
                <w:b/>
              </w:rPr>
            </w:pPr>
            <w:r w:rsidRPr="00355235">
              <w:rPr>
                <w:b/>
              </w:rPr>
              <w:t>Редактор</w:t>
            </w:r>
          </w:p>
          <w:p w:rsidR="009356D1" w:rsidRPr="00355235" w:rsidRDefault="009356D1" w:rsidP="009356D1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Т.Ф. </w:t>
            </w:r>
            <w:proofErr w:type="spellStart"/>
            <w:r w:rsidRPr="00355235">
              <w:rPr>
                <w:b/>
              </w:rPr>
              <w:t>Елисина</w:t>
            </w:r>
            <w:proofErr w:type="spellEnd"/>
            <w:r w:rsidRPr="00355235">
              <w:rPr>
                <w:b/>
              </w:rPr>
              <w:t xml:space="preserve">                                   </w:t>
            </w:r>
          </w:p>
          <w:p w:rsidR="009356D1" w:rsidRPr="00355235" w:rsidRDefault="009356D1" w:rsidP="009356D1">
            <w:pPr>
              <w:jc w:val="both"/>
            </w:pPr>
          </w:p>
          <w:p w:rsidR="009356D1" w:rsidRPr="00355235" w:rsidRDefault="009356D1" w:rsidP="009356D1">
            <w:pPr>
              <w:jc w:val="both"/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D1" w:rsidRPr="00355235" w:rsidRDefault="009356D1" w:rsidP="009356D1">
            <w:pPr>
              <w:rPr>
                <w:b/>
              </w:rPr>
            </w:pPr>
            <w:r w:rsidRPr="00355235">
              <w:rPr>
                <w:b/>
              </w:rPr>
              <w:t>Учредитель:</w:t>
            </w:r>
          </w:p>
          <w:p w:rsidR="009356D1" w:rsidRPr="00355235" w:rsidRDefault="009356D1" w:rsidP="009356D1">
            <w:r w:rsidRPr="00355235">
              <w:t xml:space="preserve"> Комитет местного самоуправления     </w:t>
            </w:r>
            <w:proofErr w:type="spellStart"/>
            <w:r w:rsidRPr="00355235">
              <w:t>Соловцовского</w:t>
            </w:r>
            <w:proofErr w:type="spellEnd"/>
            <w:r w:rsidRPr="00355235">
              <w:t xml:space="preserve"> сельсовета</w:t>
            </w:r>
          </w:p>
          <w:p w:rsidR="009356D1" w:rsidRPr="00355235" w:rsidRDefault="009356D1" w:rsidP="009356D1">
            <w:pPr>
              <w:rPr>
                <w:b/>
              </w:rPr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D1" w:rsidRPr="00355235" w:rsidRDefault="009356D1" w:rsidP="009356D1">
            <w:r w:rsidRPr="00355235">
              <w:rPr>
                <w:b/>
              </w:rPr>
              <w:t>Адрес редакции:</w:t>
            </w:r>
            <w:r w:rsidRPr="00355235">
              <w:t xml:space="preserve"> </w:t>
            </w:r>
          </w:p>
          <w:p w:rsidR="009356D1" w:rsidRPr="00355235" w:rsidRDefault="009356D1" w:rsidP="009356D1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>,</w:t>
            </w:r>
          </w:p>
          <w:p w:rsidR="009356D1" w:rsidRPr="00355235" w:rsidRDefault="009356D1" w:rsidP="009356D1">
            <w:r w:rsidRPr="00355235">
              <w:t xml:space="preserve">ул. Центральная, 38 </w:t>
            </w:r>
          </w:p>
          <w:p w:rsidR="009356D1" w:rsidRPr="00355235" w:rsidRDefault="009356D1" w:rsidP="009356D1"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9356D1" w:rsidRPr="00355235" w:rsidRDefault="009356D1" w:rsidP="009356D1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D1" w:rsidRPr="00355235" w:rsidRDefault="009356D1" w:rsidP="009356D1">
            <w:r w:rsidRPr="00355235">
              <w:rPr>
                <w:b/>
              </w:rPr>
              <w:t>Адрес типографии:</w:t>
            </w:r>
            <w:r w:rsidRPr="00355235">
              <w:t xml:space="preserve"> </w:t>
            </w:r>
          </w:p>
          <w:p w:rsidR="009356D1" w:rsidRPr="00355235" w:rsidRDefault="009356D1" w:rsidP="009356D1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9356D1" w:rsidRPr="00355235" w:rsidRDefault="009356D1" w:rsidP="009356D1">
            <w:r w:rsidRPr="00355235">
              <w:t xml:space="preserve">ул. Центральная, 38 </w:t>
            </w:r>
          </w:p>
          <w:p w:rsidR="009356D1" w:rsidRPr="00355235" w:rsidRDefault="009356D1" w:rsidP="009356D1"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9356D1" w:rsidRPr="00355235" w:rsidRDefault="009356D1" w:rsidP="009356D1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D1" w:rsidRPr="00355235" w:rsidRDefault="009356D1" w:rsidP="009356D1">
            <w:r w:rsidRPr="00355235">
              <w:rPr>
                <w:b/>
              </w:rPr>
              <w:t>Адрес издателя:</w:t>
            </w:r>
            <w:r w:rsidRPr="00355235">
              <w:t xml:space="preserve"> </w:t>
            </w:r>
          </w:p>
          <w:p w:rsidR="009356D1" w:rsidRPr="00355235" w:rsidRDefault="009356D1" w:rsidP="009356D1">
            <w:pPr>
              <w:ind w:right="-108"/>
            </w:pPr>
            <w:r w:rsidRPr="00355235">
              <w:t xml:space="preserve">442702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9356D1" w:rsidRPr="00355235" w:rsidRDefault="009356D1" w:rsidP="009356D1">
            <w:r w:rsidRPr="00355235">
              <w:t xml:space="preserve">ул. Центральная, 38 </w:t>
            </w:r>
          </w:p>
          <w:p w:rsidR="009356D1" w:rsidRPr="00355235" w:rsidRDefault="009356D1" w:rsidP="009356D1">
            <w:pPr>
              <w:ind w:right="-108"/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9356D1" w:rsidRPr="00355235" w:rsidRDefault="009356D1" w:rsidP="009356D1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6D1" w:rsidRPr="00355235" w:rsidRDefault="009356D1" w:rsidP="009356D1">
            <w:pPr>
              <w:jc w:val="both"/>
              <w:rPr>
                <w:b/>
              </w:rPr>
            </w:pPr>
            <w:r w:rsidRPr="00355235">
              <w:rPr>
                <w:b/>
              </w:rPr>
              <w:t>Тираж</w:t>
            </w:r>
          </w:p>
          <w:p w:rsidR="009356D1" w:rsidRPr="00355235" w:rsidRDefault="009356D1" w:rsidP="009356D1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 15 экз.</w:t>
            </w:r>
          </w:p>
          <w:p w:rsidR="009356D1" w:rsidRPr="00355235" w:rsidRDefault="009356D1" w:rsidP="009356D1">
            <w:pPr>
              <w:jc w:val="both"/>
            </w:pPr>
          </w:p>
        </w:tc>
      </w:tr>
    </w:tbl>
    <w:p w:rsidR="00C52BB4" w:rsidRDefault="00C52BB4" w:rsidP="00355235">
      <w:pPr>
        <w:ind w:left="216" w:firstLine="417"/>
        <w:rPr>
          <w:sz w:val="24"/>
          <w:szCs w:val="24"/>
        </w:rPr>
      </w:pPr>
    </w:p>
    <w:p w:rsidR="00C52BB4" w:rsidRDefault="00C52BB4" w:rsidP="00355235">
      <w:pPr>
        <w:ind w:left="216" w:firstLine="417"/>
        <w:rPr>
          <w:sz w:val="24"/>
          <w:szCs w:val="24"/>
        </w:rPr>
      </w:pPr>
    </w:p>
    <w:p w:rsidR="00355235" w:rsidRPr="00355235" w:rsidRDefault="00355235" w:rsidP="00355235">
      <w:pPr>
        <w:ind w:left="4680"/>
        <w:rPr>
          <w:sz w:val="24"/>
          <w:szCs w:val="24"/>
        </w:rPr>
      </w:pPr>
      <w:r w:rsidRPr="00355235">
        <w:rPr>
          <w:sz w:val="24"/>
          <w:szCs w:val="24"/>
        </w:rPr>
        <w:t xml:space="preserve">                              </w:t>
      </w:r>
    </w:p>
    <w:sectPr w:rsidR="00355235" w:rsidRPr="00355235" w:rsidSect="00F76531">
      <w:headerReference w:type="default" r:id="rId14"/>
      <w:footerReference w:type="default" r:id="rId15"/>
      <w:endnotePr>
        <w:numFmt w:val="decimal"/>
      </w:endnotePr>
      <w:pgSz w:w="11907" w:h="16840"/>
      <w:pgMar w:top="567" w:right="851" w:bottom="56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A9B" w:rsidRDefault="00412A9B" w:rsidP="0004656D">
      <w:r>
        <w:separator/>
      </w:r>
    </w:p>
  </w:endnote>
  <w:endnote w:type="continuationSeparator" w:id="0">
    <w:p w:rsidR="00412A9B" w:rsidRDefault="00412A9B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BC" w:rsidRPr="009C66BE" w:rsidRDefault="000B0EBC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A9B" w:rsidRDefault="00412A9B" w:rsidP="0004656D">
      <w:r>
        <w:separator/>
      </w:r>
    </w:p>
  </w:footnote>
  <w:footnote w:type="continuationSeparator" w:id="0">
    <w:p w:rsidR="00412A9B" w:rsidRDefault="00412A9B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BC" w:rsidRDefault="00B70F20">
    <w:pPr>
      <w:pStyle w:val="af0"/>
      <w:jc w:val="center"/>
    </w:pPr>
    <w:fldSimple w:instr="PAGE   \* MERGEFORMAT">
      <w:r w:rsidR="00472494">
        <w:rPr>
          <w:noProof/>
        </w:rPr>
        <w:t>3</w:t>
      </w:r>
    </w:fldSimple>
  </w:p>
  <w:p w:rsidR="000B0EBC" w:rsidRDefault="000B0EBC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52B737C"/>
    <w:multiLevelType w:val="hybridMultilevel"/>
    <w:tmpl w:val="4828B36A"/>
    <w:lvl w:ilvl="0" w:tplc="262E3714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61F15E9"/>
    <w:multiLevelType w:val="multilevel"/>
    <w:tmpl w:val="4F34ED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E7C5FCA"/>
    <w:multiLevelType w:val="hybridMultilevel"/>
    <w:tmpl w:val="4AD079A8"/>
    <w:lvl w:ilvl="0" w:tplc="2D904038">
      <w:start w:val="1"/>
      <w:numFmt w:val="decimal"/>
      <w:lvlText w:val="%1."/>
      <w:lvlJc w:val="left"/>
      <w:pPr>
        <w:ind w:left="1542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1024736A"/>
    <w:multiLevelType w:val="hybridMultilevel"/>
    <w:tmpl w:val="FD22BACE"/>
    <w:lvl w:ilvl="0" w:tplc="0A0A85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E400B1"/>
    <w:multiLevelType w:val="multilevel"/>
    <w:tmpl w:val="4E6017E0"/>
    <w:lvl w:ilvl="0">
      <w:start w:val="1"/>
      <w:numFmt w:val="decimal"/>
      <w:lvlText w:val="%1.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FD2319"/>
    <w:multiLevelType w:val="hybridMultilevel"/>
    <w:tmpl w:val="55540246"/>
    <w:lvl w:ilvl="0" w:tplc="2D00BA38">
      <w:start w:val="1"/>
      <w:numFmt w:val="bullet"/>
      <w:lvlText w:val="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9600CF"/>
    <w:multiLevelType w:val="hybridMultilevel"/>
    <w:tmpl w:val="8B2CAE8E"/>
    <w:lvl w:ilvl="0" w:tplc="D20801B6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 w:tplc="C68A1FC2">
      <w:start w:val="1"/>
      <w:numFmt w:val="decimal"/>
      <w:lvlText w:val="%2)"/>
      <w:lvlJc w:val="left"/>
      <w:pPr>
        <w:ind w:left="1647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2EC91C29"/>
    <w:multiLevelType w:val="hybridMultilevel"/>
    <w:tmpl w:val="FE62BF64"/>
    <w:lvl w:ilvl="0" w:tplc="174073CC">
      <w:start w:val="5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0">
    <w:nsid w:val="43FB4462"/>
    <w:multiLevelType w:val="hybridMultilevel"/>
    <w:tmpl w:val="2D04689A"/>
    <w:lvl w:ilvl="0" w:tplc="2D00B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2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502B93"/>
    <w:multiLevelType w:val="multilevel"/>
    <w:tmpl w:val="A55AF77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59682E14"/>
    <w:multiLevelType w:val="multilevel"/>
    <w:tmpl w:val="0E32E8D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5">
    <w:nsid w:val="5E9C5979"/>
    <w:multiLevelType w:val="hybridMultilevel"/>
    <w:tmpl w:val="A6D6D5E4"/>
    <w:lvl w:ilvl="0" w:tplc="F31AABC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5FDE2594"/>
    <w:multiLevelType w:val="hybridMultilevel"/>
    <w:tmpl w:val="47C6CC02"/>
    <w:lvl w:ilvl="0" w:tplc="5C10681A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BF07BC"/>
    <w:multiLevelType w:val="hybridMultilevel"/>
    <w:tmpl w:val="2C5E9DB0"/>
    <w:lvl w:ilvl="0" w:tplc="DC148DD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>
    <w:nsid w:val="66B914F0"/>
    <w:multiLevelType w:val="hybridMultilevel"/>
    <w:tmpl w:val="FE907FE0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9">
    <w:nsid w:val="7704162F"/>
    <w:multiLevelType w:val="hybridMultilevel"/>
    <w:tmpl w:val="03D0A510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">
    <w:nsid w:val="779A2A89"/>
    <w:multiLevelType w:val="multilevel"/>
    <w:tmpl w:val="4BA8C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20"/>
  </w:num>
  <w:num w:numId="4">
    <w:abstractNumId w:val="15"/>
  </w:num>
  <w:num w:numId="5">
    <w:abstractNumId w:val="2"/>
  </w:num>
  <w:num w:numId="6">
    <w:abstractNumId w:val="18"/>
  </w:num>
  <w:num w:numId="7">
    <w:abstractNumId w:val="17"/>
  </w:num>
  <w:num w:numId="8">
    <w:abstractNumId w:val="8"/>
  </w:num>
  <w:num w:numId="9">
    <w:abstractNumId w:val="19"/>
  </w:num>
  <w:num w:numId="10">
    <w:abstractNumId w:val="16"/>
  </w:num>
  <w:num w:numId="11">
    <w:abstractNumId w:val="4"/>
  </w:num>
  <w:num w:numId="12">
    <w:abstractNumId w:val="14"/>
  </w:num>
  <w:num w:numId="13">
    <w:abstractNumId w:val="7"/>
  </w:num>
  <w:num w:numId="14">
    <w:abstractNumId w:val="10"/>
  </w:num>
  <w:num w:numId="15">
    <w:abstractNumId w:val="5"/>
  </w:num>
  <w:num w:numId="16">
    <w:abstractNumId w:val="1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9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56750A"/>
    <w:rsid w:val="00000F8F"/>
    <w:rsid w:val="00004B67"/>
    <w:rsid w:val="00005FCA"/>
    <w:rsid w:val="00013E88"/>
    <w:rsid w:val="0002057E"/>
    <w:rsid w:val="000264D8"/>
    <w:rsid w:val="00035054"/>
    <w:rsid w:val="00043C07"/>
    <w:rsid w:val="0004656D"/>
    <w:rsid w:val="00060AA3"/>
    <w:rsid w:val="0006614B"/>
    <w:rsid w:val="00066874"/>
    <w:rsid w:val="00081BDA"/>
    <w:rsid w:val="00094337"/>
    <w:rsid w:val="000A39B3"/>
    <w:rsid w:val="000B0EBC"/>
    <w:rsid w:val="000B243A"/>
    <w:rsid w:val="000B55C0"/>
    <w:rsid w:val="000C2FCD"/>
    <w:rsid w:val="000D29CA"/>
    <w:rsid w:val="000D4B7D"/>
    <w:rsid w:val="000E3850"/>
    <w:rsid w:val="000F0A8F"/>
    <w:rsid w:val="000F1EE0"/>
    <w:rsid w:val="000F410C"/>
    <w:rsid w:val="00104BAD"/>
    <w:rsid w:val="001057C2"/>
    <w:rsid w:val="001125B2"/>
    <w:rsid w:val="001204FF"/>
    <w:rsid w:val="00120CEA"/>
    <w:rsid w:val="00121002"/>
    <w:rsid w:val="001249DC"/>
    <w:rsid w:val="001316F8"/>
    <w:rsid w:val="001502FD"/>
    <w:rsid w:val="00154608"/>
    <w:rsid w:val="00173546"/>
    <w:rsid w:val="0018128B"/>
    <w:rsid w:val="00184F16"/>
    <w:rsid w:val="00194EF6"/>
    <w:rsid w:val="001A0922"/>
    <w:rsid w:val="001B352A"/>
    <w:rsid w:val="001D1D94"/>
    <w:rsid w:val="001D1DCD"/>
    <w:rsid w:val="001D54D4"/>
    <w:rsid w:val="001D6650"/>
    <w:rsid w:val="002208ED"/>
    <w:rsid w:val="002231E9"/>
    <w:rsid w:val="00231A06"/>
    <w:rsid w:val="002343A6"/>
    <w:rsid w:val="0024340B"/>
    <w:rsid w:val="0025057C"/>
    <w:rsid w:val="00255DD9"/>
    <w:rsid w:val="00256054"/>
    <w:rsid w:val="00262516"/>
    <w:rsid w:val="002636C5"/>
    <w:rsid w:val="00264135"/>
    <w:rsid w:val="00273BB3"/>
    <w:rsid w:val="002817FF"/>
    <w:rsid w:val="002A0A42"/>
    <w:rsid w:val="002A49DC"/>
    <w:rsid w:val="002A64B7"/>
    <w:rsid w:val="002C1D40"/>
    <w:rsid w:val="00307DD5"/>
    <w:rsid w:val="0031565D"/>
    <w:rsid w:val="00316713"/>
    <w:rsid w:val="00321004"/>
    <w:rsid w:val="0032155E"/>
    <w:rsid w:val="00324EBF"/>
    <w:rsid w:val="00326C2D"/>
    <w:rsid w:val="00333D8F"/>
    <w:rsid w:val="003459C5"/>
    <w:rsid w:val="00355235"/>
    <w:rsid w:val="00362A51"/>
    <w:rsid w:val="00370849"/>
    <w:rsid w:val="003759C9"/>
    <w:rsid w:val="00376F0B"/>
    <w:rsid w:val="003A107F"/>
    <w:rsid w:val="003B3BA5"/>
    <w:rsid w:val="003C4900"/>
    <w:rsid w:val="003D62A5"/>
    <w:rsid w:val="003E3E01"/>
    <w:rsid w:val="003E7ACF"/>
    <w:rsid w:val="004001BF"/>
    <w:rsid w:val="00400640"/>
    <w:rsid w:val="00412A9B"/>
    <w:rsid w:val="00413F33"/>
    <w:rsid w:val="004160B4"/>
    <w:rsid w:val="0042131E"/>
    <w:rsid w:val="00421F21"/>
    <w:rsid w:val="004339B2"/>
    <w:rsid w:val="004439A0"/>
    <w:rsid w:val="00443E57"/>
    <w:rsid w:val="004520EE"/>
    <w:rsid w:val="00461B49"/>
    <w:rsid w:val="00472494"/>
    <w:rsid w:val="00487EB0"/>
    <w:rsid w:val="00496FAD"/>
    <w:rsid w:val="004C673B"/>
    <w:rsid w:val="004D22A7"/>
    <w:rsid w:val="004D5DF1"/>
    <w:rsid w:val="004E391E"/>
    <w:rsid w:val="004E4DAB"/>
    <w:rsid w:val="004F0B06"/>
    <w:rsid w:val="004F2016"/>
    <w:rsid w:val="004F7C61"/>
    <w:rsid w:val="004F7FEE"/>
    <w:rsid w:val="00525D1C"/>
    <w:rsid w:val="00526EA1"/>
    <w:rsid w:val="00531ABC"/>
    <w:rsid w:val="0054464A"/>
    <w:rsid w:val="00546831"/>
    <w:rsid w:val="00546918"/>
    <w:rsid w:val="00552D34"/>
    <w:rsid w:val="00552F52"/>
    <w:rsid w:val="00566778"/>
    <w:rsid w:val="0056750A"/>
    <w:rsid w:val="00567BFA"/>
    <w:rsid w:val="005721F8"/>
    <w:rsid w:val="00577F43"/>
    <w:rsid w:val="00583117"/>
    <w:rsid w:val="005865BF"/>
    <w:rsid w:val="005A669C"/>
    <w:rsid w:val="005C3E1D"/>
    <w:rsid w:val="005C62E7"/>
    <w:rsid w:val="005D3188"/>
    <w:rsid w:val="005D7CFC"/>
    <w:rsid w:val="005E5B63"/>
    <w:rsid w:val="005E7B72"/>
    <w:rsid w:val="005F3002"/>
    <w:rsid w:val="005F45B7"/>
    <w:rsid w:val="00603BF0"/>
    <w:rsid w:val="006161DB"/>
    <w:rsid w:val="006361FC"/>
    <w:rsid w:val="00663588"/>
    <w:rsid w:val="006A29A7"/>
    <w:rsid w:val="006B0B92"/>
    <w:rsid w:val="006B722F"/>
    <w:rsid w:val="006D1B47"/>
    <w:rsid w:val="006E03E6"/>
    <w:rsid w:val="006E087D"/>
    <w:rsid w:val="006E1333"/>
    <w:rsid w:val="006E3B65"/>
    <w:rsid w:val="006E46BE"/>
    <w:rsid w:val="006F4911"/>
    <w:rsid w:val="006F5686"/>
    <w:rsid w:val="0070271D"/>
    <w:rsid w:val="00727439"/>
    <w:rsid w:val="007318D9"/>
    <w:rsid w:val="00734ADE"/>
    <w:rsid w:val="0076066B"/>
    <w:rsid w:val="00762A90"/>
    <w:rsid w:val="00765B8C"/>
    <w:rsid w:val="00776F18"/>
    <w:rsid w:val="00785AC8"/>
    <w:rsid w:val="007A057C"/>
    <w:rsid w:val="007A6464"/>
    <w:rsid w:val="007B4C0D"/>
    <w:rsid w:val="007E18CE"/>
    <w:rsid w:val="007F2B98"/>
    <w:rsid w:val="008163AC"/>
    <w:rsid w:val="00821F65"/>
    <w:rsid w:val="00822CC9"/>
    <w:rsid w:val="008234E3"/>
    <w:rsid w:val="0082773E"/>
    <w:rsid w:val="00840005"/>
    <w:rsid w:val="00851CF6"/>
    <w:rsid w:val="008633EE"/>
    <w:rsid w:val="00863873"/>
    <w:rsid w:val="00881247"/>
    <w:rsid w:val="00891CDF"/>
    <w:rsid w:val="00893656"/>
    <w:rsid w:val="008A64C0"/>
    <w:rsid w:val="008B3A4C"/>
    <w:rsid w:val="008B4088"/>
    <w:rsid w:val="008C28AE"/>
    <w:rsid w:val="008C4554"/>
    <w:rsid w:val="008D28F5"/>
    <w:rsid w:val="008E025E"/>
    <w:rsid w:val="008F2630"/>
    <w:rsid w:val="00902FAA"/>
    <w:rsid w:val="00904EE0"/>
    <w:rsid w:val="00907D65"/>
    <w:rsid w:val="00922BF7"/>
    <w:rsid w:val="00926FF8"/>
    <w:rsid w:val="009356D1"/>
    <w:rsid w:val="00944D3A"/>
    <w:rsid w:val="0095308D"/>
    <w:rsid w:val="009607BF"/>
    <w:rsid w:val="009716A1"/>
    <w:rsid w:val="00974B98"/>
    <w:rsid w:val="00977DF0"/>
    <w:rsid w:val="0098356A"/>
    <w:rsid w:val="00986F7B"/>
    <w:rsid w:val="009A4B25"/>
    <w:rsid w:val="009A79FE"/>
    <w:rsid w:val="009B10F0"/>
    <w:rsid w:val="009C1B51"/>
    <w:rsid w:val="009C2A25"/>
    <w:rsid w:val="009C5219"/>
    <w:rsid w:val="009C6C50"/>
    <w:rsid w:val="009C6D87"/>
    <w:rsid w:val="009D0C15"/>
    <w:rsid w:val="009D59F2"/>
    <w:rsid w:val="009D71D9"/>
    <w:rsid w:val="009E340C"/>
    <w:rsid w:val="009F5F04"/>
    <w:rsid w:val="00A0264E"/>
    <w:rsid w:val="00A05461"/>
    <w:rsid w:val="00A11407"/>
    <w:rsid w:val="00A212B8"/>
    <w:rsid w:val="00A32775"/>
    <w:rsid w:val="00A41F29"/>
    <w:rsid w:val="00A42A48"/>
    <w:rsid w:val="00A44148"/>
    <w:rsid w:val="00A54DD4"/>
    <w:rsid w:val="00A565DE"/>
    <w:rsid w:val="00A6690D"/>
    <w:rsid w:val="00A75581"/>
    <w:rsid w:val="00AA18A1"/>
    <w:rsid w:val="00AA3912"/>
    <w:rsid w:val="00AA4671"/>
    <w:rsid w:val="00AB23D0"/>
    <w:rsid w:val="00AC4FF5"/>
    <w:rsid w:val="00AD3C39"/>
    <w:rsid w:val="00AF1F86"/>
    <w:rsid w:val="00AF43D8"/>
    <w:rsid w:val="00B138D9"/>
    <w:rsid w:val="00B175D5"/>
    <w:rsid w:val="00B212F6"/>
    <w:rsid w:val="00B57AA2"/>
    <w:rsid w:val="00B65B95"/>
    <w:rsid w:val="00B70F20"/>
    <w:rsid w:val="00B7353A"/>
    <w:rsid w:val="00B751C4"/>
    <w:rsid w:val="00B87590"/>
    <w:rsid w:val="00BA2DA5"/>
    <w:rsid w:val="00BB0B8C"/>
    <w:rsid w:val="00BB19F7"/>
    <w:rsid w:val="00BB69BD"/>
    <w:rsid w:val="00BC2181"/>
    <w:rsid w:val="00BC26BA"/>
    <w:rsid w:val="00BC6413"/>
    <w:rsid w:val="00BE0C21"/>
    <w:rsid w:val="00BE1519"/>
    <w:rsid w:val="00BE5C73"/>
    <w:rsid w:val="00C21A66"/>
    <w:rsid w:val="00C266C2"/>
    <w:rsid w:val="00C46D61"/>
    <w:rsid w:val="00C52BB4"/>
    <w:rsid w:val="00C576D0"/>
    <w:rsid w:val="00C62D1A"/>
    <w:rsid w:val="00C63CC5"/>
    <w:rsid w:val="00C7064F"/>
    <w:rsid w:val="00C74AD5"/>
    <w:rsid w:val="00C953AE"/>
    <w:rsid w:val="00CA67EF"/>
    <w:rsid w:val="00CC5EF3"/>
    <w:rsid w:val="00CD1B00"/>
    <w:rsid w:val="00CD51BF"/>
    <w:rsid w:val="00D145CB"/>
    <w:rsid w:val="00D1566E"/>
    <w:rsid w:val="00D3307C"/>
    <w:rsid w:val="00D33A84"/>
    <w:rsid w:val="00D424FC"/>
    <w:rsid w:val="00D523AF"/>
    <w:rsid w:val="00D602AA"/>
    <w:rsid w:val="00D81D5A"/>
    <w:rsid w:val="00D84044"/>
    <w:rsid w:val="00D925BD"/>
    <w:rsid w:val="00D95C7A"/>
    <w:rsid w:val="00D95DB9"/>
    <w:rsid w:val="00DA3D43"/>
    <w:rsid w:val="00DA61D9"/>
    <w:rsid w:val="00DC5FC2"/>
    <w:rsid w:val="00DE43AA"/>
    <w:rsid w:val="00DE7F51"/>
    <w:rsid w:val="00E06165"/>
    <w:rsid w:val="00E102E7"/>
    <w:rsid w:val="00E2406F"/>
    <w:rsid w:val="00E3130B"/>
    <w:rsid w:val="00E54002"/>
    <w:rsid w:val="00E64397"/>
    <w:rsid w:val="00E7139A"/>
    <w:rsid w:val="00E975A7"/>
    <w:rsid w:val="00EB2163"/>
    <w:rsid w:val="00EE4F9C"/>
    <w:rsid w:val="00EE68AA"/>
    <w:rsid w:val="00EF0C52"/>
    <w:rsid w:val="00EF6E86"/>
    <w:rsid w:val="00EF7FAF"/>
    <w:rsid w:val="00F1580D"/>
    <w:rsid w:val="00F2363D"/>
    <w:rsid w:val="00F2557C"/>
    <w:rsid w:val="00F5371E"/>
    <w:rsid w:val="00F55DD8"/>
    <w:rsid w:val="00F64C9E"/>
    <w:rsid w:val="00F76531"/>
    <w:rsid w:val="00F94940"/>
    <w:rsid w:val="00FA4E15"/>
    <w:rsid w:val="00FB12BA"/>
    <w:rsid w:val="00FB1F66"/>
    <w:rsid w:val="00FC0173"/>
    <w:rsid w:val="00FC0A39"/>
    <w:rsid w:val="00FC2D12"/>
    <w:rsid w:val="00FD2EEA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5865B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7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5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link w:val="af7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1"/>
    <w:qFormat/>
    <w:rsid w:val="0056750A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1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9">
    <w:name w:val="Заголовок №1_"/>
    <w:basedOn w:val="a1"/>
    <w:link w:val="1a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qFormat/>
    <w:rsid w:val="005A669C"/>
    <w:rPr>
      <w:b/>
      <w:bCs/>
    </w:rPr>
  </w:style>
  <w:style w:type="character" w:customStyle="1" w:styleId="16">
    <w:name w:val="Стиль1 Знак"/>
    <w:link w:val="15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iPriority w:val="99"/>
    <w:semiHidden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semiHidden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uiPriority w:val="99"/>
    <w:semiHidden/>
    <w:unhideWhenUsed/>
    <w:rsid w:val="0004656D"/>
    <w:rPr>
      <w:vertAlign w:val="superscript"/>
    </w:rPr>
  </w:style>
  <w:style w:type="paragraph" w:customStyle="1" w:styleId="1c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AC4FF5"/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3">
    <w:name w:val="Знак Знак7"/>
    <w:basedOn w:val="a"/>
    <w:rsid w:val="00AC4FF5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kern w:val="1"/>
      <w:sz w:val="28"/>
      <w:lang w:val="en-GB"/>
    </w:rPr>
  </w:style>
  <w:style w:type="character" w:styleId="affa">
    <w:name w:val="page number"/>
    <w:basedOn w:val="a1"/>
    <w:rsid w:val="00F2557C"/>
  </w:style>
  <w:style w:type="paragraph" w:customStyle="1" w:styleId="ConsNonformat">
    <w:name w:val="ConsNonformat"/>
    <w:rsid w:val="00F2557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F2557C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b">
    <w:name w:val="FollowedHyperlink"/>
    <w:basedOn w:val="a1"/>
    <w:uiPriority w:val="99"/>
    <w:rsid w:val="00F2557C"/>
    <w:rPr>
      <w:color w:val="800080"/>
      <w:u w:val="single"/>
    </w:rPr>
  </w:style>
  <w:style w:type="paragraph" w:customStyle="1" w:styleId="font5">
    <w:name w:val="font5"/>
    <w:basedOn w:val="a"/>
    <w:rsid w:val="00F2557C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F2557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F2557C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F2557C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F2557C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F2557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F2557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F2557C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F2557C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F2557C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F2557C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F2557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70">
    <w:name w:val="Заголовок 7 Знак"/>
    <w:basedOn w:val="a1"/>
    <w:link w:val="7"/>
    <w:rsid w:val="005865BF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apple-converted-space">
    <w:name w:val="apple-converted-space"/>
    <w:basedOn w:val="a1"/>
    <w:rsid w:val="006F5686"/>
  </w:style>
  <w:style w:type="paragraph" w:customStyle="1" w:styleId="s1">
    <w:name w:val="s_1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6F5686"/>
    <w:rPr>
      <w:color w:val="0000FF"/>
      <w:u w:val="single"/>
    </w:rPr>
  </w:style>
  <w:style w:type="character" w:customStyle="1" w:styleId="100">
    <w:name w:val="Основной текст (10) + Не курсив"/>
    <w:rsid w:val="006F5686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6F5686"/>
  </w:style>
  <w:style w:type="character" w:customStyle="1" w:styleId="613pt">
    <w:name w:val="Основной текст (6) + 13 pt"/>
    <w:aliases w:val="Не полужирный1"/>
    <w:rsid w:val="006F5686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6F568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6F5686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6F5686"/>
  </w:style>
  <w:style w:type="paragraph" w:customStyle="1" w:styleId="410">
    <w:name w:val="Основной текст (4)1"/>
    <w:basedOn w:val="a"/>
    <w:link w:val="42"/>
    <w:rsid w:val="006F5686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0F0A8F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0F0A8F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0F0A8F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0F0A8F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0F0A8F"/>
  </w:style>
  <w:style w:type="paragraph" w:customStyle="1" w:styleId="211">
    <w:name w:val="Заголовок №21"/>
    <w:basedOn w:val="a"/>
    <w:link w:val="27"/>
    <w:rsid w:val="000F0A8F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0F0A8F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0F0A8F"/>
  </w:style>
  <w:style w:type="character" w:customStyle="1" w:styleId="312pt">
    <w:name w:val="Основной текст (3) + 12 pt"/>
    <w:aliases w:val="Не курсив4"/>
    <w:rsid w:val="000F0A8F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0F0A8F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0F0A8F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0F0A8F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0F0A8F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0F0A8F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0F0A8F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0F0A8F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91CDF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91CDF"/>
    <w:rPr>
      <w:spacing w:val="5"/>
    </w:rPr>
  </w:style>
  <w:style w:type="paragraph" w:customStyle="1" w:styleId="2a">
    <w:name w:val="Основной текст (2)"/>
    <w:basedOn w:val="a"/>
    <w:link w:val="29"/>
    <w:rsid w:val="00891CDF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4F2016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rsid w:val="004F201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0B0E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0B0EBC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0B0EB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0B0EBC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0B0EBC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0B0EBC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0B0E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0B0EBC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0B0EBC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0B0EBC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c">
    <w:name w:val="Таблица"/>
    <w:basedOn w:val="a"/>
    <w:next w:val="a"/>
    <w:qFormat/>
    <w:rsid w:val="000B0EBC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d">
    <w:name w:val="TOC Heading"/>
    <w:basedOn w:val="10"/>
    <w:next w:val="a"/>
    <w:uiPriority w:val="39"/>
    <w:qFormat/>
    <w:rsid w:val="000B0EBC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0B0EBC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0B0EBC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0B0EBC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B0EBC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0B0E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4">
    <w:name w:val="Основной текст (7)_"/>
    <w:basedOn w:val="a1"/>
    <w:link w:val="75"/>
    <w:locked/>
    <w:rsid w:val="00A0264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5">
    <w:name w:val="Основной текст (7)"/>
    <w:basedOn w:val="a"/>
    <w:link w:val="74"/>
    <w:rsid w:val="00A0264E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3C4900"/>
  </w:style>
  <w:style w:type="character" w:customStyle="1" w:styleId="ng-scope">
    <w:name w:val="ng-scope"/>
    <w:rsid w:val="003C4900"/>
  </w:style>
  <w:style w:type="character" w:customStyle="1" w:styleId="hyperlink">
    <w:name w:val="hyperlink"/>
    <w:basedOn w:val="a1"/>
    <w:rsid w:val="00E643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D31DB02EE75F10E02EE532BD324101F445959509E7A2BBE3DC6EAC3AC0B4D6739695A1CC984D89CE50D96B5653C110843DF3E63DE606FCP9cDO" TargetMode="External"/><Relationship Id="rId13" Type="http://schemas.openxmlformats.org/officeDocument/2006/relationships/hyperlink" Target="https://gko58.ru/userfls/ufiles/po2022.zi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E968B0A5073F0C36FFF7F03B1FABED5ADD24845BBB8ADE088C5006BAD0E901F18EEA36EB1940D162EAD86816F6A08066CE715AECDdB49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960F4A70-7DDB-41AD-A0A0-5D95CB7C88AC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1A1229-FB07-4582-AD96-055575FEA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5</Pages>
  <Words>1839</Words>
  <Characters>10486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133</cp:revision>
  <cp:lastPrinted>2017-04-03T08:30:00Z</cp:lastPrinted>
  <dcterms:created xsi:type="dcterms:W3CDTF">2016-11-29T08:30:00Z</dcterms:created>
  <dcterms:modified xsi:type="dcterms:W3CDTF">2022-08-30T12:26:00Z</dcterms:modified>
</cp:coreProperties>
</file>