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E9" w:rsidRPr="00EE34E9" w:rsidRDefault="00EE34E9" w:rsidP="00EE34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5482" w:tblpY="18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</w:tblGrid>
      <w:tr w:rsidR="00EE34E9" w:rsidRPr="00EE34E9" w:rsidTr="00EE34E9">
        <w:trPr>
          <w:trHeight w:val="1122"/>
        </w:trPr>
        <w:tc>
          <w:tcPr>
            <w:tcW w:w="1984" w:type="dxa"/>
          </w:tcPr>
          <w:p w:rsidR="00EE34E9" w:rsidRPr="00EE34E9" w:rsidRDefault="00EE34E9" w:rsidP="00EE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>
                  <wp:extent cx="713740" cy="78232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34E9" w:rsidRPr="00EE34E9" w:rsidRDefault="00EE34E9" w:rsidP="00EE34E9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34E9" w:rsidRPr="00EE34E9" w:rsidRDefault="00EE34E9" w:rsidP="00EE34E9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E34E9" w:rsidRPr="00EE34E9" w:rsidTr="00EE34E9">
        <w:tc>
          <w:tcPr>
            <w:tcW w:w="9606" w:type="dxa"/>
          </w:tcPr>
          <w:p w:rsidR="00EE34E9" w:rsidRDefault="00EE34E9" w:rsidP="00EE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</w:pPr>
          </w:p>
          <w:p w:rsidR="00EE34E9" w:rsidRPr="00EE34E9" w:rsidRDefault="00EE34E9" w:rsidP="00EE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E34E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СОБРАНИЕ ПРЕДСТАВИТЕЛЕЙ </w:t>
            </w:r>
          </w:p>
          <w:p w:rsidR="00EE34E9" w:rsidRPr="00EE34E9" w:rsidRDefault="00EE34E9" w:rsidP="00EE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EE34E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ИССИНСКОГО РАЙОНА ПЕНЗЕНСКОЙ ОБЛАСТИ</w:t>
            </w:r>
          </w:p>
        </w:tc>
      </w:tr>
      <w:tr w:rsidR="00EE34E9" w:rsidRPr="00EE34E9" w:rsidTr="00EE34E9">
        <w:trPr>
          <w:trHeight w:val="397"/>
        </w:trPr>
        <w:tc>
          <w:tcPr>
            <w:tcW w:w="9606" w:type="dxa"/>
          </w:tcPr>
          <w:p w:rsidR="00EE34E9" w:rsidRPr="00EE34E9" w:rsidRDefault="00EE34E9" w:rsidP="00EE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E34E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ПЯТОГО СОЗЫВА</w:t>
            </w:r>
          </w:p>
        </w:tc>
      </w:tr>
      <w:tr w:rsidR="00EE34E9" w:rsidRPr="00EE34E9" w:rsidTr="00EE34E9">
        <w:trPr>
          <w:trHeight w:val="74"/>
        </w:trPr>
        <w:tc>
          <w:tcPr>
            <w:tcW w:w="9606" w:type="dxa"/>
          </w:tcPr>
          <w:p w:rsidR="00EE34E9" w:rsidRPr="00EE34E9" w:rsidRDefault="00EE34E9" w:rsidP="00EE34E9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20"/>
                <w:lang w:val="en-US" w:eastAsia="ru-RU"/>
              </w:rPr>
            </w:pPr>
          </w:p>
        </w:tc>
      </w:tr>
    </w:tbl>
    <w:p w:rsidR="00EE34E9" w:rsidRPr="00EE34E9" w:rsidRDefault="00EE34E9" w:rsidP="00EE34E9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E34E9" w:rsidRPr="00EE34E9" w:rsidTr="00EE34E9">
        <w:tc>
          <w:tcPr>
            <w:tcW w:w="284" w:type="dxa"/>
            <w:vAlign w:val="bottom"/>
          </w:tcPr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34E9" w:rsidRPr="00DE7783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</w:t>
            </w:r>
            <w:proofErr w:type="gramStart"/>
            <w:r w:rsidRPr="00EE3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EE3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 Ш Е Н И Е</w:t>
            </w: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79E" w:rsidRPr="00EE34E9" w:rsidRDefault="00DE7783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97" w:type="dxa"/>
          </w:tcPr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Pr="00DE7783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Pr="00DE7783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Pr="00DE7783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79E" w:rsidRDefault="000C379E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79E" w:rsidRDefault="000C379E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EE34E9" w:rsidRPr="00EE34E9" w:rsidTr="00EE34E9">
        <w:tc>
          <w:tcPr>
            <w:tcW w:w="4650" w:type="dxa"/>
            <w:gridSpan w:val="4"/>
          </w:tcPr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EE3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Исса</w:t>
            </w:r>
          </w:p>
        </w:tc>
      </w:tr>
    </w:tbl>
    <w:p w:rsidR="00CE1958" w:rsidRPr="00EE34E9" w:rsidRDefault="00CE1958" w:rsidP="00EE34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некоторых вопросах, связанных с реализацией статьи 15 Федерального закона от 02.03.2007 № 25-ФЗ «О муниципальной службе в Российской Федерации»</w:t>
      </w:r>
    </w:p>
    <w:p w:rsidR="00E45364" w:rsidRPr="00EE34E9" w:rsidRDefault="00E45364" w:rsidP="00E453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1958" w:rsidRPr="00EE34E9" w:rsidRDefault="00BB711E" w:rsidP="00EE3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</w:t>
      </w:r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едеральными законами </w:t>
      </w:r>
      <w:hyperlink r:id="rId8" w:tgtFrame="_blank" w:history="1">
        <w:r w:rsidR="00CE1958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02.03.2007 № 25-ФЗ</w:t>
        </w:r>
      </w:hyperlink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 муниципальной службе в Российской Федерации», </w:t>
      </w:r>
      <w:hyperlink r:id="rId9" w:tgtFrame="_blank" w:history="1">
        <w:r w:rsidR="00CE1958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25.12.2008 № 273-ФЗ</w:t>
        </w:r>
      </w:hyperlink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«О </w:t>
      </w:r>
      <w:r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противодействии коррупции», от 03.12.2012 N 230-ФЗ "О контроле за соответствием расходов лиц, замещающих государственные должности, и иных лиц их доходам»</w:t>
      </w:r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E45364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28.12.2025 № 505-ФЗ «О внесении изменений в отдельные законодательные акты Российской Федерации»</w:t>
      </w:r>
      <w:r w:rsidR="00882D0B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</w:t>
      </w:r>
      <w:hyperlink r:id="rId10" w:tgtFrame="_blank" w:history="1">
        <w:r w:rsidR="00882D0B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Уставом муниципального района </w:t>
        </w:r>
        <w:proofErr w:type="spellStart"/>
        <w:r w:rsidR="00882D0B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Иссинский</w:t>
        </w:r>
        <w:proofErr w:type="spellEnd"/>
        <w:r w:rsidR="00882D0B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район </w:t>
        </w:r>
        <w:r w:rsidR="00CE1958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Пензенской области</w:t>
        </w:r>
      </w:hyperlink>
      <w:r w:rsidR="0066723E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изменениями)</w:t>
      </w:r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:rsidR="00CE1958" w:rsidRPr="00EE34E9" w:rsidRDefault="00CE1958" w:rsidP="00EE34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п</w:t>
      </w:r>
      <w:r w:rsid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редставителей Иссинского района</w:t>
      </w:r>
      <w:r w:rsidR="00EE34E9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11373E" w:rsidRPr="00EE34E9" w:rsidRDefault="0011373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 декабря 2008 года N 273-ФЗ "О противодействии коррупции",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 декабря 2008 года N 273-ФЗ "О противодействии коррупции", государственными гражданскими служащим</w:t>
      </w:r>
      <w:r w:rsidR="007505A6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Пензенской области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73E" w:rsidRPr="00EE34E9" w:rsidRDefault="00416F88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сведения о расходах, предусмотренные Федеральным законом от 3 декабря 2012 года N 230-ФЗ "О контроле за соответствием расходов лиц, замещающих государственные должности, и иных лиц их доходам", в порядке и по форме, которые установлены для представления таких сведений государственными гражданскими служащим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1373E" w:rsidRPr="00EE34E9" w:rsidRDefault="00DA25A5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 декабря 2008 года N 273-ФЗ "О противодействии коррупции" и Федеральным законом от 3 декабря 2012 года N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законами и иными нормативными правовыми актам</w:t>
      </w:r>
      <w:r w:rsidR="00EF5D55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муниципальными правовыми актами</w:t>
      </w:r>
      <w:r w:rsidR="000E2477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Иссинского района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Сведения, представляемые муниципальным слу</w:t>
      </w:r>
      <w:r w:rsidR="00EB3252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жащим в соответствии с настоящим решением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 допускается использование сведений, представляемых муниципальным служащим в </w:t>
      </w:r>
      <w:r w:rsidR="00DB36F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настоящим решением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Лица, виновные в разглашении сведений, представляемых муниципальным слу</w:t>
      </w:r>
      <w:r w:rsidR="0056448B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жащим в соответствии с настоящим решением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муниципальным служащим сведений о доходах, об имуществе и обязательствах имущественного характера, предусмотренных Федеральным законом от 25 декабря 2008 года N 273-ФЗ "О противодействии коррупции", и сведений о расходах, предусмотренных Федеральным законом от 3 декабря 2012 года N 230-ФЗ "О контроле за соответствием расходов лиц, замещающих государственные должности, и иных лиц их доходам", в случае, если представление таких сведений обязательно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Представление муниципальным служащим заведомо недостоверны</w:t>
      </w:r>
      <w:r w:rsidR="00BE20C4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сведений, указанных в пункте 7 настоящего решения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правонарушением, влекущим увольнение муниципального служащего с муниципальной службы.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N 273-ФЗ "О противодействии коррупции" и другими нормативными правовыми актами Российской Федерации, осуществляется в порядке, определяемом нормативными правовыми акта</w:t>
      </w:r>
      <w:r w:rsidR="002024E5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оперативно-</w:t>
      </w:r>
      <w:proofErr w:type="spell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разыскных</w:t>
      </w:r>
      <w:proofErr w:type="spell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определяемом нормативными правовыми актами Российской Федерации.</w:t>
      </w:r>
    </w:p>
    <w:p w:rsidR="0011373E" w:rsidRPr="00EE34E9" w:rsidRDefault="003F777D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Граждане, претендующие на замещение должности главы местной администрации по контракту, представл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яют сведения, указанные в пункте 1 настоящего решения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лицо, замещающее такую должность, представля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сведения, указанные в пункте 1 и 2 настоящего решения</w:t>
      </w:r>
      <w:r w:rsidR="00DB0882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высшему должностному лицу Пензенской области </w:t>
      </w:r>
      <w:r w:rsidR="008A607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установленном закон</w:t>
      </w:r>
      <w:r w:rsidR="008A607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Пензенской области.</w:t>
      </w:r>
    </w:p>
    <w:p w:rsidR="0011373E" w:rsidRPr="00EE34E9" w:rsidRDefault="001026CF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Проверка достоверности и полноты сведений о доходах, расходах, об имуществе и обязательствах имущественного характера, представл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яемых в соответствии с пунктом 11 настоящего решения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осуществляется по решению высшего должностного лиц</w:t>
      </w:r>
      <w:r w:rsidR="00DB0882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Пензенской области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порядке, установленном закон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73E" w:rsidRDefault="006F7755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в результате проверки, осуществленной в соответст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вии с пунктом 12 настоящего решения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настоящим Федеральным законом, Федеральным законом от 3 декабря 2012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года N 230-ФЗ "О контроле за соответствием расходов лиц, замещающих государственные должности, и иных лиц их доходам", Федеральным законом от 7 мая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Пензенской области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обращается с заявлением о досрочном прекращении полномочий лица, замещающего должность главы местной администрации по контракту, или применении в отношении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иного дисциплинарного взыскания в орган местного самоуправления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Иссинского района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уполномоченный принимать соответствующее решение, или в суд.</w:t>
      </w:r>
    </w:p>
    <w:p w:rsidR="00AA319E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Признать утратившими силу:</w:t>
      </w:r>
    </w:p>
    <w:p w:rsidR="00AA319E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Собрания представителей Иссинского района Пензенской области от 14.11.2017 №21-3/4 «</w:t>
      </w:r>
      <w:r w:rsidRPr="00AA319E">
        <w:rPr>
          <w:rFonts w:ascii="Times New Roman" w:hAnsi="Times New Roman" w:cs="Times New Roman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proofErr w:type="gramEnd"/>
    </w:p>
    <w:p w:rsidR="00AA319E" w:rsidRDefault="00AA319E" w:rsidP="00AA31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4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Собрания представителей Иссинского района Пензенской области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26.03.2021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349-42/4 «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изменений в отдельные решения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 представителей Иссинского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AA319E" w:rsidRDefault="00AA319E" w:rsidP="00AA31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Собрания представителей Иссинского района Пензенской области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31.07.2023 №10</w:t>
      </w:r>
      <w:r w:rsidR="00E52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-11/5 «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решение Собрания представит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елей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 района 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от 14.11.2017 №21-3/4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</w:t>
      </w:r>
      <w:proofErr w:type="gramEnd"/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этих сведений средствам массовой информации для опубликования»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AA319E" w:rsidRPr="00EE34E9" w:rsidRDefault="00AA319E" w:rsidP="00AA31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A319E">
        <w:t xml:space="preserve">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Собрания представителей Иссинского района Пензенской области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20.06.2025 №273-34/5 «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Собрания представителей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 района 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от 14.11.2017 №21-3/4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</w:t>
      </w:r>
      <w:proofErr w:type="gramEnd"/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этих сведений средствам массовой информации для опубликования»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1958" w:rsidRPr="00EE34E9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решение в информационном бюллетене «</w:t>
      </w:r>
      <w:proofErr w:type="spellStart"/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Иссинский</w:t>
      </w:r>
      <w:proofErr w:type="spellEnd"/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районный вестник».</w:t>
      </w:r>
    </w:p>
    <w:p w:rsidR="00CE1958" w:rsidRPr="00EE34E9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</w:t>
      </w:r>
      <w:r w:rsidR="002D5C00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стоящее решение вступает в силу на следующий день 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его официального опубликования.</w:t>
      </w:r>
    </w:p>
    <w:p w:rsidR="00CE1958" w:rsidRPr="00EE34E9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17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главу Иссинского района</w:t>
      </w:r>
      <w:r w:rsidR="002D5C00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1958" w:rsidRPr="00EE34E9" w:rsidRDefault="00CE1958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AA4" w:rsidRPr="00EE34E9" w:rsidRDefault="00B54AA4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544" w:rsidRPr="00EE34E9" w:rsidRDefault="00247544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Собрания представителей                </w:t>
      </w:r>
      <w:r w:rsid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 Денисов</w:t>
      </w:r>
    </w:p>
    <w:p w:rsidR="00247544" w:rsidRPr="00EE34E9" w:rsidRDefault="00247544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 района Пензенской области</w:t>
      </w:r>
    </w:p>
    <w:p w:rsidR="002D5C00" w:rsidRPr="00EE34E9" w:rsidRDefault="002D5C00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C00" w:rsidRPr="00EE34E9" w:rsidRDefault="002D5C00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C00" w:rsidRPr="00EE34E9" w:rsidRDefault="002D5C00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</w:t>
      </w:r>
      <w:proofErr w:type="spellEnd"/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      </w:t>
      </w:r>
      <w:r w:rsid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Н.А. </w:t>
      </w:r>
      <w:proofErr w:type="spellStart"/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Аргаткин</w:t>
      </w:r>
      <w:proofErr w:type="spellEnd"/>
    </w:p>
    <w:sectPr w:rsidR="002D5C00" w:rsidRPr="00EE3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8725A"/>
    <w:multiLevelType w:val="multilevel"/>
    <w:tmpl w:val="4C4215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0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8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8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07" w:hanging="2160"/>
      </w:pPr>
      <w:rPr>
        <w:rFonts w:hint="default"/>
        <w:b w:val="0"/>
      </w:rPr>
    </w:lvl>
  </w:abstractNum>
  <w:abstractNum w:abstractNumId="1">
    <w:nsid w:val="6CD3340E"/>
    <w:multiLevelType w:val="multilevel"/>
    <w:tmpl w:val="99468E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71372AFF"/>
    <w:multiLevelType w:val="multilevel"/>
    <w:tmpl w:val="41A835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7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958"/>
    <w:rsid w:val="00007352"/>
    <w:rsid w:val="00035AE5"/>
    <w:rsid w:val="000C379E"/>
    <w:rsid w:val="000E2477"/>
    <w:rsid w:val="001026CF"/>
    <w:rsid w:val="0011373E"/>
    <w:rsid w:val="00156105"/>
    <w:rsid w:val="00174239"/>
    <w:rsid w:val="00194091"/>
    <w:rsid w:val="001C02F7"/>
    <w:rsid w:val="002024E5"/>
    <w:rsid w:val="00247544"/>
    <w:rsid w:val="00284C32"/>
    <w:rsid w:val="002D5C00"/>
    <w:rsid w:val="00302C0A"/>
    <w:rsid w:val="003F777D"/>
    <w:rsid w:val="00416F88"/>
    <w:rsid w:val="00433FB7"/>
    <w:rsid w:val="005210F5"/>
    <w:rsid w:val="005435A2"/>
    <w:rsid w:val="00544A35"/>
    <w:rsid w:val="005533FC"/>
    <w:rsid w:val="00561C52"/>
    <w:rsid w:val="0056448B"/>
    <w:rsid w:val="005A3259"/>
    <w:rsid w:val="005B6245"/>
    <w:rsid w:val="00642C4C"/>
    <w:rsid w:val="0066723E"/>
    <w:rsid w:val="006735C9"/>
    <w:rsid w:val="0068080A"/>
    <w:rsid w:val="006B0DF1"/>
    <w:rsid w:val="006F7755"/>
    <w:rsid w:val="00703E88"/>
    <w:rsid w:val="007505A6"/>
    <w:rsid w:val="007F3E7D"/>
    <w:rsid w:val="0085456A"/>
    <w:rsid w:val="00882D0B"/>
    <w:rsid w:val="008A6078"/>
    <w:rsid w:val="00941941"/>
    <w:rsid w:val="009B31D0"/>
    <w:rsid w:val="009C6C1C"/>
    <w:rsid w:val="00A823A8"/>
    <w:rsid w:val="00AA319E"/>
    <w:rsid w:val="00B54AA4"/>
    <w:rsid w:val="00BB711E"/>
    <w:rsid w:val="00BE20C4"/>
    <w:rsid w:val="00C2417E"/>
    <w:rsid w:val="00C266C9"/>
    <w:rsid w:val="00CA3C42"/>
    <w:rsid w:val="00CE1958"/>
    <w:rsid w:val="00DA25A5"/>
    <w:rsid w:val="00DB0882"/>
    <w:rsid w:val="00DB36FE"/>
    <w:rsid w:val="00DE7783"/>
    <w:rsid w:val="00E45364"/>
    <w:rsid w:val="00E528A5"/>
    <w:rsid w:val="00E72634"/>
    <w:rsid w:val="00EB288C"/>
    <w:rsid w:val="00EB3252"/>
    <w:rsid w:val="00EE1851"/>
    <w:rsid w:val="00EE34E9"/>
    <w:rsid w:val="00EF5D55"/>
    <w:rsid w:val="00F13855"/>
    <w:rsid w:val="00FC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6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6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F89570-6239-4CFB-BDBA-5B454C14E32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D4BAD4A0-2DC7-4D39-BC7F-0E218C8DDC6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9AA48369-618A-4BB4-B4B8-AE15F2B7EB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1B391-FA6D-4095-8AC0-E7BF4ED40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Orgotdel</cp:lastModifiedBy>
  <cp:revision>72</cp:revision>
  <cp:lastPrinted>2026-03-25T07:14:00Z</cp:lastPrinted>
  <dcterms:created xsi:type="dcterms:W3CDTF">2024-04-22T10:43:00Z</dcterms:created>
  <dcterms:modified xsi:type="dcterms:W3CDTF">2026-07-20T13:38:00Z</dcterms:modified>
</cp:coreProperties>
</file>