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1579CD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1579C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28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января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1579CD" w:rsidRDefault="00442305" w:rsidP="0044230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642"/>
      </w:tblGrid>
      <w:tr w:rsidR="001579CD" w:rsidRPr="001579CD" w:rsidTr="00F72978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1579CD" w:rsidRPr="001579CD" w:rsidRDefault="001579CD" w:rsidP="00F72978">
            <w:pPr>
              <w:jc w:val="right"/>
              <w:rPr>
                <w:rFonts w:ascii="Times New Roman" w:hAnsi="Times New Roman" w:cs="Times New Roman"/>
              </w:rPr>
            </w:pPr>
            <w:r w:rsidRPr="001579CD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  <w:r w:rsidRPr="001579C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83A7835" wp14:editId="062267D1">
                  <wp:extent cx="714375" cy="781050"/>
                  <wp:effectExtent l="0" t="0" r="0" b="0"/>
                  <wp:docPr id="3" name="Рисунок 3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79CD" w:rsidRPr="001579CD" w:rsidRDefault="001579CD" w:rsidP="00F72978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579CD" w:rsidRPr="001579CD" w:rsidTr="00F72978">
        <w:trPr>
          <w:trHeight w:val="397"/>
        </w:trPr>
        <w:tc>
          <w:tcPr>
            <w:tcW w:w="10171" w:type="dxa"/>
            <w:gridSpan w:val="2"/>
          </w:tcPr>
          <w:p w:rsidR="001579CD" w:rsidRPr="001579CD" w:rsidRDefault="001579CD" w:rsidP="00F72978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9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1579CD" w:rsidRPr="001579CD" w:rsidTr="00F72978">
        <w:tc>
          <w:tcPr>
            <w:tcW w:w="10171" w:type="dxa"/>
            <w:gridSpan w:val="2"/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9CD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СОЛОВЦОВСКОГО СЕЛЬСОВЕТА</w:t>
            </w:r>
          </w:p>
          <w:p w:rsidR="001579CD" w:rsidRPr="001579CD" w:rsidRDefault="001579CD" w:rsidP="00F7297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9CD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1579CD" w:rsidRPr="001579CD" w:rsidRDefault="001579CD" w:rsidP="00F7297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579CD" w:rsidRPr="001579CD" w:rsidTr="00F72978">
        <w:trPr>
          <w:trHeight w:val="391"/>
        </w:trPr>
        <w:tc>
          <w:tcPr>
            <w:tcW w:w="10171" w:type="dxa"/>
            <w:gridSpan w:val="2"/>
          </w:tcPr>
          <w:p w:rsidR="001579CD" w:rsidRPr="001579CD" w:rsidRDefault="001579CD" w:rsidP="00F72978">
            <w:pPr>
              <w:pStyle w:val="3"/>
              <w:rPr>
                <w:sz w:val="28"/>
                <w:szCs w:val="28"/>
              </w:rPr>
            </w:pPr>
            <w:r w:rsidRPr="001579CD">
              <w:rPr>
                <w:sz w:val="28"/>
                <w:szCs w:val="28"/>
              </w:rPr>
              <w:t>ПОСТАНОВЛЕНИЕ</w:t>
            </w:r>
          </w:p>
          <w:p w:rsidR="001579CD" w:rsidRPr="001579CD" w:rsidRDefault="001579CD" w:rsidP="00F7297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79CD" w:rsidRPr="001579CD" w:rsidTr="00F72978">
        <w:trPr>
          <w:trHeight w:val="340"/>
        </w:trPr>
        <w:tc>
          <w:tcPr>
            <w:tcW w:w="10171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579CD" w:rsidRPr="001579CD" w:rsidTr="00F72978">
              <w:tc>
                <w:tcPr>
                  <w:tcW w:w="284" w:type="dxa"/>
                  <w:vAlign w:val="bottom"/>
                </w:tcPr>
                <w:p w:rsidR="001579CD" w:rsidRPr="001579CD" w:rsidRDefault="001579CD" w:rsidP="00F72978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1579CD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9CD" w:rsidRPr="001579CD" w:rsidRDefault="001579CD" w:rsidP="00F7297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579CD">
                    <w:rPr>
                      <w:rFonts w:ascii="Times New Roman" w:hAnsi="Times New Roman" w:cs="Times New Roman"/>
                      <w:b/>
                    </w:rPr>
                    <w:t>28.01.2025</w:t>
                  </w:r>
                </w:p>
              </w:tc>
              <w:tc>
                <w:tcPr>
                  <w:tcW w:w="397" w:type="dxa"/>
                </w:tcPr>
                <w:p w:rsidR="001579CD" w:rsidRPr="001579CD" w:rsidRDefault="001579CD" w:rsidP="00F7297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579CD">
                    <w:rPr>
                      <w:rFonts w:ascii="Times New Roman" w:hAnsi="Times New Roman" w:cs="Times New Roman"/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9CD" w:rsidRPr="001579CD" w:rsidRDefault="001579CD" w:rsidP="00F7297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579CD">
                    <w:rPr>
                      <w:rFonts w:ascii="Times New Roman" w:hAnsi="Times New Roman" w:cs="Times New Roman"/>
                      <w:b/>
                    </w:rPr>
                    <w:t>6-п</w:t>
                  </w:r>
                </w:p>
              </w:tc>
            </w:tr>
            <w:tr w:rsidR="001579CD" w:rsidRPr="001579CD" w:rsidTr="00F72978">
              <w:tc>
                <w:tcPr>
                  <w:tcW w:w="4650" w:type="dxa"/>
                  <w:gridSpan w:val="4"/>
                </w:tcPr>
                <w:p w:rsidR="001579CD" w:rsidRPr="001579CD" w:rsidRDefault="001579CD" w:rsidP="00F7297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579C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579CD">
                    <w:rPr>
                      <w:rFonts w:ascii="Times New Roman" w:hAnsi="Times New Roman" w:cs="Times New Roman"/>
                      <w:b/>
                    </w:rPr>
                    <w:t xml:space="preserve">с. </w:t>
                  </w:r>
                  <w:proofErr w:type="spellStart"/>
                  <w:r w:rsidRPr="001579CD">
                    <w:rPr>
                      <w:rFonts w:ascii="Times New Roman" w:hAnsi="Times New Roman" w:cs="Times New Roman"/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1579CD" w:rsidRPr="001579CD" w:rsidRDefault="001579CD" w:rsidP="00F72978">
            <w:pPr>
              <w:pStyle w:val="3"/>
            </w:pPr>
          </w:p>
        </w:tc>
      </w:tr>
    </w:tbl>
    <w:p w:rsidR="001579CD" w:rsidRPr="001579CD" w:rsidRDefault="001579CD" w:rsidP="001579CD">
      <w:pPr>
        <w:pStyle w:val="a0"/>
        <w:rPr>
          <w:b/>
          <w:bCs/>
          <w:iCs/>
          <w:sz w:val="16"/>
          <w:szCs w:val="16"/>
        </w:rPr>
      </w:pPr>
    </w:p>
    <w:p w:rsidR="001579CD" w:rsidRPr="001579CD" w:rsidRDefault="001579CD" w:rsidP="001579CD">
      <w:pPr>
        <w:pStyle w:val="a0"/>
        <w:jc w:val="center"/>
        <w:rPr>
          <w:b/>
          <w:bCs/>
          <w:iCs/>
          <w:sz w:val="24"/>
          <w:szCs w:val="24"/>
        </w:rPr>
      </w:pPr>
      <w:r w:rsidRPr="001579CD">
        <w:rPr>
          <w:b/>
          <w:bCs/>
          <w:iCs/>
          <w:sz w:val="24"/>
          <w:szCs w:val="24"/>
        </w:rPr>
        <w:t xml:space="preserve">Об определении стоимости и требований к качеству услуг,  предоставляемых согласно гарантированному перечню услуг по погребению на территории </w:t>
      </w:r>
      <w:proofErr w:type="spellStart"/>
      <w:r w:rsidRPr="001579CD">
        <w:rPr>
          <w:b/>
          <w:bCs/>
          <w:iCs/>
          <w:sz w:val="24"/>
          <w:szCs w:val="24"/>
        </w:rPr>
        <w:t>Соловцовскогоо</w:t>
      </w:r>
      <w:proofErr w:type="spellEnd"/>
      <w:r w:rsidRPr="001579CD">
        <w:rPr>
          <w:b/>
          <w:bCs/>
          <w:iCs/>
          <w:sz w:val="24"/>
          <w:szCs w:val="24"/>
        </w:rPr>
        <w:t xml:space="preserve"> сельсовета </w:t>
      </w:r>
      <w:proofErr w:type="spellStart"/>
      <w:r w:rsidRPr="001579CD">
        <w:rPr>
          <w:b/>
          <w:bCs/>
          <w:iCs/>
          <w:sz w:val="24"/>
          <w:szCs w:val="24"/>
        </w:rPr>
        <w:t>Иссинского</w:t>
      </w:r>
      <w:proofErr w:type="spellEnd"/>
      <w:r w:rsidRPr="001579CD">
        <w:rPr>
          <w:b/>
          <w:bCs/>
          <w:iCs/>
          <w:sz w:val="24"/>
          <w:szCs w:val="24"/>
        </w:rPr>
        <w:t xml:space="preserve"> района Пензенской области</w:t>
      </w:r>
    </w:p>
    <w:p w:rsidR="001579CD" w:rsidRPr="001579CD" w:rsidRDefault="001579CD" w:rsidP="001579CD">
      <w:pPr>
        <w:ind w:firstLine="567"/>
        <w:jc w:val="both"/>
        <w:rPr>
          <w:rFonts w:ascii="Times New Roman" w:hAnsi="Times New Roman" w:cs="Times New Roman"/>
        </w:rPr>
      </w:pPr>
    </w:p>
    <w:p w:rsidR="001579CD" w:rsidRPr="001579CD" w:rsidRDefault="001579CD" w:rsidP="001579CD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 xml:space="preserve">     </w:t>
      </w:r>
      <w:proofErr w:type="gramStart"/>
      <w:r w:rsidRPr="001579CD">
        <w:rPr>
          <w:rFonts w:ascii="Times New Roman" w:hAnsi="Times New Roman" w:cs="Times New Roman"/>
        </w:rPr>
        <w:t xml:space="preserve">В соответствии  со статьей 9 Федерального закона от 12.01.1996 г. № 8-ФЗ «О погребении и похоронном деле» (с последующими изменениями), статьей 14 Федерального закона от 06.10.2003 г. № 131-ФЗ «Об общих принципах организации местного самоуправления в Российской Федерации» (с последующими изменениями), с учетом согласования с Министерством жилищно-коммунального хозяйства и гражданской защиты населения Пензенской области, руководствуясь Уставом </w:t>
      </w:r>
      <w:proofErr w:type="spellStart"/>
      <w:r w:rsidRPr="001579CD">
        <w:rPr>
          <w:rFonts w:ascii="Times New Roman" w:hAnsi="Times New Roman" w:cs="Times New Roman"/>
        </w:rPr>
        <w:t>Соловцовского</w:t>
      </w:r>
      <w:proofErr w:type="spellEnd"/>
      <w:r w:rsidRPr="001579CD">
        <w:rPr>
          <w:rFonts w:ascii="Times New Roman" w:hAnsi="Times New Roman" w:cs="Times New Roman"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</w:rPr>
        <w:t>Иссинского</w:t>
      </w:r>
      <w:proofErr w:type="spellEnd"/>
      <w:r w:rsidRPr="001579CD">
        <w:rPr>
          <w:rFonts w:ascii="Times New Roman" w:hAnsi="Times New Roman" w:cs="Times New Roman"/>
        </w:rPr>
        <w:t xml:space="preserve"> района Пензенской области,  </w:t>
      </w:r>
      <w:proofErr w:type="gramEnd"/>
    </w:p>
    <w:p w:rsidR="001579CD" w:rsidRPr="001579CD" w:rsidRDefault="001579CD" w:rsidP="001579CD">
      <w:pPr>
        <w:ind w:firstLine="567"/>
        <w:jc w:val="both"/>
        <w:rPr>
          <w:rFonts w:ascii="Times New Roman" w:hAnsi="Times New Roman" w:cs="Times New Roman"/>
        </w:rPr>
      </w:pPr>
    </w:p>
    <w:p w:rsidR="001579CD" w:rsidRPr="001579CD" w:rsidRDefault="001579CD" w:rsidP="001579CD">
      <w:pPr>
        <w:pStyle w:val="a0"/>
        <w:ind w:firstLine="567"/>
        <w:jc w:val="center"/>
        <w:rPr>
          <w:b/>
          <w:sz w:val="24"/>
          <w:szCs w:val="24"/>
        </w:rPr>
      </w:pPr>
      <w:r w:rsidRPr="001579CD">
        <w:rPr>
          <w:b/>
          <w:sz w:val="24"/>
          <w:szCs w:val="24"/>
        </w:rPr>
        <w:lastRenderedPageBreak/>
        <w:t xml:space="preserve">администрация </w:t>
      </w:r>
      <w:proofErr w:type="spellStart"/>
      <w:r w:rsidRPr="001579CD">
        <w:rPr>
          <w:b/>
          <w:bCs/>
          <w:iCs/>
          <w:sz w:val="24"/>
          <w:szCs w:val="24"/>
        </w:rPr>
        <w:t>Соловцовского</w:t>
      </w:r>
      <w:proofErr w:type="spellEnd"/>
      <w:r w:rsidRPr="001579CD">
        <w:rPr>
          <w:b/>
          <w:bCs/>
          <w:iCs/>
          <w:sz w:val="24"/>
          <w:szCs w:val="24"/>
        </w:rPr>
        <w:t xml:space="preserve"> сельсовета</w:t>
      </w:r>
      <w:r w:rsidRPr="001579CD">
        <w:rPr>
          <w:b/>
          <w:sz w:val="24"/>
          <w:szCs w:val="24"/>
        </w:rPr>
        <w:t xml:space="preserve"> </w:t>
      </w:r>
      <w:proofErr w:type="spellStart"/>
      <w:r w:rsidRPr="001579CD">
        <w:rPr>
          <w:b/>
          <w:sz w:val="24"/>
          <w:szCs w:val="24"/>
        </w:rPr>
        <w:t>Иссинского</w:t>
      </w:r>
      <w:proofErr w:type="spellEnd"/>
      <w:r w:rsidRPr="001579CD">
        <w:rPr>
          <w:b/>
          <w:sz w:val="24"/>
          <w:szCs w:val="24"/>
        </w:rPr>
        <w:t xml:space="preserve"> района Пензенской области постановляет:</w:t>
      </w:r>
    </w:p>
    <w:p w:rsidR="001579CD" w:rsidRPr="001579CD" w:rsidRDefault="001579CD" w:rsidP="001579CD">
      <w:pPr>
        <w:ind w:firstLine="567"/>
        <w:jc w:val="both"/>
        <w:rPr>
          <w:rFonts w:ascii="Times New Roman" w:hAnsi="Times New Roman" w:cs="Times New Roman"/>
          <w:b/>
        </w:rPr>
      </w:pPr>
      <w:r w:rsidRPr="001579CD">
        <w:rPr>
          <w:rFonts w:ascii="Times New Roman" w:hAnsi="Times New Roman" w:cs="Times New Roman"/>
        </w:rPr>
        <w:t xml:space="preserve"> </w:t>
      </w:r>
    </w:p>
    <w:p w:rsidR="001579CD" w:rsidRPr="001579CD" w:rsidRDefault="001579CD" w:rsidP="001579CD">
      <w:pPr>
        <w:ind w:firstLine="284"/>
        <w:jc w:val="both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 xml:space="preserve">1.Определить стоимость </w:t>
      </w:r>
      <w:r w:rsidRPr="001579CD">
        <w:rPr>
          <w:rFonts w:ascii="Times New Roman" w:hAnsi="Times New Roman" w:cs="Times New Roman"/>
          <w:bCs/>
          <w:iCs/>
        </w:rPr>
        <w:t>и требования к качеству</w:t>
      </w:r>
      <w:r w:rsidRPr="001579CD">
        <w:rPr>
          <w:rFonts w:ascii="Times New Roman" w:hAnsi="Times New Roman" w:cs="Times New Roman"/>
          <w:b/>
          <w:bCs/>
          <w:iCs/>
        </w:rPr>
        <w:t xml:space="preserve"> </w:t>
      </w:r>
      <w:r w:rsidRPr="001579CD">
        <w:rPr>
          <w:rFonts w:ascii="Times New Roman" w:hAnsi="Times New Roman" w:cs="Times New Roman"/>
        </w:rPr>
        <w:t xml:space="preserve">услуг, предоставляемых согласно гарантированному перечню услуг по погребению на территории </w:t>
      </w:r>
      <w:proofErr w:type="spellStart"/>
      <w:r w:rsidRPr="001579CD">
        <w:rPr>
          <w:rFonts w:ascii="Times New Roman" w:hAnsi="Times New Roman" w:cs="Times New Roman"/>
        </w:rPr>
        <w:t>Соловцовского</w:t>
      </w:r>
      <w:proofErr w:type="spellEnd"/>
      <w:r w:rsidRPr="001579CD">
        <w:rPr>
          <w:rFonts w:ascii="Times New Roman" w:hAnsi="Times New Roman" w:cs="Times New Roman"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</w:rPr>
        <w:t>Иссинского</w:t>
      </w:r>
      <w:proofErr w:type="spellEnd"/>
      <w:r w:rsidRPr="001579CD">
        <w:rPr>
          <w:rFonts w:ascii="Times New Roman" w:hAnsi="Times New Roman" w:cs="Times New Roman"/>
        </w:rPr>
        <w:t xml:space="preserve"> района Пензенской области, согласно приложению.</w:t>
      </w:r>
    </w:p>
    <w:p w:rsidR="001579CD" w:rsidRPr="001579CD" w:rsidRDefault="001579CD" w:rsidP="001579CD">
      <w:pPr>
        <w:ind w:firstLine="284"/>
        <w:jc w:val="both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>2.Опубликовать настоящее постановление в информационном бюллетене «Сельский вестник».</w:t>
      </w:r>
    </w:p>
    <w:p w:rsidR="001579CD" w:rsidRPr="001579CD" w:rsidRDefault="001579CD" w:rsidP="001579CD">
      <w:pPr>
        <w:ind w:firstLine="284"/>
        <w:jc w:val="both"/>
        <w:rPr>
          <w:rFonts w:ascii="Times New Roman" w:hAnsi="Times New Roman" w:cs="Times New Roman"/>
          <w:bCs/>
          <w:iCs/>
        </w:rPr>
      </w:pPr>
      <w:r w:rsidRPr="001579CD">
        <w:rPr>
          <w:rFonts w:ascii="Times New Roman" w:hAnsi="Times New Roman" w:cs="Times New Roman"/>
        </w:rPr>
        <w:t xml:space="preserve">3. Признать утратившим силу постановление администрации </w:t>
      </w:r>
      <w:proofErr w:type="spellStart"/>
      <w:r w:rsidRPr="001579CD">
        <w:rPr>
          <w:rFonts w:ascii="Times New Roman" w:hAnsi="Times New Roman" w:cs="Times New Roman"/>
        </w:rPr>
        <w:t>Соловцовского</w:t>
      </w:r>
      <w:proofErr w:type="spellEnd"/>
      <w:r w:rsidRPr="001579CD">
        <w:rPr>
          <w:rFonts w:ascii="Times New Roman" w:hAnsi="Times New Roman" w:cs="Times New Roman"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</w:rPr>
        <w:t>Иссинского</w:t>
      </w:r>
      <w:proofErr w:type="spellEnd"/>
      <w:r w:rsidRPr="001579CD">
        <w:rPr>
          <w:rFonts w:ascii="Times New Roman" w:hAnsi="Times New Roman" w:cs="Times New Roman"/>
        </w:rPr>
        <w:t xml:space="preserve"> района Пензенской области от 26.01.2024 № 9-п «</w:t>
      </w:r>
      <w:r w:rsidRPr="001579CD">
        <w:rPr>
          <w:rFonts w:ascii="Times New Roman" w:hAnsi="Times New Roman" w:cs="Times New Roman"/>
          <w:bCs/>
          <w:iCs/>
        </w:rPr>
        <w:t xml:space="preserve">Об определении стоимости и требований к качеству услуг, предоставляемых согласно гарантированному перечню услуг по погребению на территории </w:t>
      </w:r>
      <w:proofErr w:type="spellStart"/>
      <w:r w:rsidRPr="001579CD">
        <w:rPr>
          <w:rFonts w:ascii="Times New Roman" w:hAnsi="Times New Roman" w:cs="Times New Roman"/>
          <w:bCs/>
          <w:iCs/>
        </w:rPr>
        <w:t>Соловцовского</w:t>
      </w:r>
      <w:proofErr w:type="spellEnd"/>
      <w:r w:rsidRPr="001579CD">
        <w:rPr>
          <w:rFonts w:ascii="Times New Roman" w:hAnsi="Times New Roman" w:cs="Times New Roman"/>
          <w:bCs/>
          <w:iCs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  <w:bCs/>
          <w:iCs/>
        </w:rPr>
        <w:t>Иссинского</w:t>
      </w:r>
      <w:proofErr w:type="spellEnd"/>
      <w:r w:rsidRPr="001579CD">
        <w:rPr>
          <w:rFonts w:ascii="Times New Roman" w:hAnsi="Times New Roman" w:cs="Times New Roman"/>
          <w:bCs/>
          <w:iCs/>
        </w:rPr>
        <w:t xml:space="preserve"> района Пензенской области»</w:t>
      </w:r>
    </w:p>
    <w:p w:rsidR="001579CD" w:rsidRPr="001579CD" w:rsidRDefault="001579CD" w:rsidP="001579C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 xml:space="preserve">    4. Настоящее постановление вступает в силу с 01.02.2025.</w:t>
      </w:r>
    </w:p>
    <w:p w:rsidR="001579CD" w:rsidRPr="001579CD" w:rsidRDefault="001579CD" w:rsidP="001579CD">
      <w:pPr>
        <w:jc w:val="both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 xml:space="preserve">    5. </w:t>
      </w:r>
      <w:proofErr w:type="gramStart"/>
      <w:r w:rsidRPr="001579CD">
        <w:rPr>
          <w:rFonts w:ascii="Times New Roman" w:hAnsi="Times New Roman" w:cs="Times New Roman"/>
        </w:rPr>
        <w:t>Контроль за</w:t>
      </w:r>
      <w:proofErr w:type="gramEnd"/>
      <w:r w:rsidRPr="001579CD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</w:t>
      </w:r>
      <w:proofErr w:type="spellStart"/>
      <w:r w:rsidRPr="001579CD">
        <w:rPr>
          <w:rFonts w:ascii="Times New Roman" w:hAnsi="Times New Roman" w:cs="Times New Roman"/>
        </w:rPr>
        <w:t>Соловцовского</w:t>
      </w:r>
      <w:proofErr w:type="spellEnd"/>
      <w:r w:rsidRPr="001579CD">
        <w:rPr>
          <w:rFonts w:ascii="Times New Roman" w:hAnsi="Times New Roman" w:cs="Times New Roman"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</w:rPr>
        <w:t>Иссинского</w:t>
      </w:r>
      <w:proofErr w:type="spellEnd"/>
      <w:r w:rsidRPr="001579CD">
        <w:rPr>
          <w:rFonts w:ascii="Times New Roman" w:hAnsi="Times New Roman" w:cs="Times New Roman"/>
        </w:rPr>
        <w:t xml:space="preserve"> района Пензенской области.</w:t>
      </w:r>
    </w:p>
    <w:p w:rsidR="001579CD" w:rsidRPr="001579CD" w:rsidRDefault="001579CD" w:rsidP="001579CD">
      <w:pPr>
        <w:jc w:val="both"/>
        <w:rPr>
          <w:rFonts w:ascii="Times New Roman" w:hAnsi="Times New Roman" w:cs="Times New Roman"/>
        </w:rPr>
      </w:pPr>
    </w:p>
    <w:p w:rsidR="001579CD" w:rsidRPr="001579CD" w:rsidRDefault="001579CD" w:rsidP="001579CD">
      <w:pPr>
        <w:jc w:val="both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>Глава администрации</w:t>
      </w:r>
    </w:p>
    <w:p w:rsidR="001579CD" w:rsidRPr="001579CD" w:rsidRDefault="001579CD" w:rsidP="001579CD">
      <w:pPr>
        <w:jc w:val="both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0" allowOverlap="1" wp14:anchorId="10FCB11F" wp14:editId="49239C85">
            <wp:simplePos x="0" y="0"/>
            <wp:positionH relativeFrom="page">
              <wp:posOffset>3291840</wp:posOffset>
            </wp:positionH>
            <wp:positionV relativeFrom="page">
              <wp:posOffset>4862830</wp:posOffset>
            </wp:positionV>
            <wp:extent cx="1749425" cy="1621790"/>
            <wp:effectExtent l="0" t="0" r="0" b="0"/>
            <wp:wrapNone/>
            <wp:docPr id="4" name="Рисунок 4" descr="Описание: C:\Users\7272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7272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579CD">
        <w:rPr>
          <w:rFonts w:ascii="Times New Roman" w:hAnsi="Times New Roman" w:cs="Times New Roman"/>
        </w:rPr>
        <w:t>Соловцовского</w:t>
      </w:r>
      <w:proofErr w:type="spellEnd"/>
      <w:r w:rsidRPr="001579CD">
        <w:rPr>
          <w:rFonts w:ascii="Times New Roman" w:hAnsi="Times New Roman" w:cs="Times New Roman"/>
        </w:rPr>
        <w:t xml:space="preserve"> сельсовета</w:t>
      </w:r>
    </w:p>
    <w:p w:rsidR="001579CD" w:rsidRPr="001579CD" w:rsidRDefault="001579CD" w:rsidP="001579CD">
      <w:pPr>
        <w:jc w:val="both"/>
        <w:rPr>
          <w:rFonts w:ascii="Times New Roman" w:hAnsi="Times New Roman" w:cs="Times New Roman"/>
        </w:rPr>
      </w:pPr>
      <w:proofErr w:type="spellStart"/>
      <w:r w:rsidRPr="001579CD">
        <w:rPr>
          <w:rFonts w:ascii="Times New Roman" w:hAnsi="Times New Roman" w:cs="Times New Roman"/>
        </w:rPr>
        <w:t>Иссинского</w:t>
      </w:r>
      <w:proofErr w:type="spellEnd"/>
      <w:r w:rsidRPr="001579CD">
        <w:rPr>
          <w:rFonts w:ascii="Times New Roman" w:hAnsi="Times New Roman" w:cs="Times New Roman"/>
        </w:rPr>
        <w:t xml:space="preserve"> района</w:t>
      </w:r>
    </w:p>
    <w:p w:rsidR="001579CD" w:rsidRPr="001579CD" w:rsidRDefault="001579CD" w:rsidP="001579CD">
      <w:pPr>
        <w:jc w:val="both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 xml:space="preserve">Пензенской области                                                                                                    </w:t>
      </w:r>
      <w:proofErr w:type="spellStart"/>
      <w:r w:rsidRPr="001579CD">
        <w:rPr>
          <w:rFonts w:ascii="Times New Roman" w:hAnsi="Times New Roman" w:cs="Times New Roman"/>
        </w:rPr>
        <w:t>Ю.В.Козлов</w:t>
      </w:r>
      <w:proofErr w:type="spellEnd"/>
    </w:p>
    <w:p w:rsidR="001579CD" w:rsidRPr="001579CD" w:rsidRDefault="001579CD" w:rsidP="001579CD">
      <w:pPr>
        <w:jc w:val="both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 xml:space="preserve"> </w:t>
      </w:r>
    </w:p>
    <w:p w:rsidR="001579CD" w:rsidRPr="001579CD" w:rsidRDefault="001579CD" w:rsidP="001579CD">
      <w:pPr>
        <w:jc w:val="right"/>
        <w:rPr>
          <w:rFonts w:ascii="Times New Roman" w:hAnsi="Times New Roman" w:cs="Times New Roman"/>
        </w:rPr>
      </w:pPr>
    </w:p>
    <w:p w:rsidR="001579CD" w:rsidRPr="001579CD" w:rsidRDefault="001579CD" w:rsidP="001579CD">
      <w:pPr>
        <w:jc w:val="right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>Приложение к постановлению</w:t>
      </w:r>
    </w:p>
    <w:p w:rsidR="001579CD" w:rsidRPr="001579CD" w:rsidRDefault="001579CD" w:rsidP="001579CD">
      <w:pPr>
        <w:jc w:val="right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>Администрации</w:t>
      </w:r>
    </w:p>
    <w:p w:rsidR="001579CD" w:rsidRPr="001579CD" w:rsidRDefault="001579CD" w:rsidP="001579CD">
      <w:pPr>
        <w:jc w:val="right"/>
        <w:rPr>
          <w:rFonts w:ascii="Times New Roman" w:hAnsi="Times New Roman" w:cs="Times New Roman"/>
        </w:rPr>
      </w:pPr>
      <w:proofErr w:type="spellStart"/>
      <w:r w:rsidRPr="001579CD">
        <w:rPr>
          <w:rFonts w:ascii="Times New Roman" w:hAnsi="Times New Roman" w:cs="Times New Roman"/>
        </w:rPr>
        <w:t>Соловцовского</w:t>
      </w:r>
      <w:proofErr w:type="spellEnd"/>
      <w:r w:rsidRPr="001579CD">
        <w:rPr>
          <w:rFonts w:ascii="Times New Roman" w:hAnsi="Times New Roman" w:cs="Times New Roman"/>
        </w:rPr>
        <w:t xml:space="preserve"> сельсовета</w:t>
      </w:r>
    </w:p>
    <w:p w:rsidR="001579CD" w:rsidRPr="001579CD" w:rsidRDefault="001579CD" w:rsidP="001579CD">
      <w:pPr>
        <w:jc w:val="right"/>
        <w:rPr>
          <w:rFonts w:ascii="Times New Roman" w:hAnsi="Times New Roman" w:cs="Times New Roman"/>
        </w:rPr>
      </w:pPr>
      <w:proofErr w:type="spellStart"/>
      <w:r w:rsidRPr="001579CD">
        <w:rPr>
          <w:rFonts w:ascii="Times New Roman" w:hAnsi="Times New Roman" w:cs="Times New Roman"/>
        </w:rPr>
        <w:t>Иссинского</w:t>
      </w:r>
      <w:proofErr w:type="spellEnd"/>
      <w:r w:rsidRPr="001579CD">
        <w:rPr>
          <w:rFonts w:ascii="Times New Roman" w:hAnsi="Times New Roman" w:cs="Times New Roman"/>
        </w:rPr>
        <w:t xml:space="preserve"> района</w:t>
      </w:r>
    </w:p>
    <w:p w:rsidR="001579CD" w:rsidRPr="001579CD" w:rsidRDefault="001579CD" w:rsidP="001579CD">
      <w:pPr>
        <w:jc w:val="right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>Пензенской области</w:t>
      </w:r>
    </w:p>
    <w:p w:rsidR="001579CD" w:rsidRPr="001579CD" w:rsidRDefault="001579CD" w:rsidP="001579CD">
      <w:pPr>
        <w:jc w:val="right"/>
        <w:rPr>
          <w:rFonts w:ascii="Times New Roman" w:hAnsi="Times New Roman" w:cs="Times New Roman"/>
        </w:rPr>
      </w:pPr>
      <w:r w:rsidRPr="001579CD">
        <w:rPr>
          <w:rFonts w:ascii="Times New Roman" w:hAnsi="Times New Roman" w:cs="Times New Roman"/>
        </w:rPr>
        <w:t>от 28.01.2025 № 6-п</w:t>
      </w:r>
    </w:p>
    <w:p w:rsidR="001579CD" w:rsidRPr="001579CD" w:rsidRDefault="001579CD" w:rsidP="001579CD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1579CD" w:rsidRPr="001579CD" w:rsidRDefault="001579CD" w:rsidP="001579CD">
      <w:pPr>
        <w:jc w:val="center"/>
        <w:rPr>
          <w:rFonts w:ascii="Times New Roman" w:hAnsi="Times New Roman" w:cs="Times New Roman"/>
          <w:sz w:val="25"/>
          <w:szCs w:val="25"/>
        </w:rPr>
      </w:pPr>
      <w:r w:rsidRPr="001579CD">
        <w:rPr>
          <w:rFonts w:ascii="Times New Roman" w:hAnsi="Times New Roman" w:cs="Times New Roman"/>
          <w:sz w:val="25"/>
          <w:szCs w:val="25"/>
        </w:rPr>
        <w:t xml:space="preserve">Стоимость </w:t>
      </w:r>
      <w:r w:rsidRPr="001579CD">
        <w:rPr>
          <w:rFonts w:ascii="Times New Roman" w:hAnsi="Times New Roman" w:cs="Times New Roman"/>
          <w:bCs/>
          <w:iCs/>
          <w:sz w:val="26"/>
          <w:szCs w:val="26"/>
        </w:rPr>
        <w:t>и требования к качеству</w:t>
      </w:r>
      <w:r w:rsidRPr="001579CD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1579CD">
        <w:rPr>
          <w:rFonts w:ascii="Times New Roman" w:hAnsi="Times New Roman" w:cs="Times New Roman"/>
          <w:sz w:val="25"/>
          <w:szCs w:val="25"/>
        </w:rPr>
        <w:t>услуг,</w:t>
      </w:r>
    </w:p>
    <w:p w:rsidR="001579CD" w:rsidRPr="001579CD" w:rsidRDefault="001579CD" w:rsidP="001579CD">
      <w:pPr>
        <w:jc w:val="center"/>
        <w:rPr>
          <w:rFonts w:ascii="Times New Roman" w:hAnsi="Times New Roman" w:cs="Times New Roman"/>
          <w:sz w:val="25"/>
          <w:szCs w:val="25"/>
        </w:rPr>
      </w:pPr>
      <w:r w:rsidRPr="001579CD">
        <w:rPr>
          <w:rFonts w:ascii="Times New Roman" w:hAnsi="Times New Roman" w:cs="Times New Roman"/>
          <w:sz w:val="25"/>
          <w:szCs w:val="25"/>
        </w:rPr>
        <w:t xml:space="preserve">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</w:t>
      </w:r>
    </w:p>
    <w:p w:rsidR="001579CD" w:rsidRPr="001579CD" w:rsidRDefault="001579CD" w:rsidP="001579CD">
      <w:pPr>
        <w:jc w:val="center"/>
        <w:rPr>
          <w:rFonts w:ascii="Times New Roman" w:hAnsi="Times New Roman" w:cs="Times New Roman"/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468"/>
        <w:gridCol w:w="3060"/>
        <w:gridCol w:w="1542"/>
        <w:gridCol w:w="4218"/>
      </w:tblGrid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№ </w:t>
            </w:r>
            <w:proofErr w:type="gramStart"/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Предоставление и доставка  гроба и других предметов,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Предоставление и доставка гроба и других предметов, необходимых для погребения, в один адрес, включая погрузочно-разгрузочные работы. 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Предметы, необходимые для погребения: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-гроб из пиломатериалов, обитый хлопчатобумажной тканью;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-покрывало из хлопчатобумажной ткани с ритуальной символикой</w:t>
            </w:r>
          </w:p>
        </w:tc>
      </w:tr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Перевозка тела (останков)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1728,69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Погрузка гроба с телом (останки) в автокатафалк.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Погребение (кремация с последующей выдачей урны с прахом)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Итого</w:t>
            </w:r>
            <w:proofErr w:type="gramStart"/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 :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9165,37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579CD" w:rsidRPr="001579CD" w:rsidRDefault="001579CD" w:rsidP="001579CD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1579CD" w:rsidRPr="001579CD" w:rsidRDefault="001579CD" w:rsidP="001579CD">
      <w:pPr>
        <w:jc w:val="center"/>
        <w:rPr>
          <w:rFonts w:ascii="Times New Roman" w:hAnsi="Times New Roman" w:cs="Times New Roman"/>
          <w:sz w:val="25"/>
          <w:szCs w:val="25"/>
        </w:rPr>
      </w:pPr>
      <w:r w:rsidRPr="001579CD">
        <w:rPr>
          <w:rFonts w:ascii="Times New Roman" w:hAnsi="Times New Roman" w:cs="Times New Roman"/>
          <w:sz w:val="25"/>
          <w:szCs w:val="25"/>
        </w:rPr>
        <w:lastRenderedPageBreak/>
        <w:t xml:space="preserve">Стоимость </w:t>
      </w:r>
      <w:r w:rsidRPr="001579CD">
        <w:rPr>
          <w:rFonts w:ascii="Times New Roman" w:hAnsi="Times New Roman" w:cs="Times New Roman"/>
          <w:bCs/>
          <w:iCs/>
          <w:sz w:val="26"/>
          <w:szCs w:val="26"/>
        </w:rPr>
        <w:t>и требования к качеству</w:t>
      </w:r>
      <w:r w:rsidRPr="001579CD">
        <w:rPr>
          <w:rFonts w:ascii="Times New Roman" w:hAnsi="Times New Roman" w:cs="Times New Roman"/>
          <w:sz w:val="25"/>
          <w:szCs w:val="25"/>
        </w:rPr>
        <w:t xml:space="preserve"> услуг,</w:t>
      </w:r>
    </w:p>
    <w:p w:rsidR="001579CD" w:rsidRPr="001579CD" w:rsidRDefault="001579CD" w:rsidP="001579CD">
      <w:pPr>
        <w:jc w:val="center"/>
        <w:rPr>
          <w:rFonts w:ascii="Times New Roman" w:hAnsi="Times New Roman" w:cs="Times New Roman"/>
          <w:sz w:val="25"/>
          <w:szCs w:val="25"/>
        </w:rPr>
      </w:pPr>
      <w:r w:rsidRPr="001579CD">
        <w:rPr>
          <w:rFonts w:ascii="Times New Roman" w:hAnsi="Times New Roman" w:cs="Times New Roman"/>
          <w:sz w:val="25"/>
          <w:szCs w:val="25"/>
        </w:rPr>
        <w:t>предоставляемых согласно гарантированному перечню услуг по погребению на умерших (погибших), не имеющих супруга, близких родственников, иных родственников либо законного представителя умершего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468"/>
        <w:gridCol w:w="3060"/>
        <w:gridCol w:w="1542"/>
        <w:gridCol w:w="4218"/>
      </w:tblGrid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  <w:proofErr w:type="gramStart"/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Облачение тела, предоставление гроба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Предоставление ткани для облачения тела и облачение тела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Предоставление гроба и пиломатериалов, </w:t>
            </w:r>
            <w:proofErr w:type="gramStart"/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обитый</w:t>
            </w:r>
            <w:proofErr w:type="gramEnd"/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 хлопчатобумажной тканью;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Перевозка тела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1728,69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Погрузка гроба с телом (останки) в автокатафалк.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Погребение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1579CD" w:rsidRPr="001579CD" w:rsidRDefault="001579CD" w:rsidP="00F7297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1579CD" w:rsidRPr="001579CD" w:rsidTr="00F7297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Итого</w:t>
            </w:r>
            <w:proofErr w:type="gramStart"/>
            <w:r w:rsidRPr="001579CD">
              <w:rPr>
                <w:rFonts w:ascii="Times New Roman" w:hAnsi="Times New Roman" w:cs="Times New Roman"/>
                <w:sz w:val="25"/>
                <w:szCs w:val="25"/>
              </w:rPr>
              <w:t xml:space="preserve"> :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579CD">
              <w:rPr>
                <w:rFonts w:ascii="Times New Roman" w:hAnsi="Times New Roman" w:cs="Times New Roman"/>
                <w:sz w:val="25"/>
                <w:szCs w:val="25"/>
              </w:rPr>
              <w:t>9165,37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579CD" w:rsidRDefault="001579CD" w:rsidP="001579CD">
      <w:pPr>
        <w:jc w:val="center"/>
        <w:rPr>
          <w:sz w:val="25"/>
          <w:szCs w:val="25"/>
        </w:rPr>
      </w:pPr>
    </w:p>
    <w:p w:rsidR="001579CD" w:rsidRPr="001579CD" w:rsidRDefault="001579CD" w:rsidP="001579CD">
      <w:pPr>
        <w:jc w:val="center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1C98E70" wp14:editId="4C6A1622">
            <wp:extent cx="714375" cy="838200"/>
            <wp:effectExtent l="0" t="0" r="0" b="0"/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579CD" w:rsidRPr="001579CD" w:rsidTr="00F72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1579CD" w:rsidRPr="001579CD" w:rsidRDefault="001579CD" w:rsidP="00F72978">
            <w:pPr>
              <w:pStyle w:val="3"/>
              <w:rPr>
                <w:sz w:val="26"/>
                <w:szCs w:val="26"/>
              </w:rPr>
            </w:pPr>
            <w:r w:rsidRPr="001579CD">
              <w:rPr>
                <w:sz w:val="26"/>
                <w:szCs w:val="26"/>
              </w:rPr>
              <w:t xml:space="preserve">АДМИНИСТРАЦИЯ </w:t>
            </w:r>
          </w:p>
          <w:p w:rsidR="001579CD" w:rsidRPr="001579CD" w:rsidRDefault="001579CD" w:rsidP="00F72978">
            <w:pPr>
              <w:pStyle w:val="3"/>
              <w:rPr>
                <w:sz w:val="26"/>
                <w:szCs w:val="26"/>
              </w:rPr>
            </w:pPr>
            <w:r w:rsidRPr="001579CD">
              <w:rPr>
                <w:sz w:val="26"/>
                <w:szCs w:val="26"/>
              </w:rPr>
              <w:t xml:space="preserve"> СОЛОВЦОВСКОГО СЕЛЬСОВЕТА</w:t>
            </w:r>
          </w:p>
          <w:p w:rsidR="001579CD" w:rsidRPr="001579CD" w:rsidRDefault="001579CD" w:rsidP="00F72978">
            <w:pPr>
              <w:pStyle w:val="3"/>
              <w:rPr>
                <w:sz w:val="26"/>
                <w:szCs w:val="26"/>
              </w:rPr>
            </w:pPr>
            <w:r w:rsidRPr="001579CD">
              <w:rPr>
                <w:sz w:val="26"/>
                <w:szCs w:val="26"/>
              </w:rPr>
              <w:t xml:space="preserve">ИССИНСКОГО РАЙОНА ПЕНЗЕНСКОЙ ОБЛАСТИ  </w:t>
            </w:r>
          </w:p>
        </w:tc>
      </w:tr>
      <w:tr w:rsidR="001579CD" w:rsidRPr="001579CD" w:rsidTr="00F72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9606" w:type="dxa"/>
          </w:tcPr>
          <w:p w:rsidR="001579CD" w:rsidRPr="001579CD" w:rsidRDefault="001579CD" w:rsidP="00F72978">
            <w:pPr>
              <w:pStyle w:val="3"/>
              <w:rPr>
                <w:sz w:val="26"/>
                <w:szCs w:val="26"/>
              </w:rPr>
            </w:pPr>
          </w:p>
        </w:tc>
      </w:tr>
      <w:tr w:rsidR="001579CD" w:rsidRPr="001579CD" w:rsidTr="00F72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9606" w:type="dxa"/>
            <w:vAlign w:val="center"/>
          </w:tcPr>
          <w:p w:rsidR="001579CD" w:rsidRPr="001579CD" w:rsidRDefault="001579CD" w:rsidP="00F72978">
            <w:pPr>
              <w:pStyle w:val="3"/>
              <w:rPr>
                <w:sz w:val="26"/>
                <w:szCs w:val="26"/>
              </w:rPr>
            </w:pPr>
            <w:r w:rsidRPr="001579CD">
              <w:rPr>
                <w:sz w:val="26"/>
                <w:szCs w:val="26"/>
              </w:rPr>
              <w:t>ПОСТАНОВЛЕНИЕ</w:t>
            </w:r>
          </w:p>
        </w:tc>
      </w:tr>
      <w:tr w:rsidR="001579CD" w:rsidRPr="001579CD" w:rsidTr="00F72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606" w:type="dxa"/>
            <w:vAlign w:val="center"/>
          </w:tcPr>
          <w:p w:rsidR="001579CD" w:rsidRPr="001579CD" w:rsidRDefault="001579CD" w:rsidP="00F72978">
            <w:pPr>
              <w:pStyle w:val="3"/>
              <w:rPr>
                <w:sz w:val="26"/>
                <w:szCs w:val="26"/>
              </w:rPr>
            </w:pPr>
          </w:p>
        </w:tc>
      </w:tr>
    </w:tbl>
    <w:p w:rsidR="001579CD" w:rsidRPr="001579CD" w:rsidRDefault="001579CD" w:rsidP="001579CD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579CD" w:rsidRPr="001579CD" w:rsidTr="00F72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1579CD" w:rsidRPr="001579CD" w:rsidRDefault="001579CD" w:rsidP="00F729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b/>
                <w:sz w:val="26"/>
                <w:szCs w:val="26"/>
              </w:rPr>
              <w:t>28.01.2025</w:t>
            </w:r>
          </w:p>
        </w:tc>
        <w:tc>
          <w:tcPr>
            <w:tcW w:w="397" w:type="dxa"/>
            <w:vAlign w:val="bottom"/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b/>
                <w:sz w:val="26"/>
                <w:szCs w:val="26"/>
              </w:rPr>
              <w:t>7-п</w:t>
            </w:r>
          </w:p>
        </w:tc>
      </w:tr>
      <w:tr w:rsidR="001579CD" w:rsidRPr="001579CD" w:rsidTr="00F72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1579CD" w:rsidRPr="001579CD" w:rsidRDefault="001579CD" w:rsidP="00F729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1579C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1579CD" w:rsidRPr="001579CD" w:rsidRDefault="001579CD" w:rsidP="001579CD">
      <w:pPr>
        <w:pStyle w:val="ConsPlusTitle"/>
        <w:widowControl/>
        <w:jc w:val="center"/>
        <w:rPr>
          <w:sz w:val="26"/>
          <w:szCs w:val="26"/>
        </w:rPr>
      </w:pPr>
      <w:r w:rsidRPr="001579CD">
        <w:rPr>
          <w:sz w:val="26"/>
          <w:szCs w:val="26"/>
        </w:rPr>
        <w:t xml:space="preserve">О внесении изменений в  Положение об оплате труда работников администрации </w:t>
      </w:r>
      <w:proofErr w:type="spellStart"/>
      <w:r w:rsidRPr="001579CD">
        <w:rPr>
          <w:sz w:val="26"/>
          <w:szCs w:val="26"/>
        </w:rPr>
        <w:t>Соловцовского</w:t>
      </w:r>
      <w:proofErr w:type="spellEnd"/>
      <w:r w:rsidRPr="001579CD">
        <w:rPr>
          <w:sz w:val="26"/>
          <w:szCs w:val="26"/>
        </w:rPr>
        <w:t xml:space="preserve"> сельсовета </w:t>
      </w:r>
      <w:proofErr w:type="spellStart"/>
      <w:r w:rsidRPr="001579CD">
        <w:rPr>
          <w:sz w:val="26"/>
          <w:szCs w:val="26"/>
        </w:rPr>
        <w:t>Иссинского</w:t>
      </w:r>
      <w:proofErr w:type="spellEnd"/>
      <w:r w:rsidRPr="001579CD">
        <w:rPr>
          <w:sz w:val="26"/>
          <w:szCs w:val="26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Pr="001579CD">
        <w:rPr>
          <w:sz w:val="26"/>
          <w:szCs w:val="26"/>
        </w:rPr>
        <w:t>Соловцовском</w:t>
      </w:r>
      <w:proofErr w:type="spellEnd"/>
      <w:r w:rsidRPr="001579CD">
        <w:rPr>
          <w:sz w:val="26"/>
          <w:szCs w:val="26"/>
        </w:rPr>
        <w:t xml:space="preserve"> сельсовете </w:t>
      </w:r>
      <w:proofErr w:type="spellStart"/>
      <w:r w:rsidRPr="001579CD">
        <w:rPr>
          <w:sz w:val="26"/>
          <w:szCs w:val="26"/>
        </w:rPr>
        <w:t>Иссинского</w:t>
      </w:r>
      <w:proofErr w:type="spellEnd"/>
      <w:r w:rsidRPr="001579CD">
        <w:rPr>
          <w:sz w:val="26"/>
          <w:szCs w:val="26"/>
        </w:rPr>
        <w:t xml:space="preserve"> района Пензенской области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579CD">
        <w:rPr>
          <w:rFonts w:ascii="Times New Roman" w:hAnsi="Times New Roman" w:cs="Times New Roman"/>
          <w:sz w:val="26"/>
          <w:szCs w:val="26"/>
        </w:rPr>
        <w:t xml:space="preserve">В целях приведения порядка оплаты труда работников администрации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 последующими изменениями), руководствуясь статьей 23 Устава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района</w:t>
      </w:r>
      <w:proofErr w:type="gramEnd"/>
      <w:r w:rsidRPr="001579CD">
        <w:rPr>
          <w:rFonts w:ascii="Times New Roman" w:hAnsi="Times New Roman" w:cs="Times New Roman"/>
          <w:sz w:val="26"/>
          <w:szCs w:val="26"/>
        </w:rPr>
        <w:t xml:space="preserve"> Пензенской области,</w:t>
      </w:r>
    </w:p>
    <w:p w:rsidR="001579CD" w:rsidRDefault="001579CD" w:rsidP="001579CD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79CD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1579C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1579C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1579C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1579CD">
        <w:rPr>
          <w:rFonts w:ascii="Times New Roman" w:hAnsi="Times New Roman" w:cs="Times New Roman"/>
          <w:sz w:val="26"/>
          <w:szCs w:val="26"/>
        </w:rPr>
        <w:t xml:space="preserve"> </w:t>
      </w:r>
      <w:r w:rsidRPr="001579C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1579CD" w:rsidRDefault="001579CD" w:rsidP="001579CD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79CD" w:rsidRPr="001579CD" w:rsidRDefault="001579CD" w:rsidP="001579CD">
      <w:pPr>
        <w:pStyle w:val="ConsPlusTitle"/>
        <w:widowControl/>
        <w:ind w:firstLine="426"/>
        <w:jc w:val="both"/>
        <w:rPr>
          <w:b w:val="0"/>
          <w:sz w:val="26"/>
          <w:szCs w:val="26"/>
        </w:rPr>
      </w:pPr>
      <w:r w:rsidRPr="001579CD">
        <w:rPr>
          <w:b w:val="0"/>
          <w:sz w:val="26"/>
          <w:szCs w:val="26"/>
        </w:rPr>
        <w:t xml:space="preserve">1. Внести в Положение об оплате труда работников администрации </w:t>
      </w:r>
      <w:proofErr w:type="spellStart"/>
      <w:r w:rsidRPr="001579CD">
        <w:rPr>
          <w:b w:val="0"/>
          <w:sz w:val="26"/>
          <w:szCs w:val="26"/>
        </w:rPr>
        <w:t>Соловцовского</w:t>
      </w:r>
      <w:proofErr w:type="spellEnd"/>
      <w:r w:rsidRPr="001579CD">
        <w:rPr>
          <w:b w:val="0"/>
          <w:sz w:val="26"/>
          <w:szCs w:val="26"/>
        </w:rPr>
        <w:t xml:space="preserve"> сельсовета </w:t>
      </w:r>
      <w:proofErr w:type="spellStart"/>
      <w:r w:rsidRPr="001579CD">
        <w:rPr>
          <w:b w:val="0"/>
          <w:sz w:val="26"/>
          <w:szCs w:val="26"/>
        </w:rPr>
        <w:t>Иссинского</w:t>
      </w:r>
      <w:proofErr w:type="spellEnd"/>
      <w:r w:rsidRPr="001579CD">
        <w:rPr>
          <w:b w:val="0"/>
          <w:sz w:val="26"/>
          <w:szCs w:val="26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Pr="001579CD">
        <w:rPr>
          <w:b w:val="0"/>
          <w:sz w:val="26"/>
          <w:szCs w:val="26"/>
        </w:rPr>
        <w:t>Соловцовском</w:t>
      </w:r>
      <w:proofErr w:type="spellEnd"/>
      <w:r w:rsidRPr="001579CD">
        <w:rPr>
          <w:b w:val="0"/>
          <w:sz w:val="26"/>
          <w:szCs w:val="26"/>
        </w:rPr>
        <w:t xml:space="preserve"> сельсовете </w:t>
      </w:r>
      <w:proofErr w:type="spellStart"/>
      <w:r w:rsidRPr="001579CD">
        <w:rPr>
          <w:b w:val="0"/>
          <w:sz w:val="26"/>
          <w:szCs w:val="26"/>
        </w:rPr>
        <w:t>Иссинского</w:t>
      </w:r>
      <w:proofErr w:type="spellEnd"/>
      <w:r w:rsidRPr="001579CD">
        <w:rPr>
          <w:b w:val="0"/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Pr="001579CD">
        <w:rPr>
          <w:b w:val="0"/>
          <w:sz w:val="26"/>
          <w:szCs w:val="26"/>
        </w:rPr>
        <w:t>Соловцовского</w:t>
      </w:r>
      <w:proofErr w:type="spellEnd"/>
      <w:r w:rsidRPr="001579CD">
        <w:rPr>
          <w:b w:val="0"/>
          <w:sz w:val="26"/>
          <w:szCs w:val="26"/>
        </w:rPr>
        <w:t xml:space="preserve"> сельсовета </w:t>
      </w:r>
      <w:proofErr w:type="spellStart"/>
      <w:r w:rsidRPr="001579CD">
        <w:rPr>
          <w:b w:val="0"/>
          <w:sz w:val="26"/>
          <w:szCs w:val="26"/>
        </w:rPr>
        <w:t>Иссинского</w:t>
      </w:r>
      <w:proofErr w:type="spellEnd"/>
      <w:r w:rsidRPr="001579CD">
        <w:rPr>
          <w:b w:val="0"/>
          <w:sz w:val="26"/>
          <w:szCs w:val="26"/>
        </w:rPr>
        <w:t xml:space="preserve"> района Пензенской области 31.03.2017 №18-п</w:t>
      </w:r>
      <w:r w:rsidRPr="001579CD">
        <w:rPr>
          <w:sz w:val="26"/>
          <w:szCs w:val="26"/>
        </w:rPr>
        <w:t xml:space="preserve"> </w:t>
      </w:r>
      <w:r w:rsidRPr="001579CD">
        <w:rPr>
          <w:b w:val="0"/>
          <w:sz w:val="26"/>
          <w:szCs w:val="26"/>
        </w:rPr>
        <w:t>следующие изменения:</w:t>
      </w:r>
    </w:p>
    <w:p w:rsidR="001579CD" w:rsidRPr="001579CD" w:rsidRDefault="001579CD" w:rsidP="001579CD">
      <w:pPr>
        <w:pStyle w:val="ConsPlusTitle"/>
        <w:widowControl/>
        <w:ind w:firstLine="426"/>
        <w:jc w:val="both"/>
        <w:rPr>
          <w:b w:val="0"/>
          <w:sz w:val="26"/>
          <w:szCs w:val="26"/>
        </w:rPr>
      </w:pPr>
    </w:p>
    <w:p w:rsidR="001579CD" w:rsidRPr="001579CD" w:rsidRDefault="001579CD" w:rsidP="001579CD">
      <w:pPr>
        <w:pStyle w:val="ConsPlusTitle"/>
        <w:widowControl/>
        <w:ind w:firstLine="426"/>
        <w:jc w:val="both"/>
        <w:rPr>
          <w:sz w:val="26"/>
          <w:szCs w:val="26"/>
        </w:rPr>
      </w:pPr>
      <w:r w:rsidRPr="001579CD">
        <w:rPr>
          <w:b w:val="0"/>
          <w:sz w:val="26"/>
          <w:szCs w:val="26"/>
        </w:rPr>
        <w:t>1.1.</w:t>
      </w:r>
      <w:r w:rsidRPr="001579CD">
        <w:rPr>
          <w:sz w:val="26"/>
          <w:szCs w:val="26"/>
        </w:rPr>
        <w:t xml:space="preserve"> раздел II изложить в следующей редакции:</w:t>
      </w:r>
    </w:p>
    <w:p w:rsidR="001579CD" w:rsidRPr="001579CD" w:rsidRDefault="001579CD" w:rsidP="001579CD">
      <w:pPr>
        <w:pStyle w:val="ConsPlusTitle"/>
        <w:widowControl/>
        <w:ind w:firstLine="426"/>
        <w:jc w:val="both"/>
        <w:rPr>
          <w:sz w:val="26"/>
          <w:szCs w:val="26"/>
        </w:rPr>
      </w:pPr>
    </w:p>
    <w:p w:rsidR="001579CD" w:rsidRPr="001579CD" w:rsidRDefault="001579CD" w:rsidP="001579C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«II. Порядок и условия установления выплат стимулирующего характера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2.1. В целях поощрения работников за выполненную работу работникам устанавливаются следующие виды выплат: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а) ежемесячная надбавка за сложность, напряженность в труде – в размере от 50 до 100 процентов должностного оклада;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б) ежемесячная надбавка  к должностному окладу за выслугу лет в следующих размерах: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4320"/>
      </w:tblGrid>
      <w:tr w:rsidR="001579CD" w:rsidRPr="001579CD" w:rsidTr="00F72978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Стаж работы   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Размер надбавки за выслугу лет, в    </w:t>
            </w:r>
            <w:r w:rsidRPr="001579C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процентах к окладу  </w:t>
            </w:r>
            <w:r w:rsidRPr="001579C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(должностному окладу) </w:t>
            </w:r>
          </w:p>
        </w:tc>
      </w:tr>
      <w:tr w:rsidR="001579CD" w:rsidRPr="001579CD" w:rsidTr="00F7297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от 3 до 8 лет                    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10          </w:t>
            </w:r>
          </w:p>
        </w:tc>
      </w:tr>
      <w:tr w:rsidR="001579CD" w:rsidRPr="001579CD" w:rsidTr="00F7297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свыше 8 до 13 лет                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15          </w:t>
            </w:r>
          </w:p>
        </w:tc>
      </w:tr>
      <w:tr w:rsidR="001579CD" w:rsidRPr="001579CD" w:rsidTr="00F7297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свыше 13 до 18 лет               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20          </w:t>
            </w:r>
          </w:p>
        </w:tc>
      </w:tr>
      <w:tr w:rsidR="001579CD" w:rsidRPr="001579CD" w:rsidTr="00F7297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свыше 18 до 23 лет               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25          </w:t>
            </w:r>
          </w:p>
        </w:tc>
      </w:tr>
      <w:tr w:rsidR="001579CD" w:rsidRPr="001579CD" w:rsidTr="00F7297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свыше 23 лет                                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9CD" w:rsidRPr="001579CD" w:rsidRDefault="001579CD" w:rsidP="00F72978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579CD">
              <w:rPr>
                <w:rFonts w:ascii="Times New Roman" w:hAnsi="Times New Roman" w:cs="Times New Roman"/>
                <w:sz w:val="26"/>
                <w:szCs w:val="26"/>
              </w:rPr>
              <w:t xml:space="preserve">30          </w:t>
            </w:r>
          </w:p>
        </w:tc>
      </w:tr>
    </w:tbl>
    <w:p w:rsidR="001579CD" w:rsidRPr="001579CD" w:rsidRDefault="001579CD" w:rsidP="001579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 xml:space="preserve">        в) премия по результатам  работы (размер премий не ограничивается);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г) ежемесячное денежное поощрение – в размере от 50 до 100 процентов должностного оклада;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д) единовременная выплата при предоставлении ежегодного оплачиваемого отпуска 1 раз в год – размере 2 должностных окладов;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2.2. Конкретный размер ежемесячной надбавки за сложность, напряженность и высокие достижения в труде устанавливается распоряжением администрации</w:t>
      </w:r>
      <w:r w:rsidRPr="001579C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2.3. Абсолютный размер надбавки за выслугу лет исчисляется из оклада (должностного оклада) конкретного работника без учета других выплат.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В стаж работы, дающий право на получение надбавок за стаж работы, включается: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- время работы в организациях, независимо от форм собственности, по специальностям, аналогичным занимаемой должности;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 xml:space="preserve">- время обучения </w:t>
      </w:r>
      <w:proofErr w:type="gramStart"/>
      <w:r w:rsidRPr="001579CD">
        <w:rPr>
          <w:rFonts w:ascii="Times New Roman" w:hAnsi="Times New Roman" w:cs="Times New Roman"/>
          <w:sz w:val="26"/>
          <w:szCs w:val="26"/>
        </w:rPr>
        <w:t>в учебных заведениях с отрывом от работы в связи с направлением</w:t>
      </w:r>
      <w:proofErr w:type="gramEnd"/>
      <w:r w:rsidRPr="001579CD">
        <w:rPr>
          <w:rFonts w:ascii="Times New Roman" w:hAnsi="Times New Roman" w:cs="Times New Roman"/>
          <w:sz w:val="26"/>
          <w:szCs w:val="26"/>
        </w:rPr>
        <w:t xml:space="preserve"> работодателем для получения дополнительного профессионального образования, повышения квалификации или переподготовки.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В стаж работы не включается период работы в организациях, из которых работник был уволен за виновные действия, за которые в соответствии с действующим законодательством предусмотрено увольнение с работы.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lastRenderedPageBreak/>
        <w:t>Периоды работы, включаемые в стаж работы, дающий право на получение ежемесячной надбавки за выслугу лет в соответствии с настоящим Положением, суммируются независимо от наличия и продолжительности перерывов в работе или иной деятельности.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Стаж работы, дающий право на получение ежемесячной надбавки за выслугу лет, исчисляется в календарном порядке (в годах, месяцах, днях).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 xml:space="preserve">Стаж работы для выплаты ежемесячной надбавки за выслугу лет определяется комиссией по установлению стажа, дающего право на выплату ежемесячной надбавки за стаж работы в администрации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 xml:space="preserve">2.4. Премия по результатам работы  за квартал выплачивается в соответствии с личным вкладом работника за фактически отработанное время в пределах фонда оплаты труда при условии выполнения конкретных индикативных показателей администрации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района Пензенской области. Размер премии устанавливается распоряжением администрации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1579CD" w:rsidRPr="001579CD" w:rsidRDefault="001579CD" w:rsidP="001579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 xml:space="preserve">К юбилейным датам на основании распоряжения администрации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работнику выплачивается единовременная премия за счет средств фонда оплаты труда, предусмотренного на соответствующий финансовый год. </w:t>
      </w:r>
      <w:r w:rsidRPr="001579CD">
        <w:rPr>
          <w:rFonts w:ascii="Times New Roman" w:hAnsi="Times New Roman" w:cs="Times New Roman"/>
          <w:iCs/>
          <w:sz w:val="26"/>
          <w:szCs w:val="26"/>
        </w:rPr>
        <w:t>Юбилейной датой считается достижение возраста 50 лет и каждые последующие 5 лет.</w:t>
      </w:r>
    </w:p>
    <w:p w:rsidR="001579CD" w:rsidRPr="001579CD" w:rsidRDefault="001579CD" w:rsidP="001579CD">
      <w:pPr>
        <w:pStyle w:val="ConsPlusTitle"/>
        <w:widowControl/>
        <w:ind w:firstLine="426"/>
        <w:jc w:val="both"/>
        <w:rPr>
          <w:b w:val="0"/>
          <w:sz w:val="26"/>
          <w:szCs w:val="26"/>
        </w:rPr>
      </w:pPr>
      <w:r w:rsidRPr="001579CD">
        <w:rPr>
          <w:b w:val="0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611B57" w:rsidRDefault="001579CD" w:rsidP="00611B57">
      <w:pPr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>3. Настоящее постановление  вступает в силу в день его официального опубликования и распространяется на правоотношения, возникшие  с 01.01.2025 года.</w:t>
      </w:r>
    </w:p>
    <w:p w:rsidR="001579CD" w:rsidRPr="001579CD" w:rsidRDefault="001579CD" w:rsidP="001579CD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79CD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1579C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579C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1579C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579C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579CD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1579CD" w:rsidRPr="00611B57" w:rsidRDefault="001579CD" w:rsidP="00611B57">
      <w:pPr>
        <w:pStyle w:val="a8"/>
        <w:rPr>
          <w:rFonts w:ascii="Times New Roman" w:hAnsi="Times New Roman" w:cs="Times New Roman"/>
          <w:sz w:val="26"/>
          <w:szCs w:val="26"/>
        </w:rPr>
      </w:pPr>
      <w:r w:rsidRPr="00611B57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1579CD" w:rsidRPr="00611B57" w:rsidRDefault="001579CD" w:rsidP="00611B57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611B5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11B57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1579CD" w:rsidRPr="00611B57" w:rsidRDefault="001579CD" w:rsidP="00611B57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611B5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11B57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      Ю.В. Козлов</w:t>
      </w:r>
    </w:p>
    <w:sectPr w:rsidR="001579CD" w:rsidRPr="00611B57" w:rsidSect="00A07445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27E" w:rsidRDefault="008E327E" w:rsidP="00A30470">
      <w:pPr>
        <w:spacing w:after="0" w:line="240" w:lineRule="auto"/>
      </w:pPr>
      <w:r>
        <w:separator/>
      </w:r>
    </w:p>
  </w:endnote>
  <w:endnote w:type="continuationSeparator" w:id="0">
    <w:p w:rsidR="008E327E" w:rsidRDefault="008E327E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8E327E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7732">
      <w:rPr>
        <w:rStyle w:val="a7"/>
        <w:noProof/>
      </w:rPr>
      <w:t>6</w:t>
    </w:r>
    <w:r>
      <w:rPr>
        <w:rStyle w:val="a7"/>
      </w:rPr>
      <w:fldChar w:fldCharType="end"/>
    </w:r>
  </w:p>
  <w:p w:rsidR="004A1368" w:rsidRDefault="008E327E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27E" w:rsidRDefault="008E327E" w:rsidP="00A30470">
      <w:pPr>
        <w:spacing w:after="0" w:line="240" w:lineRule="auto"/>
      </w:pPr>
      <w:r>
        <w:separator/>
      </w:r>
    </w:p>
  </w:footnote>
  <w:footnote w:type="continuationSeparator" w:id="0">
    <w:p w:rsidR="008E327E" w:rsidRDefault="008E327E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3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5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2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7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8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1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2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7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0"/>
  </w:num>
  <w:num w:numId="3">
    <w:abstractNumId w:val="41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1"/>
  </w:num>
  <w:num w:numId="11">
    <w:abstractNumId w:val="25"/>
  </w:num>
  <w:num w:numId="12">
    <w:abstractNumId w:val="46"/>
  </w:num>
  <w:num w:numId="13">
    <w:abstractNumId w:val="33"/>
  </w:num>
  <w:num w:numId="14">
    <w:abstractNumId w:val="13"/>
  </w:num>
  <w:num w:numId="15">
    <w:abstractNumId w:val="39"/>
  </w:num>
  <w:num w:numId="16">
    <w:abstractNumId w:val="35"/>
  </w:num>
  <w:num w:numId="17">
    <w:abstractNumId w:val="2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6"/>
  </w:num>
  <w:num w:numId="29">
    <w:abstractNumId w:val="27"/>
  </w:num>
  <w:num w:numId="30">
    <w:abstractNumId w:val="44"/>
  </w:num>
  <w:num w:numId="31">
    <w:abstractNumId w:val="45"/>
  </w:num>
  <w:num w:numId="32">
    <w:abstractNumId w:val="19"/>
  </w:num>
  <w:num w:numId="33">
    <w:abstractNumId w:val="18"/>
  </w:num>
  <w:num w:numId="34">
    <w:abstractNumId w:val="12"/>
  </w:num>
  <w:num w:numId="35">
    <w:abstractNumId w:val="15"/>
  </w:num>
  <w:num w:numId="36">
    <w:abstractNumId w:val="40"/>
  </w:num>
  <w:num w:numId="37">
    <w:abstractNumId w:val="47"/>
  </w:num>
  <w:num w:numId="38">
    <w:abstractNumId w:val="42"/>
  </w:num>
  <w:num w:numId="39">
    <w:abstractNumId w:val="29"/>
  </w:num>
  <w:num w:numId="40">
    <w:abstractNumId w:val="17"/>
  </w:num>
  <w:num w:numId="41">
    <w:abstractNumId w:val="32"/>
  </w:num>
  <w:num w:numId="42">
    <w:abstractNumId w:val="37"/>
  </w:num>
  <w:num w:numId="43">
    <w:abstractNumId w:val="24"/>
  </w:num>
  <w:num w:numId="44">
    <w:abstractNumId w:val="30"/>
  </w:num>
  <w:num w:numId="45">
    <w:abstractNumId w:val="14"/>
  </w:num>
  <w:num w:numId="4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579CD"/>
    <w:rsid w:val="001A2256"/>
    <w:rsid w:val="001D20D1"/>
    <w:rsid w:val="002145A8"/>
    <w:rsid w:val="0025431D"/>
    <w:rsid w:val="00276E55"/>
    <w:rsid w:val="002E396C"/>
    <w:rsid w:val="003614FF"/>
    <w:rsid w:val="003C2F61"/>
    <w:rsid w:val="00415662"/>
    <w:rsid w:val="00442305"/>
    <w:rsid w:val="00447732"/>
    <w:rsid w:val="00453212"/>
    <w:rsid w:val="004906B5"/>
    <w:rsid w:val="004A3E29"/>
    <w:rsid w:val="005008D6"/>
    <w:rsid w:val="00565D44"/>
    <w:rsid w:val="00611B57"/>
    <w:rsid w:val="006312FA"/>
    <w:rsid w:val="0070070D"/>
    <w:rsid w:val="007D7DDD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C049C7"/>
    <w:rsid w:val="00C56BEA"/>
    <w:rsid w:val="00D161D1"/>
    <w:rsid w:val="00D376B7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file:///C:\Users\7272~1\AppData\Local\Temp\FineReader11.00\media\image1.jp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055D8-AD81-4EED-8CCA-63053B7C8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2024-01-29T07:09:00Z</dcterms:created>
  <dcterms:modified xsi:type="dcterms:W3CDTF">2025-02-10T08:27:00Z</dcterms:modified>
</cp:coreProperties>
</file>