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06D2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DC551C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ноября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B06D22" w:rsidRDefault="00B06D22" w:rsidP="00B06D22">
      <w:pPr>
        <w:jc w:val="center"/>
        <w:rPr>
          <w:sz w:val="28"/>
        </w:rPr>
      </w:pPr>
    </w:p>
    <w:p w:rsidR="00DC551C" w:rsidRDefault="008C1205" w:rsidP="00DC551C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97pt;margin-top:9pt;width:213.75pt;height:25.65pt;z-index:251662336" stroked="f">
            <v:textbox style="mso-next-textbox:#_x0000_s1030">
              <w:txbxContent>
                <w:p w:rsidR="00DC551C" w:rsidRDefault="00DC551C" w:rsidP="00DC551C">
                  <w:pPr>
                    <w:ind w:left="3155"/>
                  </w:pPr>
                </w:p>
                <w:p w:rsidR="00DC551C" w:rsidRDefault="00DC551C" w:rsidP="00DC551C"/>
              </w:txbxContent>
            </v:textbox>
          </v:shape>
        </w:pict>
      </w:r>
      <w:r w:rsidR="00DC551C">
        <w:t xml:space="preserve">                                                                                      </w:t>
      </w:r>
      <w:r w:rsidR="00DC551C"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C">
        <w:t xml:space="preserve">                    </w:t>
      </w:r>
    </w:p>
    <w:p w:rsidR="00DC551C" w:rsidRPr="00155A47" w:rsidRDefault="00DC551C" w:rsidP="00DC551C">
      <w:pPr>
        <w:rPr>
          <w:vanish/>
        </w:rPr>
      </w:pPr>
    </w:p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551C" w:rsidTr="00FC719B">
        <w:tc>
          <w:tcPr>
            <w:tcW w:w="9606" w:type="dxa"/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DC551C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СОЛОВЦОВСКОГОСЕЛЬСОВЕТА</w:t>
            </w:r>
          </w:p>
        </w:tc>
      </w:tr>
      <w:tr w:rsidR="00DC551C" w:rsidTr="00FC719B">
        <w:trPr>
          <w:trHeight w:val="397"/>
        </w:trPr>
        <w:tc>
          <w:tcPr>
            <w:tcW w:w="9606" w:type="dxa"/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DC551C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C551C" w:rsidTr="00FC719B">
        <w:tc>
          <w:tcPr>
            <w:tcW w:w="9606" w:type="dxa"/>
          </w:tcPr>
          <w:p w:rsidR="00DC551C" w:rsidRDefault="00DC551C" w:rsidP="00FC719B">
            <w:pPr>
              <w:pStyle w:val="3"/>
            </w:pPr>
          </w:p>
        </w:tc>
      </w:tr>
      <w:tr w:rsidR="00DC551C" w:rsidTr="00FC719B">
        <w:trPr>
          <w:trHeight w:val="524"/>
        </w:trPr>
        <w:tc>
          <w:tcPr>
            <w:tcW w:w="9606" w:type="dxa"/>
            <w:vAlign w:val="center"/>
          </w:tcPr>
          <w:p w:rsidR="00DC551C" w:rsidRDefault="00DC551C" w:rsidP="00FC719B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DC551C" w:rsidRDefault="00DC551C" w:rsidP="00DC551C">
      <w:pPr>
        <w:spacing w:line="192" w:lineRule="auto"/>
        <w:jc w:val="both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C551C" w:rsidRPr="00DC551C" w:rsidTr="00FC719B">
        <w:tc>
          <w:tcPr>
            <w:tcW w:w="284" w:type="dxa"/>
            <w:vAlign w:val="bottom"/>
          </w:tcPr>
          <w:p w:rsidR="00DC551C" w:rsidRPr="00DC551C" w:rsidRDefault="00DC551C" w:rsidP="00FC719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551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1C">
              <w:rPr>
                <w:rFonts w:ascii="Times New Roman" w:hAnsi="Times New Roman" w:cs="Times New Roman"/>
                <w:b/>
                <w:sz w:val="24"/>
                <w:szCs w:val="24"/>
              </w:rPr>
              <w:t>10.11.2025</w:t>
            </w:r>
          </w:p>
        </w:tc>
        <w:tc>
          <w:tcPr>
            <w:tcW w:w="397" w:type="dxa"/>
            <w:vAlign w:val="bottom"/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1C">
              <w:rPr>
                <w:rFonts w:ascii="Times New Roman" w:hAnsi="Times New Roman" w:cs="Times New Roman"/>
                <w:b/>
                <w:sz w:val="24"/>
                <w:szCs w:val="24"/>
              </w:rPr>
              <w:t>72-п</w:t>
            </w:r>
          </w:p>
        </w:tc>
      </w:tr>
      <w:tr w:rsidR="00DC551C" w:rsidRPr="00DC551C" w:rsidTr="00FC719B">
        <w:tc>
          <w:tcPr>
            <w:tcW w:w="4650" w:type="dxa"/>
            <w:gridSpan w:val="4"/>
          </w:tcPr>
          <w:p w:rsidR="00DC551C" w:rsidRPr="00DC551C" w:rsidRDefault="00DC551C" w:rsidP="00FC7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1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551C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C551C" w:rsidRPr="00DC551C" w:rsidRDefault="00DC551C" w:rsidP="00DC551C">
      <w:pPr>
        <w:shd w:val="clear" w:color="auto" w:fill="FFFFFF"/>
        <w:spacing w:before="25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1B11">
        <w:rPr>
          <w:rFonts w:ascii="Times New Roman" w:hAnsi="Times New Roman" w:cs="Times New Roman"/>
          <w:b/>
          <w:color w:val="000000"/>
          <w:spacing w:val="6"/>
          <w:sz w:val="26"/>
          <w:szCs w:val="26"/>
        </w:rPr>
        <w:t>О проведении месячника</w:t>
      </w:r>
      <w:r w:rsidRPr="002224AF">
        <w:rPr>
          <w:b/>
          <w:color w:val="000000"/>
          <w:spacing w:val="6"/>
          <w:sz w:val="26"/>
          <w:szCs w:val="26"/>
        </w:rPr>
        <w:t xml:space="preserve"> </w:t>
      </w:r>
      <w:r w:rsidRPr="00DC551C">
        <w:rPr>
          <w:rFonts w:ascii="Times New Roman" w:hAnsi="Times New Roman" w:cs="Times New Roman"/>
          <w:b/>
          <w:color w:val="000000"/>
          <w:spacing w:val="6"/>
          <w:sz w:val="26"/>
          <w:szCs w:val="26"/>
        </w:rPr>
        <w:t xml:space="preserve">по благоустройству и санитарной очистке  населенных пунктов </w:t>
      </w:r>
      <w:r w:rsidRPr="00DC551C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Pr="00DC551C">
        <w:rPr>
          <w:rFonts w:ascii="Times New Roman" w:hAnsi="Times New Roman" w:cs="Times New Roman"/>
          <w:b/>
          <w:sz w:val="26"/>
          <w:szCs w:val="26"/>
        </w:rPr>
        <w:t>Соловцовский</w:t>
      </w:r>
      <w:proofErr w:type="spellEnd"/>
      <w:r w:rsidRPr="00DC551C"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</w:t>
      </w:r>
      <w:bookmarkStart w:id="0" w:name="_GoBack"/>
      <w:bookmarkEnd w:id="0"/>
      <w:r w:rsidRPr="00DC551C">
        <w:rPr>
          <w:rFonts w:ascii="Times New Roman" w:hAnsi="Times New Roman" w:cs="Times New Roman"/>
          <w:b/>
          <w:sz w:val="26"/>
          <w:szCs w:val="26"/>
        </w:rPr>
        <w:t xml:space="preserve">она </w:t>
      </w:r>
      <w:proofErr w:type="spellStart"/>
      <w:r w:rsidRPr="00DC551C">
        <w:rPr>
          <w:rFonts w:ascii="Times New Roman" w:hAnsi="Times New Roman" w:cs="Times New Roman"/>
          <w:b/>
          <w:sz w:val="26"/>
          <w:szCs w:val="26"/>
        </w:rPr>
        <w:t>Иссинский</w:t>
      </w:r>
      <w:proofErr w:type="spellEnd"/>
      <w:r w:rsidRPr="00DC551C">
        <w:rPr>
          <w:rFonts w:ascii="Times New Roman" w:hAnsi="Times New Roman" w:cs="Times New Roman"/>
          <w:b/>
          <w:sz w:val="26"/>
          <w:szCs w:val="26"/>
        </w:rPr>
        <w:t xml:space="preserve"> район Пензенской области</w:t>
      </w:r>
    </w:p>
    <w:p w:rsidR="00DC551C" w:rsidRPr="00DC551C" w:rsidRDefault="00DC551C" w:rsidP="00DC55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C551C" w:rsidRPr="00DC551C" w:rsidRDefault="00DC551C" w:rsidP="00DC551C">
      <w:pPr>
        <w:jc w:val="both"/>
        <w:rPr>
          <w:rFonts w:ascii="Times New Roman" w:hAnsi="Times New Roman" w:cs="Times New Roman"/>
          <w:color w:val="000000"/>
          <w:spacing w:val="7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DC551C">
        <w:rPr>
          <w:rFonts w:ascii="Times New Roman" w:hAnsi="Times New Roman" w:cs="Times New Roman"/>
          <w:sz w:val="26"/>
          <w:szCs w:val="26"/>
        </w:rPr>
        <w:t xml:space="preserve">Во исполнение распоряжения Правительства Пензенской области от 30.10.2025 № 984-рП «О проведении месячника по благоустройству и санитарной очистке населенных пунктов», постановлением администрации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</w:t>
      </w:r>
      <w:r w:rsidRPr="00DC551C">
        <w:rPr>
          <w:rFonts w:ascii="Times New Roman" w:hAnsi="Times New Roman" w:cs="Times New Roman"/>
          <w:sz w:val="26"/>
          <w:szCs w:val="26"/>
        </w:rPr>
        <w:lastRenderedPageBreak/>
        <w:t xml:space="preserve">района «О проведении месячника по благоустройству и санитарной очистке населённых пунктов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района»,</w:t>
      </w:r>
      <w:r w:rsidRPr="00DC55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551C">
        <w:rPr>
          <w:rFonts w:ascii="Times New Roman" w:hAnsi="Times New Roman" w:cs="Times New Roman"/>
          <w:sz w:val="26"/>
          <w:szCs w:val="26"/>
        </w:rPr>
        <w:t xml:space="preserve">в  целях активизации работы муниципальных образований, предприятий, организаций всех форм собственности, населения района по благоустройству и санитарной очистке населённых пунктов, руководствуясь Уставом сельского поселения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proofErr w:type="gramEnd"/>
      <w:r w:rsidRPr="00DC551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DC551C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(с изменениями и дополнениями),  </w:t>
      </w:r>
    </w:p>
    <w:p w:rsidR="00DC551C" w:rsidRPr="00DC551C" w:rsidRDefault="00DC551C" w:rsidP="00DC551C">
      <w:pPr>
        <w:jc w:val="center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r w:rsidRPr="00DC551C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администрация </w:t>
      </w:r>
      <w:proofErr w:type="spellStart"/>
      <w:r w:rsidRPr="00DC551C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>Соловцовского</w:t>
      </w:r>
      <w:proofErr w:type="spellEnd"/>
      <w:r w:rsidRPr="00DC551C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DC551C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                       Пензенской области</w:t>
      </w:r>
      <w:r w:rsidRPr="00DC551C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постановляет:</w:t>
      </w:r>
    </w:p>
    <w:p w:rsidR="00DC551C" w:rsidRPr="00DC551C" w:rsidRDefault="00DC551C" w:rsidP="00DC551C">
      <w:pPr>
        <w:shd w:val="clear" w:color="auto" w:fill="FFFFFF"/>
        <w:spacing w:before="235"/>
        <w:ind w:left="10"/>
        <w:contextualSpacing/>
        <w:jc w:val="both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1. Провести на территории </w:t>
      </w:r>
      <w:r w:rsidRPr="00DC551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 с 10 ноября по 29 ноября 2025 года месячник по благоустройству и санитарной очистке населенных пунктов.                                                                                                           </w:t>
      </w:r>
    </w:p>
    <w:p w:rsidR="00DC551C" w:rsidRPr="00DC551C" w:rsidRDefault="00DC551C" w:rsidP="00DC551C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 2.    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DC551C" w:rsidRPr="00DC551C" w:rsidRDefault="00DC551C" w:rsidP="00DC551C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 2.1. Объявить 29 ноября 2025 года днем по санитарной очистке территорий  - субботником;                                                                                                                      </w:t>
      </w:r>
    </w:p>
    <w:p w:rsidR="00DC551C" w:rsidRPr="00DC551C" w:rsidRDefault="00DC551C" w:rsidP="00DC551C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 2.2. 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месячника по благоустройству;                                     </w:t>
      </w:r>
    </w:p>
    <w:p w:rsidR="00DC551C" w:rsidRPr="00DC551C" w:rsidRDefault="00DC551C" w:rsidP="00DC551C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 2.3. Организовать население (по согласованию),  коллективы предприятий (по согласованию), организаций (по согласованию) на проведение субботника, а также на проведение еженедельно санитарных дней по пятницам.    </w:t>
      </w:r>
    </w:p>
    <w:p w:rsidR="00DC551C" w:rsidRPr="00DC551C" w:rsidRDefault="00DC551C" w:rsidP="00DC551C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  3. Признать утратившим силу постановление администрации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DC551C" w:rsidRPr="00DC551C" w:rsidRDefault="00DC551C" w:rsidP="00DC551C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    - от 15.09.2025 № 51-п «О проведении месячника по благоустройству и санитарной чистке населенных пунктов</w:t>
      </w:r>
      <w:r w:rsidRPr="00DC551C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</w:t>
      </w:r>
      <w:proofErr w:type="spellStart"/>
      <w:r w:rsidRPr="00DC551C">
        <w:rPr>
          <w:rFonts w:ascii="Times New Roman" w:hAnsi="Times New Roman" w:cs="Times New Roman"/>
          <w:color w:val="000000"/>
          <w:spacing w:val="7"/>
          <w:sz w:val="26"/>
          <w:szCs w:val="26"/>
        </w:rPr>
        <w:t>Соловцовского</w:t>
      </w:r>
      <w:proofErr w:type="spellEnd"/>
      <w:r w:rsidRPr="00DC551C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DC551C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DC551C">
        <w:rPr>
          <w:rFonts w:ascii="Times New Roman" w:hAnsi="Times New Roman" w:cs="Times New Roman"/>
          <w:sz w:val="26"/>
          <w:szCs w:val="26"/>
        </w:rPr>
        <w:t>»;</w:t>
      </w:r>
    </w:p>
    <w:p w:rsidR="00DC551C" w:rsidRPr="00DC551C" w:rsidRDefault="00DC551C" w:rsidP="00DC551C">
      <w:pPr>
        <w:pStyle w:val="cef1edeee2edeee9f2e5eaf1f2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DC551C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на следующий день после его официального опубликования.</w:t>
      </w:r>
    </w:p>
    <w:p w:rsidR="00DC551C" w:rsidRPr="00DC551C" w:rsidRDefault="00DC551C" w:rsidP="00DC55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4. Опубликовать настоящее постановление в  информационном бюллетене «Сельский вестник». </w:t>
      </w:r>
    </w:p>
    <w:p w:rsidR="00DC551C" w:rsidRPr="00DC551C" w:rsidRDefault="00DC551C" w:rsidP="00DC55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C551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C551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C551C" w:rsidRPr="00DC551C" w:rsidRDefault="00DC551C" w:rsidP="00DC551C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C551C" w:rsidRPr="00DC551C" w:rsidRDefault="00DC551C" w:rsidP="00DC551C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551C">
        <w:rPr>
          <w:rFonts w:ascii="Times New Roman" w:hAnsi="Times New Roman" w:cs="Times New Roman"/>
          <w:color w:val="000000"/>
          <w:sz w:val="26"/>
          <w:szCs w:val="26"/>
        </w:rPr>
        <w:t xml:space="preserve">Глава администрации        </w:t>
      </w:r>
    </w:p>
    <w:p w:rsidR="00DC551C" w:rsidRPr="00DC551C" w:rsidRDefault="00DC551C" w:rsidP="00DC551C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C551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DC551C" w:rsidRPr="00DC551C" w:rsidRDefault="00DC551C" w:rsidP="00DC551C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C551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C551C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Ю.В. Козлов</w:t>
      </w:r>
    </w:p>
    <w:p w:rsidR="00DC551C" w:rsidRPr="00DC551C" w:rsidRDefault="00DC551C" w:rsidP="00DC551C">
      <w:pPr>
        <w:pStyle w:val="a9"/>
        <w:tabs>
          <w:tab w:val="left" w:pos="426"/>
          <w:tab w:val="left" w:pos="9923"/>
        </w:tabs>
        <w:jc w:val="both"/>
        <w:rPr>
          <w:sz w:val="26"/>
          <w:szCs w:val="26"/>
        </w:rPr>
      </w:pPr>
    </w:p>
    <w:p w:rsidR="00DC551C" w:rsidRDefault="00DC551C" w:rsidP="00DC551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Для каких категорий работников проводятся ежедневные медосмотры? 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62E3A"/>
          <w:sz w:val="24"/>
          <w:highlight w:val="white"/>
        </w:rPr>
        <w:t>Трудовым законодательством предусмотрено обязательное прохождение некоторыми работниками медицинских осмотров после заключения трудового договора.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Государственный инспектор труда отдела контроля (надзора) в сфере охраны труда №6 </w:t>
      </w:r>
      <w:proofErr w:type="spellStart"/>
      <w:r>
        <w:rPr>
          <w:rFonts w:ascii="Times New Roman" w:hAnsi="Times New Roman"/>
          <w:b/>
          <w:sz w:val="24"/>
        </w:rPr>
        <w:t>Средневолжской</w:t>
      </w:r>
      <w:proofErr w:type="spellEnd"/>
      <w:r>
        <w:rPr>
          <w:rFonts w:ascii="Times New Roman" w:hAnsi="Times New Roman"/>
          <w:b/>
          <w:sz w:val="24"/>
        </w:rPr>
        <w:t xml:space="preserve"> межрегиональной территориальной государственной инспекции труда  </w:t>
      </w:r>
      <w:proofErr w:type="spellStart"/>
      <w:r>
        <w:rPr>
          <w:rFonts w:ascii="Times New Roman" w:hAnsi="Times New Roman"/>
          <w:b/>
          <w:sz w:val="24"/>
        </w:rPr>
        <w:t>Абубякарова</w:t>
      </w:r>
      <w:proofErr w:type="spellEnd"/>
      <w:r>
        <w:rPr>
          <w:rFonts w:ascii="Times New Roman" w:hAnsi="Times New Roman"/>
          <w:b/>
          <w:sz w:val="24"/>
        </w:rPr>
        <w:t xml:space="preserve"> Г.Р. </w:t>
      </w:r>
      <w:proofErr w:type="gramStart"/>
      <w:r>
        <w:rPr>
          <w:rFonts w:ascii="Times New Roman" w:hAnsi="Times New Roman"/>
          <w:sz w:val="24"/>
        </w:rPr>
        <w:t>разъяснила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sz w:val="24"/>
        </w:rPr>
        <w:t>ля каких категорий работников проводятся ежедневные медосмотры.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работа связана с опасным производством или управлением источником повышенной опасности, где из-за потери контроля могут пострадать или погибнуть окружающие, здоровье исполнителей требует дополнительного внимания. 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Медосмотры в начале, в течение и (или) в конце рабочего дня (смены) проходят работники, занятые на подземных работах, работники, управляющие транспортными средствами, работники объектов электроэнергетики, Члены экипажа воздушного судна и диспетчеры, Сотрудники, занятые управлением железнодорожного транспорта и маневровой работой, работники объектов атомной энергетики, работники предприятий по уничтожению химоружия.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  <w:u w:val="single"/>
        </w:rPr>
        <w:t>Предрейсовые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sz w:val="24"/>
          <w:u w:val="single"/>
        </w:rPr>
        <w:t>предсменные</w:t>
      </w:r>
      <w:proofErr w:type="spellEnd"/>
      <w:r>
        <w:rPr>
          <w:rFonts w:ascii="Times New Roman" w:hAnsi="Times New Roman"/>
          <w:b/>
          <w:sz w:val="24"/>
          <w:u w:val="single"/>
        </w:rPr>
        <w:t>) медицинские осмотры</w:t>
      </w:r>
      <w:r>
        <w:rPr>
          <w:rFonts w:ascii="Times New Roman" w:hAnsi="Times New Roman"/>
          <w:sz w:val="24"/>
        </w:rPr>
        <w:t xml:space="preserve"> проводятся перед началом рабочего дня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  <w:u w:val="single"/>
        </w:rPr>
        <w:t>Послерейсовые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sz w:val="24"/>
          <w:u w:val="single"/>
        </w:rPr>
        <w:t>послесменные</w:t>
      </w:r>
      <w:proofErr w:type="spellEnd"/>
      <w:r>
        <w:rPr>
          <w:rFonts w:ascii="Times New Roman" w:hAnsi="Times New Roman"/>
          <w:b/>
          <w:sz w:val="24"/>
          <w:u w:val="single"/>
        </w:rPr>
        <w:t>) медицинские осмотры</w:t>
      </w:r>
      <w:r>
        <w:rPr>
          <w:rFonts w:ascii="Times New Roman" w:hAnsi="Times New Roman"/>
          <w:sz w:val="24"/>
        </w:rPr>
        <w:t xml:space="preserve"> проводятся по окончании рабочего дня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опьянения.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Обязательные </w:t>
      </w:r>
      <w:proofErr w:type="spellStart"/>
      <w:r>
        <w:rPr>
          <w:rFonts w:ascii="Times New Roman" w:hAnsi="Times New Roman"/>
          <w:sz w:val="24"/>
        </w:rPr>
        <w:t>предрейсовые</w:t>
      </w:r>
      <w:proofErr w:type="spellEnd"/>
      <w:r>
        <w:rPr>
          <w:rFonts w:ascii="Times New Roman" w:hAnsi="Times New Roman"/>
          <w:sz w:val="24"/>
        </w:rPr>
        <w:t xml:space="preserve"> медицинские осмотры должны проходить водители транспортного средства. 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Обязательные </w:t>
      </w:r>
      <w:proofErr w:type="spellStart"/>
      <w:r>
        <w:rPr>
          <w:rFonts w:ascii="Times New Roman" w:hAnsi="Times New Roman"/>
          <w:sz w:val="24"/>
        </w:rPr>
        <w:t>послерейсовые</w:t>
      </w:r>
      <w:proofErr w:type="spellEnd"/>
      <w:r>
        <w:rPr>
          <w:rFonts w:ascii="Times New Roman" w:hAnsi="Times New Roman"/>
          <w:sz w:val="24"/>
        </w:rPr>
        <w:t xml:space="preserve"> медицинские осмотры проходят водители транспортного средства, если такая работа связана с перевозками пассажиров или опасных грузов. </w:t>
      </w:r>
    </w:p>
    <w:p w:rsidR="00DC551C" w:rsidRDefault="00DC551C" w:rsidP="00DC551C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осмотре выявляют медицинские противопоказания к работе и лиц в алкогольном и наркотическом опьянении. При вредных условиях труда также отслеживают динамику воздействия производственной среды на организм человека, признаки отравления и начала профзаболевания. По результатам осмотра формируют рекомендации для предотвращения хронических заболеваний.</w:t>
      </w:r>
    </w:p>
    <w:p w:rsidR="00DC551C" w:rsidRDefault="00DC551C" w:rsidP="00DC551C">
      <w:pPr>
        <w:pStyle w:val="a9"/>
        <w:spacing w:before="0" w:after="0"/>
        <w:jc w:val="both"/>
        <w:rPr>
          <w:rFonts w:ascii="Calibri" w:hAnsi="Calibri"/>
        </w:rPr>
      </w:pPr>
    </w:p>
    <w:p w:rsidR="00B274AB" w:rsidRPr="00B274AB" w:rsidRDefault="00B274AB" w:rsidP="00B274AB">
      <w:pPr>
        <w:ind w:left="-567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274AB" w:rsidRDefault="00B274AB" w:rsidP="00B274AB">
      <w:pPr>
        <w:ind w:firstLine="708"/>
        <w:rPr>
          <w:szCs w:val="28"/>
        </w:rPr>
      </w:pPr>
    </w:p>
    <w:p w:rsidR="002F0854" w:rsidRPr="001335D9" w:rsidRDefault="002F0854" w:rsidP="002F0854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F0854" w:rsidRPr="001335D9" w:rsidTr="00B768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B06D22" w:rsidRDefault="001335D9" w:rsidP="00B06D22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1335D9" w:rsidRPr="00B06D22" w:rsidSect="00B06D2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205" w:rsidRDefault="008C1205" w:rsidP="00A30470">
      <w:pPr>
        <w:spacing w:after="0" w:line="240" w:lineRule="auto"/>
      </w:pPr>
      <w:r>
        <w:separator/>
      </w:r>
    </w:p>
  </w:endnote>
  <w:endnote w:type="continuationSeparator" w:id="0">
    <w:p w:rsidR="008C1205" w:rsidRDefault="008C1205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C1205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1B11">
      <w:rPr>
        <w:rStyle w:val="a7"/>
        <w:noProof/>
      </w:rPr>
      <w:t>3</w:t>
    </w:r>
    <w:r>
      <w:rPr>
        <w:rStyle w:val="a7"/>
      </w:rPr>
      <w:fldChar w:fldCharType="end"/>
    </w:r>
  </w:p>
  <w:p w:rsidR="004A1368" w:rsidRDefault="008C1205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205" w:rsidRDefault="008C1205" w:rsidP="00A30470">
      <w:pPr>
        <w:spacing w:after="0" w:line="240" w:lineRule="auto"/>
      </w:pPr>
      <w:r>
        <w:separator/>
      </w:r>
    </w:p>
  </w:footnote>
  <w:footnote w:type="continuationSeparator" w:id="0">
    <w:p w:rsidR="008C1205" w:rsidRDefault="008C1205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1205"/>
    <w:rsid w:val="008C68AF"/>
    <w:rsid w:val="008D7014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C551C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DC48-175E-4FAE-A4CC-66C9EA30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2024-01-29T07:09:00Z</dcterms:created>
  <dcterms:modified xsi:type="dcterms:W3CDTF">2025-11-24T07:45:00Z</dcterms:modified>
</cp:coreProperties>
</file>