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73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  <w:r w:rsidR="00A47755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A477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ноября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A47755" w:rsidRPr="00A47755" w:rsidRDefault="00A47755" w:rsidP="00A47755">
      <w:pPr>
        <w:jc w:val="center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DE47676" wp14:editId="60A141AF">
            <wp:extent cx="7048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755" w:rsidRPr="00A47755" w:rsidRDefault="00A47755" w:rsidP="00A47755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47755" w:rsidRPr="00A47755" w:rsidTr="00632948">
        <w:tc>
          <w:tcPr>
            <w:tcW w:w="9606" w:type="dxa"/>
          </w:tcPr>
          <w:p w:rsidR="00A47755" w:rsidRPr="00A47755" w:rsidRDefault="00A47755" w:rsidP="00632948">
            <w:pPr>
              <w:pStyle w:val="3"/>
              <w:rPr>
                <w:bCs w:val="0"/>
                <w:sz w:val="26"/>
                <w:szCs w:val="26"/>
              </w:rPr>
            </w:pPr>
            <w:r w:rsidRPr="00A47755">
              <w:rPr>
                <w:sz w:val="26"/>
                <w:szCs w:val="26"/>
              </w:rPr>
              <w:t>КОМИТЕТ МЕСТНОГО САМОУПРАВЛЕНИЯ                                 СОЛОВЦОВСКОГО СЕЛЬСОВЕТА                                                   ИССИНСКОГО РАЙОНА ПЕНЗЕНСКОЙ ОБЛАСТИ</w:t>
            </w:r>
          </w:p>
          <w:p w:rsidR="00A47755" w:rsidRPr="00A47755" w:rsidRDefault="00A47755" w:rsidP="006329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7755">
              <w:rPr>
                <w:rFonts w:ascii="Times New Roman" w:hAnsi="Times New Roman" w:cs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47755" w:rsidRPr="00A47755" w:rsidTr="00632948">
        <w:trPr>
          <w:trHeight w:val="107"/>
        </w:trPr>
        <w:tc>
          <w:tcPr>
            <w:tcW w:w="9606" w:type="dxa"/>
          </w:tcPr>
          <w:p w:rsidR="00A47755" w:rsidRPr="00A47755" w:rsidRDefault="00A47755" w:rsidP="0063294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47755" w:rsidRPr="00A47755" w:rsidTr="00632948">
        <w:tc>
          <w:tcPr>
            <w:tcW w:w="9606" w:type="dxa"/>
          </w:tcPr>
          <w:p w:rsidR="00A47755" w:rsidRPr="00A47755" w:rsidRDefault="00A47755" w:rsidP="00632948">
            <w:pPr>
              <w:pStyle w:val="3"/>
              <w:rPr>
                <w:color w:val="000000"/>
                <w:sz w:val="26"/>
                <w:szCs w:val="26"/>
              </w:rPr>
            </w:pPr>
          </w:p>
          <w:p w:rsidR="00A47755" w:rsidRPr="00A47755" w:rsidRDefault="00A47755" w:rsidP="00632948">
            <w:pPr>
              <w:pStyle w:val="3"/>
              <w:rPr>
                <w:color w:val="000000"/>
                <w:sz w:val="26"/>
                <w:szCs w:val="26"/>
              </w:rPr>
            </w:pPr>
            <w:proofErr w:type="gramStart"/>
            <w:r w:rsidRPr="00A47755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A47755">
              <w:rPr>
                <w:color w:val="000000"/>
                <w:sz w:val="26"/>
                <w:szCs w:val="26"/>
              </w:rPr>
              <w:t xml:space="preserve"> Е Ш Е Н И Е</w:t>
            </w:r>
          </w:p>
        </w:tc>
      </w:tr>
    </w:tbl>
    <w:p w:rsidR="00A47755" w:rsidRPr="00A47755" w:rsidRDefault="00A47755" w:rsidP="00A47755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47755" w:rsidRPr="00A47755" w:rsidTr="00632948">
        <w:tc>
          <w:tcPr>
            <w:tcW w:w="284" w:type="dxa"/>
            <w:vAlign w:val="bottom"/>
          </w:tcPr>
          <w:p w:rsidR="00A47755" w:rsidRPr="00A47755" w:rsidRDefault="00A47755" w:rsidP="0063294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477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7755" w:rsidRPr="00A47755" w:rsidRDefault="00A47755" w:rsidP="006329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4775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15</w:t>
            </w:r>
            <w:r w:rsidRPr="00A4775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.11.2024</w:t>
            </w:r>
          </w:p>
        </w:tc>
        <w:tc>
          <w:tcPr>
            <w:tcW w:w="397" w:type="dxa"/>
            <w:vAlign w:val="bottom"/>
          </w:tcPr>
          <w:p w:rsidR="00A47755" w:rsidRPr="00A47755" w:rsidRDefault="00A47755" w:rsidP="0063294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477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7755" w:rsidRPr="00A47755" w:rsidRDefault="00A47755" w:rsidP="006329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4775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21-5/4</w:t>
            </w:r>
          </w:p>
        </w:tc>
      </w:tr>
      <w:tr w:rsidR="00A47755" w:rsidRPr="00A47755" w:rsidTr="00632948">
        <w:tc>
          <w:tcPr>
            <w:tcW w:w="4650" w:type="dxa"/>
            <w:gridSpan w:val="4"/>
          </w:tcPr>
          <w:p w:rsidR="00A47755" w:rsidRPr="00A47755" w:rsidRDefault="00A47755" w:rsidP="006329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A4775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proofErr w:type="gramStart"/>
            <w:r w:rsidRPr="00A4775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.С</w:t>
            </w:r>
            <w:proofErr w:type="gramEnd"/>
            <w:r w:rsidRPr="00A4775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оловцово</w:t>
            </w:r>
            <w:proofErr w:type="spellEnd"/>
          </w:p>
        </w:tc>
      </w:tr>
    </w:tbl>
    <w:p w:rsidR="00A47755" w:rsidRPr="00A47755" w:rsidRDefault="00A47755" w:rsidP="00A47755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755">
        <w:rPr>
          <w:rFonts w:ascii="Times New Roman" w:hAnsi="Times New Roman" w:cs="Times New Roman"/>
          <w:b/>
          <w:sz w:val="26"/>
          <w:szCs w:val="26"/>
        </w:rPr>
        <w:t>Об установлении туристического налога</w:t>
      </w:r>
    </w:p>
    <w:p w:rsidR="00A47755" w:rsidRPr="00A47755" w:rsidRDefault="00A47755" w:rsidP="00A4775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№131-ФЗ «</w:t>
      </w:r>
      <w:proofErr w:type="gramStart"/>
      <w:r w:rsidRPr="00A47755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A47755">
        <w:rPr>
          <w:rFonts w:ascii="Times New Roman" w:hAnsi="Times New Roman" w:cs="Times New Roman"/>
          <w:sz w:val="26"/>
          <w:szCs w:val="26"/>
        </w:rPr>
        <w:t xml:space="preserve"> общих принципах организации местного самоуправления в Российской Федерации», главой 33.1 Налогового кодекса Российской  Федерации, руководствуясь статьей 20 Устава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A47755" w:rsidRDefault="00A47755" w:rsidP="00A4775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755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A47755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4775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47755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4775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района Пензенской области решил:</w:t>
      </w:r>
    </w:p>
    <w:p w:rsidR="00A47755" w:rsidRPr="00A47755" w:rsidRDefault="00A47755" w:rsidP="00A4775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r w:rsidRPr="00A47755">
        <w:rPr>
          <w:rStyle w:val="a4"/>
          <w:rFonts w:eastAsiaTheme="minorHAnsi"/>
          <w:color w:val="000000"/>
          <w:sz w:val="26"/>
          <w:szCs w:val="26"/>
        </w:rPr>
        <w:t xml:space="preserve">Установить и ввести в действие с 01.01.2025 на территории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района Пензенской области туристический налог. </w:t>
      </w:r>
    </w:p>
    <w:p w:rsidR="00A47755" w:rsidRPr="00A47755" w:rsidRDefault="00A47755" w:rsidP="00A47755">
      <w:pPr>
        <w:jc w:val="both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 xml:space="preserve">          2. Установить налоговую ставку туристического налога в 2025 году  в размере 1 процента от налоговой базы.</w:t>
      </w:r>
    </w:p>
    <w:p w:rsidR="00A47755" w:rsidRPr="00A47755" w:rsidRDefault="00A47755" w:rsidP="00A47755">
      <w:pPr>
        <w:jc w:val="both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 xml:space="preserve">          3. </w:t>
      </w:r>
      <w:r w:rsidRPr="00A47755">
        <w:rPr>
          <w:rStyle w:val="a4"/>
          <w:rFonts w:eastAsiaTheme="minorHAnsi"/>
          <w:color w:val="000000"/>
          <w:sz w:val="26"/>
          <w:szCs w:val="26"/>
        </w:rPr>
        <w:t xml:space="preserve">Порядок исчисления туристического налога на </w:t>
      </w:r>
      <w:r w:rsidRPr="00A47755">
        <w:rPr>
          <w:rStyle w:val="12pt"/>
          <w:b w:val="0"/>
          <w:i w:val="0"/>
          <w:color w:val="000000"/>
          <w:sz w:val="26"/>
          <w:szCs w:val="26"/>
        </w:rPr>
        <w:t xml:space="preserve">территории </w:t>
      </w:r>
      <w:r w:rsidRPr="00A4775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A47755">
        <w:rPr>
          <w:rStyle w:val="a4"/>
          <w:rFonts w:eastAsiaTheme="minorHAnsi"/>
          <w:color w:val="000000"/>
          <w:sz w:val="26"/>
          <w:szCs w:val="26"/>
        </w:rPr>
        <w:t xml:space="preserve"> определяется в соответствии со статьей 418 Налогового кодекса Российской Федерации.</w:t>
      </w:r>
    </w:p>
    <w:p w:rsidR="00A47755" w:rsidRPr="00A47755" w:rsidRDefault="00A47755" w:rsidP="00A47755">
      <w:pPr>
        <w:ind w:firstLine="708"/>
        <w:jc w:val="both"/>
        <w:rPr>
          <w:rStyle w:val="a4"/>
          <w:rFonts w:eastAsiaTheme="minorHAnsi"/>
          <w:color w:val="000000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A4775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47755">
        <w:rPr>
          <w:rFonts w:ascii="Times New Roman" w:hAnsi="Times New Roman" w:cs="Times New Roman"/>
          <w:sz w:val="26"/>
          <w:szCs w:val="26"/>
        </w:rPr>
        <w:t xml:space="preserve"> если исчисленная в соответствии </w:t>
      </w:r>
      <w:r w:rsidRPr="00A47755">
        <w:rPr>
          <w:rStyle w:val="a4"/>
          <w:rFonts w:eastAsiaTheme="minorHAnsi"/>
          <w:color w:val="000000"/>
          <w:sz w:val="26"/>
          <w:szCs w:val="26"/>
        </w:rPr>
        <w:t>со статьей 418</w:t>
      </w:r>
      <w:r w:rsidRPr="00A47755">
        <w:rPr>
          <w:rStyle w:val="a4"/>
          <w:rFonts w:eastAsiaTheme="minorHAnsi"/>
          <w:color w:val="000000"/>
          <w:sz w:val="26"/>
          <w:szCs w:val="26"/>
          <w:vertAlign w:val="superscript"/>
        </w:rPr>
        <w:t>7</w:t>
      </w:r>
      <w:r w:rsidRPr="00A47755">
        <w:rPr>
          <w:rStyle w:val="a4"/>
          <w:rFonts w:eastAsiaTheme="minorHAnsi"/>
          <w:color w:val="000000"/>
          <w:sz w:val="26"/>
          <w:szCs w:val="26"/>
        </w:rPr>
        <w:t xml:space="preserve"> Налогового кодекса Российской Федерации сумма туристического налога менее суммы минимального туристического налога, рассчитанной как произведение  100 рублей и количества суток проживания, сумма туристического налога определяется в размере минимального туристического налога. </w:t>
      </w:r>
    </w:p>
    <w:p w:rsidR="00A47755" w:rsidRPr="00A47755" w:rsidRDefault="00A47755" w:rsidP="00A47755">
      <w:pPr>
        <w:jc w:val="both"/>
        <w:rPr>
          <w:rStyle w:val="a4"/>
          <w:rFonts w:eastAsiaTheme="minorHAnsi"/>
          <w:color w:val="000000"/>
          <w:sz w:val="26"/>
          <w:szCs w:val="26"/>
        </w:rPr>
      </w:pPr>
      <w:r w:rsidRPr="00A47755">
        <w:rPr>
          <w:rStyle w:val="a4"/>
          <w:rFonts w:eastAsiaTheme="minorHAnsi"/>
          <w:color w:val="000000"/>
          <w:sz w:val="26"/>
          <w:szCs w:val="26"/>
        </w:rPr>
        <w:t xml:space="preserve">           4. Установить дополнительные категории физических лиц, стоимость </w:t>
      </w:r>
      <w:proofErr w:type="gramStart"/>
      <w:r w:rsidRPr="00A47755">
        <w:rPr>
          <w:rStyle w:val="a4"/>
          <w:rFonts w:eastAsiaTheme="minorHAnsi"/>
          <w:color w:val="000000"/>
          <w:sz w:val="26"/>
          <w:szCs w:val="26"/>
        </w:rPr>
        <w:t>услуг</w:t>
      </w:r>
      <w:proofErr w:type="gramEnd"/>
      <w:r w:rsidRPr="00A47755">
        <w:rPr>
          <w:rStyle w:val="a4"/>
          <w:rFonts w:eastAsiaTheme="minorHAnsi"/>
          <w:color w:val="000000"/>
          <w:sz w:val="26"/>
          <w:szCs w:val="26"/>
        </w:rPr>
        <w:t xml:space="preserve"> по временному проживанию которых не включается в налоговую базу:</w:t>
      </w:r>
    </w:p>
    <w:p w:rsidR="00A47755" w:rsidRPr="00A47755" w:rsidRDefault="00A47755" w:rsidP="00A47755">
      <w:pPr>
        <w:jc w:val="both"/>
        <w:rPr>
          <w:rStyle w:val="a4"/>
          <w:rFonts w:eastAsiaTheme="minorHAnsi"/>
          <w:color w:val="000000"/>
          <w:sz w:val="26"/>
          <w:szCs w:val="26"/>
        </w:rPr>
      </w:pPr>
      <w:r w:rsidRPr="00A47755">
        <w:rPr>
          <w:rStyle w:val="a4"/>
          <w:rFonts w:eastAsiaTheme="minorHAnsi"/>
          <w:color w:val="000000"/>
          <w:sz w:val="26"/>
          <w:szCs w:val="26"/>
        </w:rPr>
        <w:t>а) участники специальной военной операции и члены семей участников специальной военной операции;</w:t>
      </w:r>
    </w:p>
    <w:p w:rsidR="00A47755" w:rsidRPr="00A47755" w:rsidRDefault="00A47755" w:rsidP="00A47755">
      <w:pPr>
        <w:jc w:val="both"/>
        <w:rPr>
          <w:rStyle w:val="a4"/>
          <w:rFonts w:eastAsiaTheme="minorHAnsi"/>
          <w:color w:val="000000"/>
          <w:sz w:val="26"/>
          <w:szCs w:val="26"/>
        </w:rPr>
      </w:pPr>
      <w:r w:rsidRPr="00A47755">
        <w:rPr>
          <w:rStyle w:val="a4"/>
          <w:rFonts w:eastAsiaTheme="minorHAnsi"/>
          <w:color w:val="000000"/>
          <w:sz w:val="26"/>
          <w:szCs w:val="26"/>
        </w:rPr>
        <w:t>б) члены семей погибших участников специальной военной операции;</w:t>
      </w:r>
    </w:p>
    <w:p w:rsidR="00A47755" w:rsidRPr="00A47755" w:rsidRDefault="00A47755" w:rsidP="00A47755">
      <w:pPr>
        <w:jc w:val="both"/>
        <w:rPr>
          <w:rFonts w:ascii="Times New Roman" w:hAnsi="Times New Roman" w:cs="Times New Roman"/>
          <w:sz w:val="26"/>
          <w:szCs w:val="26"/>
        </w:rPr>
      </w:pPr>
      <w:r w:rsidRPr="00A47755">
        <w:rPr>
          <w:rStyle w:val="a4"/>
          <w:rFonts w:eastAsiaTheme="minorHAnsi"/>
          <w:color w:val="000000"/>
          <w:sz w:val="26"/>
          <w:szCs w:val="26"/>
        </w:rPr>
        <w:t>в) многодетные семьи.</w:t>
      </w:r>
    </w:p>
    <w:p w:rsidR="00A47755" w:rsidRPr="00A47755" w:rsidRDefault="00A47755" w:rsidP="00A47755">
      <w:pPr>
        <w:jc w:val="both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 xml:space="preserve">       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 </w:t>
      </w:r>
    </w:p>
    <w:p w:rsidR="00A47755" w:rsidRPr="00A47755" w:rsidRDefault="00A47755" w:rsidP="00A47755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>5. Опубликовать настоящее решение в  информационном бюллетене «Сельский вестник».</w:t>
      </w:r>
    </w:p>
    <w:p w:rsidR="00A47755" w:rsidRPr="00A47755" w:rsidRDefault="00A47755" w:rsidP="00A47755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>3. Настоящее решение вступает в силу с 01.01.2025, но не ранее чем по истечению одного месяца со  дня его официального опубликования.</w:t>
      </w:r>
    </w:p>
    <w:p w:rsidR="00A47755" w:rsidRPr="00A47755" w:rsidRDefault="00A47755" w:rsidP="00A47755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A4775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47755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A47755" w:rsidRPr="00A47755" w:rsidRDefault="00A47755" w:rsidP="00A4775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7755" w:rsidRPr="00A47755" w:rsidRDefault="00A47755" w:rsidP="00A47755">
      <w:pPr>
        <w:pStyle w:val="a8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 xml:space="preserve">Глава  </w:t>
      </w:r>
    </w:p>
    <w:p w:rsidR="00A47755" w:rsidRPr="00A47755" w:rsidRDefault="00A47755" w:rsidP="00A47755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A47755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47755" w:rsidRPr="00A47755" w:rsidRDefault="00A47755" w:rsidP="00A47755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A47755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47755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A47755" w:rsidRPr="00A47755" w:rsidRDefault="00A47755" w:rsidP="00A47755">
      <w:pPr>
        <w:pStyle w:val="a8"/>
        <w:rPr>
          <w:rFonts w:ascii="Times New Roman" w:hAnsi="Times New Roman" w:cs="Times New Roman"/>
          <w:sz w:val="26"/>
          <w:szCs w:val="26"/>
        </w:rPr>
      </w:pPr>
      <w:r w:rsidRPr="00A47755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Pr="00A4775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</w:t>
      </w:r>
      <w:proofErr w:type="spellStart"/>
      <w:r w:rsidRPr="00A47755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</w:p>
    <w:p w:rsidR="00A47755" w:rsidRDefault="00A47755" w:rsidP="00A47755">
      <w:bookmarkStart w:id="0" w:name="_GoBack"/>
      <w:bookmarkEnd w:id="0"/>
    </w:p>
    <w:sectPr w:rsidR="00A47755" w:rsidSect="00A0744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D4D" w:rsidRDefault="00E47D4D" w:rsidP="00A30470">
      <w:pPr>
        <w:spacing w:after="0" w:line="240" w:lineRule="auto"/>
      </w:pPr>
      <w:r>
        <w:separator/>
      </w:r>
    </w:p>
  </w:endnote>
  <w:endnote w:type="continuationSeparator" w:id="0">
    <w:p w:rsidR="00E47D4D" w:rsidRDefault="00E47D4D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E47D4D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293B">
      <w:rPr>
        <w:rStyle w:val="a7"/>
        <w:noProof/>
      </w:rPr>
      <w:t>2</w:t>
    </w:r>
    <w:r>
      <w:rPr>
        <w:rStyle w:val="a7"/>
      </w:rPr>
      <w:fldChar w:fldCharType="end"/>
    </w:r>
  </w:p>
  <w:p w:rsidR="004A1368" w:rsidRDefault="00E47D4D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D4D" w:rsidRDefault="00E47D4D" w:rsidP="00A30470">
      <w:pPr>
        <w:spacing w:after="0" w:line="240" w:lineRule="auto"/>
      </w:pPr>
      <w:r>
        <w:separator/>
      </w:r>
    </w:p>
  </w:footnote>
  <w:footnote w:type="continuationSeparator" w:id="0">
    <w:p w:rsidR="00E47D4D" w:rsidRDefault="00E47D4D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D43843"/>
    <w:multiLevelType w:val="multilevel"/>
    <w:tmpl w:val="1514F2A0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856624E"/>
    <w:multiLevelType w:val="multilevel"/>
    <w:tmpl w:val="5172117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7D65CD7"/>
    <w:multiLevelType w:val="multilevel"/>
    <w:tmpl w:val="F7980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E593D73"/>
    <w:multiLevelType w:val="multilevel"/>
    <w:tmpl w:val="30A81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CEA0CC1"/>
    <w:multiLevelType w:val="multilevel"/>
    <w:tmpl w:val="FBA6D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>
    <w:nsid w:val="7F1D5F71"/>
    <w:multiLevelType w:val="multilevel"/>
    <w:tmpl w:val="603654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A2256"/>
    <w:rsid w:val="001D20D1"/>
    <w:rsid w:val="002145A8"/>
    <w:rsid w:val="0025431D"/>
    <w:rsid w:val="002E396C"/>
    <w:rsid w:val="0032293B"/>
    <w:rsid w:val="003C2F61"/>
    <w:rsid w:val="00415662"/>
    <w:rsid w:val="00442305"/>
    <w:rsid w:val="00453212"/>
    <w:rsid w:val="004906B5"/>
    <w:rsid w:val="004A3E29"/>
    <w:rsid w:val="005008D6"/>
    <w:rsid w:val="00565D44"/>
    <w:rsid w:val="006312FA"/>
    <w:rsid w:val="0070070D"/>
    <w:rsid w:val="007C557A"/>
    <w:rsid w:val="007D7DDD"/>
    <w:rsid w:val="00817927"/>
    <w:rsid w:val="008473FA"/>
    <w:rsid w:val="00924DAF"/>
    <w:rsid w:val="0098724E"/>
    <w:rsid w:val="009A4388"/>
    <w:rsid w:val="009F3BB8"/>
    <w:rsid w:val="00A07445"/>
    <w:rsid w:val="00A25193"/>
    <w:rsid w:val="00A30470"/>
    <w:rsid w:val="00A348DE"/>
    <w:rsid w:val="00A47755"/>
    <w:rsid w:val="00A63B3E"/>
    <w:rsid w:val="00AD192E"/>
    <w:rsid w:val="00AD7BF5"/>
    <w:rsid w:val="00AF528E"/>
    <w:rsid w:val="00B740BC"/>
    <w:rsid w:val="00C049C7"/>
    <w:rsid w:val="00C56BEA"/>
    <w:rsid w:val="00D161D1"/>
    <w:rsid w:val="00D376B7"/>
    <w:rsid w:val="00E47D4D"/>
    <w:rsid w:val="00E9566E"/>
    <w:rsid w:val="00EF0986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ЭЭГ"/>
    <w:basedOn w:val="a"/>
    <w:rsid w:val="0081792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aliases w:val="List Paragraph,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f3"/>
    <w:rsid w:val="0081792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b"/>
    <w:locked/>
    <w:rsid w:val="00817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Абзац списка4"/>
    <w:basedOn w:val="a"/>
    <w:rsid w:val="0081792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2pt">
    <w:name w:val="Основной текст + 12 pt"/>
    <w:aliases w:val="Полужирный,Курсив"/>
    <w:basedOn w:val="a4"/>
    <w:rsid w:val="00A47755"/>
    <w:rPr>
      <w:rFonts w:ascii="Times New Roman" w:hAnsi="Times New Roman" w:cs="Times New Roman"/>
      <w:b/>
      <w:bCs/>
      <w:i/>
      <w:iCs/>
      <w:spacing w:val="-10"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F818-0CC8-4447-8961-3459BD7A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2024-01-29T07:09:00Z</dcterms:created>
  <dcterms:modified xsi:type="dcterms:W3CDTF">2024-11-29T07:37:00Z</dcterms:modified>
</cp:coreProperties>
</file>