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45A8" w:rsidRPr="002145A8" w:rsidRDefault="002145A8" w:rsidP="002145A8">
      <w:pPr>
        <w:suppressAutoHyphens/>
        <w:spacing w:after="0" w:line="240" w:lineRule="auto"/>
        <w:jc w:val="right"/>
        <w:rPr>
          <w:rFonts w:ascii="Times New Roman" w:eastAsia="Times New Roman" w:hAnsi="Times New Roman" w:cs="Times New Roman"/>
          <w:kern w:val="2"/>
          <w:sz w:val="36"/>
          <w:szCs w:val="36"/>
          <w:lang w:eastAsia="ar-SA"/>
        </w:rPr>
      </w:pPr>
      <w:r w:rsidRPr="002145A8">
        <w:rPr>
          <w:rFonts w:ascii="Times New Roman" w:eastAsia="Times New Roman" w:hAnsi="Times New Roman" w:cs="Times New Roman"/>
          <w:kern w:val="2"/>
          <w:sz w:val="36"/>
          <w:szCs w:val="36"/>
          <w:lang w:eastAsia="ar-SA"/>
        </w:rPr>
        <w:t xml:space="preserve">№ </w:t>
      </w:r>
      <w:r w:rsidR="00A53BCC">
        <w:rPr>
          <w:rFonts w:ascii="Times New Roman" w:eastAsia="Times New Roman" w:hAnsi="Times New Roman" w:cs="Times New Roman"/>
          <w:kern w:val="2"/>
          <w:sz w:val="36"/>
          <w:szCs w:val="36"/>
          <w:lang w:eastAsia="ar-SA"/>
        </w:rPr>
        <w:t>8</w:t>
      </w:r>
    </w:p>
    <w:p w:rsidR="002145A8" w:rsidRPr="002145A8" w:rsidRDefault="002145A8" w:rsidP="002145A8">
      <w:pPr>
        <w:suppressAutoHyphens/>
        <w:spacing w:after="0" w:line="240" w:lineRule="auto"/>
        <w:jc w:val="both"/>
        <w:rPr>
          <w:rFonts w:ascii="Times New Roman" w:eastAsia="Times New Roman" w:hAnsi="Times New Roman" w:cs="Times New Roman"/>
          <w:kern w:val="2"/>
          <w:sz w:val="28"/>
          <w:szCs w:val="28"/>
          <w:lang w:eastAsia="ar-SA"/>
        </w:rPr>
      </w:pPr>
      <w:r w:rsidRPr="002145A8">
        <w:rPr>
          <w:rFonts w:ascii="Times New Roman" w:eastAsia="Times New Roman" w:hAnsi="Times New Roman" w:cs="Times New Roman"/>
          <w:kern w:val="2"/>
          <w:sz w:val="28"/>
          <w:szCs w:val="28"/>
          <w:lang w:eastAsia="ar-SA"/>
        </w:rPr>
        <w:t xml:space="preserve">                                                                       </w:t>
      </w:r>
      <w:r>
        <w:rPr>
          <w:rFonts w:ascii="Times New Roman" w:eastAsia="Times New Roman" w:hAnsi="Times New Roman" w:cs="Times New Roman"/>
          <w:kern w:val="2"/>
          <w:sz w:val="28"/>
          <w:szCs w:val="28"/>
          <w:lang w:eastAsia="ar-SA"/>
        </w:rPr>
        <w:t xml:space="preserve">                              </w:t>
      </w:r>
      <w:r w:rsidR="00A53BCC">
        <w:rPr>
          <w:rFonts w:ascii="Times New Roman" w:eastAsia="Times New Roman" w:hAnsi="Times New Roman" w:cs="Times New Roman"/>
          <w:kern w:val="2"/>
          <w:sz w:val="28"/>
          <w:szCs w:val="28"/>
          <w:lang w:eastAsia="ar-SA"/>
        </w:rPr>
        <w:t>13</w:t>
      </w:r>
      <w:bookmarkStart w:id="0" w:name="_GoBack"/>
      <w:bookmarkEnd w:id="0"/>
      <w:r w:rsidR="000C1317">
        <w:rPr>
          <w:rFonts w:ascii="Times New Roman" w:eastAsia="Times New Roman" w:hAnsi="Times New Roman" w:cs="Times New Roman"/>
          <w:kern w:val="2"/>
          <w:sz w:val="28"/>
          <w:szCs w:val="28"/>
          <w:lang w:eastAsia="ar-SA"/>
        </w:rPr>
        <w:t xml:space="preserve"> </w:t>
      </w:r>
      <w:r w:rsidR="002861FA">
        <w:rPr>
          <w:rFonts w:ascii="Times New Roman" w:eastAsia="Times New Roman" w:hAnsi="Times New Roman" w:cs="Times New Roman"/>
          <w:kern w:val="2"/>
          <w:sz w:val="28"/>
          <w:szCs w:val="28"/>
          <w:lang w:eastAsia="ar-SA"/>
        </w:rPr>
        <w:t>марта</w:t>
      </w:r>
      <w:r w:rsidR="00AD192E">
        <w:rPr>
          <w:rFonts w:ascii="Times New Roman" w:eastAsia="Times New Roman" w:hAnsi="Times New Roman" w:cs="Times New Roman"/>
          <w:kern w:val="2"/>
          <w:sz w:val="28"/>
          <w:szCs w:val="28"/>
          <w:lang w:eastAsia="ar-SA"/>
        </w:rPr>
        <w:t xml:space="preserve"> </w:t>
      </w:r>
      <w:r w:rsidRPr="002145A8">
        <w:rPr>
          <w:rFonts w:ascii="Times New Roman" w:eastAsia="Times New Roman" w:hAnsi="Times New Roman" w:cs="Times New Roman"/>
          <w:kern w:val="2"/>
          <w:sz w:val="28"/>
          <w:szCs w:val="28"/>
          <w:lang w:eastAsia="ar-SA"/>
        </w:rPr>
        <w:t>202</w:t>
      </w:r>
      <w:r w:rsidR="00717D73">
        <w:rPr>
          <w:rFonts w:ascii="Times New Roman" w:eastAsia="Times New Roman" w:hAnsi="Times New Roman" w:cs="Times New Roman"/>
          <w:kern w:val="2"/>
          <w:sz w:val="28"/>
          <w:szCs w:val="28"/>
          <w:lang w:eastAsia="ar-SA"/>
        </w:rPr>
        <w:t>6</w:t>
      </w:r>
      <w:r w:rsidR="00276E55">
        <w:rPr>
          <w:rFonts w:ascii="Times New Roman" w:eastAsia="Times New Roman" w:hAnsi="Times New Roman" w:cs="Times New Roman"/>
          <w:kern w:val="2"/>
          <w:sz w:val="28"/>
          <w:szCs w:val="28"/>
          <w:lang w:eastAsia="ar-SA"/>
        </w:rPr>
        <w:t xml:space="preserve"> </w:t>
      </w:r>
      <w:r w:rsidRPr="002145A8">
        <w:rPr>
          <w:rFonts w:ascii="Times New Roman" w:eastAsia="Times New Roman" w:hAnsi="Times New Roman" w:cs="Times New Roman"/>
          <w:kern w:val="2"/>
          <w:sz w:val="28"/>
          <w:szCs w:val="28"/>
          <w:lang w:eastAsia="ar-SA"/>
        </w:rPr>
        <w:t>г.</w:t>
      </w:r>
    </w:p>
    <w:p w:rsidR="002145A8" w:rsidRPr="002145A8" w:rsidRDefault="002145A8" w:rsidP="002145A8">
      <w:pPr>
        <w:suppressAutoHyphens/>
        <w:spacing w:after="0" w:line="240" w:lineRule="auto"/>
        <w:jc w:val="both"/>
        <w:rPr>
          <w:rFonts w:ascii="Times New Roman" w:eastAsia="Times New Roman" w:hAnsi="Times New Roman" w:cs="Times New Roman"/>
          <w:kern w:val="2"/>
          <w:sz w:val="28"/>
          <w:szCs w:val="28"/>
          <w:lang w:eastAsia="ar-SA"/>
        </w:rPr>
      </w:pPr>
      <w:r w:rsidRPr="002145A8">
        <w:rPr>
          <w:rFonts w:ascii="Times New Roman" w:eastAsia="Times New Roman" w:hAnsi="Times New Roman" w:cs="Times New Roman"/>
          <w:kern w:val="2"/>
          <w:sz w:val="28"/>
          <w:szCs w:val="28"/>
          <w:lang w:eastAsia="ar-SA"/>
        </w:rPr>
        <w:t xml:space="preserve">                                                                                                      с.</w:t>
      </w:r>
      <w:r w:rsidR="004A3E29">
        <w:rPr>
          <w:rFonts w:ascii="Times New Roman" w:eastAsia="Times New Roman" w:hAnsi="Times New Roman" w:cs="Times New Roman"/>
          <w:kern w:val="2"/>
          <w:sz w:val="28"/>
          <w:szCs w:val="28"/>
          <w:lang w:eastAsia="ar-SA"/>
        </w:rPr>
        <w:t xml:space="preserve"> </w:t>
      </w:r>
      <w:proofErr w:type="spellStart"/>
      <w:r w:rsidRPr="002145A8">
        <w:rPr>
          <w:rFonts w:ascii="Times New Roman" w:eastAsia="Times New Roman" w:hAnsi="Times New Roman" w:cs="Times New Roman"/>
          <w:kern w:val="2"/>
          <w:sz w:val="28"/>
          <w:szCs w:val="28"/>
          <w:lang w:eastAsia="ar-SA"/>
        </w:rPr>
        <w:t>Соловцово</w:t>
      </w:r>
      <w:proofErr w:type="spellEnd"/>
      <w:r w:rsidRPr="002145A8">
        <w:rPr>
          <w:rFonts w:ascii="Times New Roman" w:eastAsia="Times New Roman" w:hAnsi="Times New Roman" w:cs="Times New Roman"/>
          <w:kern w:val="2"/>
          <w:sz w:val="28"/>
          <w:szCs w:val="28"/>
          <w:lang w:eastAsia="ar-SA"/>
        </w:rPr>
        <w:t xml:space="preserve"> </w:t>
      </w:r>
    </w:p>
    <w:p w:rsidR="002145A8" w:rsidRPr="002145A8" w:rsidRDefault="002145A8" w:rsidP="002145A8">
      <w:pPr>
        <w:suppressAutoHyphens/>
        <w:spacing w:after="0" w:line="240" w:lineRule="auto"/>
        <w:jc w:val="both"/>
        <w:rPr>
          <w:rFonts w:ascii="Times New Roman" w:eastAsia="Times New Roman" w:hAnsi="Times New Roman" w:cs="Times New Roman"/>
          <w:kern w:val="2"/>
          <w:sz w:val="20"/>
          <w:szCs w:val="20"/>
          <w:lang w:eastAsia="ar-SA"/>
        </w:rPr>
      </w:pPr>
      <w:r w:rsidRPr="002145A8">
        <w:rPr>
          <w:rFonts w:ascii="Times New Roman" w:eastAsia="Times New Roman" w:hAnsi="Times New Roman" w:cs="Times New Roman"/>
          <w:kern w:val="2"/>
          <w:sz w:val="28"/>
          <w:szCs w:val="28"/>
          <w:lang w:eastAsia="ar-SA"/>
        </w:rPr>
        <w:t xml:space="preserve">                                                                                                      «Бесплатно»</w:t>
      </w:r>
    </w:p>
    <w:p w:rsidR="002145A8" w:rsidRPr="002145A8" w:rsidRDefault="002145A8" w:rsidP="002145A8">
      <w:pPr>
        <w:suppressAutoHyphens/>
        <w:spacing w:after="0" w:line="240" w:lineRule="auto"/>
        <w:rPr>
          <w:rFonts w:ascii="Times New Roman" w:eastAsia="Times New Roman" w:hAnsi="Times New Roman" w:cs="Times New Roman"/>
          <w:kern w:val="2"/>
          <w:sz w:val="20"/>
          <w:szCs w:val="20"/>
          <w:lang w:eastAsia="ar-SA"/>
        </w:rPr>
      </w:pPr>
    </w:p>
    <w:p w:rsidR="002145A8" w:rsidRPr="002145A8" w:rsidRDefault="002145A8" w:rsidP="002145A8">
      <w:pPr>
        <w:suppressAutoHyphens/>
        <w:spacing w:after="0" w:line="240" w:lineRule="auto"/>
        <w:jc w:val="center"/>
        <w:rPr>
          <w:rFonts w:ascii="Times New Roman" w:eastAsia="Times New Roman" w:hAnsi="Times New Roman" w:cs="Times New Roman"/>
          <w:b/>
          <w:i/>
          <w:kern w:val="2"/>
          <w:sz w:val="44"/>
          <w:szCs w:val="44"/>
          <w:lang w:eastAsia="ar-SA"/>
        </w:rPr>
      </w:pPr>
      <w:r w:rsidRPr="002145A8">
        <w:rPr>
          <w:rFonts w:ascii="Times New Roman" w:eastAsia="Times New Roman" w:hAnsi="Times New Roman" w:cs="Times New Roman"/>
          <w:b/>
          <w:i/>
          <w:kern w:val="2"/>
          <w:sz w:val="44"/>
          <w:szCs w:val="44"/>
          <w:lang w:eastAsia="ar-SA"/>
        </w:rPr>
        <w:t xml:space="preserve">С Е </w:t>
      </w:r>
      <w:proofErr w:type="gramStart"/>
      <w:r w:rsidRPr="002145A8">
        <w:rPr>
          <w:rFonts w:ascii="Times New Roman" w:eastAsia="Times New Roman" w:hAnsi="Times New Roman" w:cs="Times New Roman"/>
          <w:b/>
          <w:i/>
          <w:kern w:val="2"/>
          <w:sz w:val="44"/>
          <w:szCs w:val="44"/>
          <w:lang w:eastAsia="ar-SA"/>
        </w:rPr>
        <w:t>Л Ь</w:t>
      </w:r>
      <w:proofErr w:type="gramEnd"/>
      <w:r w:rsidRPr="002145A8">
        <w:rPr>
          <w:rFonts w:ascii="Times New Roman" w:eastAsia="Times New Roman" w:hAnsi="Times New Roman" w:cs="Times New Roman"/>
          <w:b/>
          <w:i/>
          <w:kern w:val="2"/>
          <w:sz w:val="44"/>
          <w:szCs w:val="44"/>
          <w:lang w:eastAsia="ar-SA"/>
        </w:rPr>
        <w:t xml:space="preserve"> С К И Й   В Е С Т Н И К</w:t>
      </w:r>
    </w:p>
    <w:p w:rsidR="002145A8" w:rsidRPr="002145A8" w:rsidRDefault="002145A8" w:rsidP="002145A8">
      <w:pPr>
        <w:suppressAutoHyphens/>
        <w:spacing w:after="0" w:line="240" w:lineRule="auto"/>
        <w:jc w:val="center"/>
        <w:rPr>
          <w:rFonts w:ascii="Times New Roman" w:eastAsia="Times New Roman" w:hAnsi="Times New Roman" w:cs="Times New Roman"/>
          <w:b/>
          <w:kern w:val="2"/>
          <w:sz w:val="44"/>
          <w:szCs w:val="44"/>
          <w:lang w:eastAsia="ar-SA"/>
        </w:rPr>
      </w:pPr>
      <w:r w:rsidRPr="002145A8">
        <w:rPr>
          <w:rFonts w:ascii="Times New Roman" w:eastAsia="Times New Roman" w:hAnsi="Times New Roman" w:cs="Times New Roman"/>
          <w:b/>
          <w:kern w:val="2"/>
          <w:sz w:val="44"/>
          <w:szCs w:val="44"/>
          <w:lang w:eastAsia="ar-SA"/>
        </w:rPr>
        <w:t>________________________________________</w:t>
      </w:r>
    </w:p>
    <w:p w:rsidR="002145A8" w:rsidRPr="002145A8" w:rsidRDefault="002145A8" w:rsidP="002145A8">
      <w:pPr>
        <w:pBdr>
          <w:bottom w:val="single" w:sz="12" w:space="1" w:color="auto"/>
        </w:pBdr>
        <w:suppressAutoHyphens/>
        <w:spacing w:after="0" w:line="240" w:lineRule="auto"/>
        <w:jc w:val="center"/>
        <w:rPr>
          <w:rFonts w:ascii="Times New Roman" w:eastAsia="Times New Roman" w:hAnsi="Times New Roman" w:cs="Times New Roman"/>
          <w:i/>
          <w:kern w:val="2"/>
          <w:sz w:val="32"/>
          <w:szCs w:val="32"/>
          <w:lang w:eastAsia="ar-SA"/>
        </w:rPr>
      </w:pPr>
      <w:r w:rsidRPr="002145A8">
        <w:rPr>
          <w:rFonts w:ascii="Times New Roman" w:eastAsia="Times New Roman" w:hAnsi="Times New Roman" w:cs="Times New Roman"/>
          <w:i/>
          <w:kern w:val="2"/>
          <w:sz w:val="32"/>
          <w:szCs w:val="32"/>
          <w:lang w:eastAsia="ar-SA"/>
        </w:rPr>
        <w:t xml:space="preserve">Информационный бюллетень Комитета местного самоуправления </w:t>
      </w:r>
      <w:proofErr w:type="spellStart"/>
      <w:r w:rsidRPr="002145A8">
        <w:rPr>
          <w:rFonts w:ascii="Times New Roman" w:eastAsia="Times New Roman" w:hAnsi="Times New Roman" w:cs="Times New Roman"/>
          <w:i/>
          <w:kern w:val="2"/>
          <w:sz w:val="32"/>
          <w:szCs w:val="32"/>
          <w:lang w:eastAsia="ar-SA"/>
        </w:rPr>
        <w:t>Соловцовского</w:t>
      </w:r>
      <w:proofErr w:type="spellEnd"/>
      <w:r w:rsidRPr="002145A8">
        <w:rPr>
          <w:rFonts w:ascii="Times New Roman" w:eastAsia="Times New Roman" w:hAnsi="Times New Roman" w:cs="Times New Roman"/>
          <w:i/>
          <w:kern w:val="2"/>
          <w:sz w:val="32"/>
          <w:szCs w:val="32"/>
          <w:lang w:eastAsia="ar-SA"/>
        </w:rPr>
        <w:t xml:space="preserve"> сельсовета </w:t>
      </w:r>
      <w:proofErr w:type="spellStart"/>
      <w:r w:rsidRPr="002145A8">
        <w:rPr>
          <w:rFonts w:ascii="Times New Roman" w:eastAsia="Times New Roman" w:hAnsi="Times New Roman" w:cs="Times New Roman"/>
          <w:i/>
          <w:kern w:val="2"/>
          <w:sz w:val="32"/>
          <w:szCs w:val="32"/>
          <w:lang w:eastAsia="ar-SA"/>
        </w:rPr>
        <w:t>Иссинского</w:t>
      </w:r>
      <w:proofErr w:type="spellEnd"/>
      <w:r w:rsidRPr="002145A8">
        <w:rPr>
          <w:rFonts w:ascii="Times New Roman" w:eastAsia="Times New Roman" w:hAnsi="Times New Roman" w:cs="Times New Roman"/>
          <w:i/>
          <w:kern w:val="2"/>
          <w:sz w:val="32"/>
          <w:szCs w:val="32"/>
          <w:lang w:eastAsia="ar-SA"/>
        </w:rPr>
        <w:t xml:space="preserve"> района Пензенской области.             Издание официальных документов.</w:t>
      </w:r>
    </w:p>
    <w:p w:rsidR="00442305" w:rsidRPr="00CF6D6C" w:rsidRDefault="00442305" w:rsidP="00CF6D6C">
      <w:pPr>
        <w:jc w:val="both"/>
        <w:rPr>
          <w:rFonts w:ascii="Times New Roman" w:hAnsi="Times New Roman" w:cs="Times New Roman"/>
          <w:sz w:val="26"/>
          <w:szCs w:val="26"/>
        </w:rPr>
      </w:pPr>
    </w:p>
    <w:p w:rsidR="004A2081" w:rsidRDefault="004A2081" w:rsidP="004A2081">
      <w:pPr>
        <w:rPr>
          <w:sz w:val="28"/>
        </w:rPr>
      </w:pPr>
    </w:p>
    <w:p w:rsidR="004A2081" w:rsidRDefault="004A2081" w:rsidP="004A2081">
      <w:pPr>
        <w:jc w:val="center"/>
        <w:rPr>
          <w:sz w:val="28"/>
        </w:rPr>
      </w:pPr>
      <w:r>
        <w:rPr>
          <w:noProof/>
          <w:lang w:eastAsia="ru-RU"/>
        </w:rPr>
        <w:drawing>
          <wp:inline distT="0" distB="0" distL="0" distR="0">
            <wp:extent cx="714375" cy="781050"/>
            <wp:effectExtent l="0" t="0" r="0"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4375" cy="781050"/>
                    </a:xfrm>
                    <a:prstGeom prst="rect">
                      <a:avLst/>
                    </a:prstGeom>
                    <a:noFill/>
                    <a:ln>
                      <a:noFill/>
                    </a:ln>
                  </pic:spPr>
                </pic:pic>
              </a:graphicData>
            </a:graphic>
          </wp:inline>
        </w:drawing>
      </w:r>
    </w:p>
    <w:p w:rsidR="004A2081" w:rsidRDefault="004A2081" w:rsidP="004A2081">
      <w:pPr>
        <w:rPr>
          <w:sz w:val="28"/>
        </w:rPr>
      </w:pPr>
    </w:p>
    <w:p w:rsidR="004A2081" w:rsidRPr="004A2081" w:rsidRDefault="004A2081" w:rsidP="004A2081">
      <w:pPr>
        <w:jc w:val="center"/>
        <w:rPr>
          <w:rFonts w:ascii="Times New Roman" w:hAnsi="Times New Roman" w:cs="Times New Roman"/>
          <w:b/>
          <w:sz w:val="36"/>
          <w:szCs w:val="36"/>
        </w:rPr>
      </w:pPr>
      <w:r w:rsidRPr="004A2081">
        <w:rPr>
          <w:rFonts w:ascii="Times New Roman" w:hAnsi="Times New Roman" w:cs="Times New Roman"/>
          <w:b/>
          <w:sz w:val="36"/>
          <w:szCs w:val="36"/>
        </w:rPr>
        <w:t xml:space="preserve">АДМИНИСТРАЦИЯ </w:t>
      </w:r>
    </w:p>
    <w:p w:rsidR="004A2081" w:rsidRPr="004A2081" w:rsidRDefault="004A2081" w:rsidP="004A2081">
      <w:pPr>
        <w:jc w:val="center"/>
        <w:rPr>
          <w:rFonts w:ascii="Times New Roman" w:hAnsi="Times New Roman" w:cs="Times New Roman"/>
          <w:b/>
          <w:sz w:val="36"/>
          <w:szCs w:val="36"/>
        </w:rPr>
      </w:pPr>
      <w:r w:rsidRPr="004A2081">
        <w:rPr>
          <w:rFonts w:ascii="Times New Roman" w:hAnsi="Times New Roman" w:cs="Times New Roman"/>
          <w:b/>
          <w:sz w:val="36"/>
          <w:szCs w:val="36"/>
        </w:rPr>
        <w:t>СОЛОВЦОВСКОГО СЕЛЬСОВЕТА</w:t>
      </w:r>
    </w:p>
    <w:p w:rsidR="004A2081" w:rsidRPr="004A2081" w:rsidRDefault="004A2081" w:rsidP="004A2081">
      <w:pPr>
        <w:jc w:val="center"/>
        <w:rPr>
          <w:rFonts w:ascii="Times New Roman" w:hAnsi="Times New Roman" w:cs="Times New Roman"/>
          <w:b/>
          <w:sz w:val="36"/>
          <w:szCs w:val="36"/>
        </w:rPr>
      </w:pPr>
      <w:r w:rsidRPr="004A2081">
        <w:rPr>
          <w:rFonts w:ascii="Times New Roman" w:hAnsi="Times New Roman" w:cs="Times New Roman"/>
          <w:b/>
          <w:sz w:val="36"/>
          <w:szCs w:val="36"/>
        </w:rPr>
        <w:t>ИССИН</w:t>
      </w:r>
      <w:r>
        <w:rPr>
          <w:rFonts w:ascii="Times New Roman" w:hAnsi="Times New Roman" w:cs="Times New Roman"/>
          <w:b/>
          <w:sz w:val="36"/>
          <w:szCs w:val="36"/>
        </w:rPr>
        <w:t>СКОГО РАЙОНА ПЕНЗЕНСКОЙ ОБЛАСТИ</w:t>
      </w:r>
    </w:p>
    <w:p w:rsidR="004A2081" w:rsidRPr="004A2081" w:rsidRDefault="004A2081" w:rsidP="004A2081">
      <w:pPr>
        <w:jc w:val="center"/>
        <w:rPr>
          <w:rFonts w:ascii="Times New Roman" w:hAnsi="Times New Roman" w:cs="Times New Roman"/>
          <w:b/>
          <w:sz w:val="28"/>
          <w:szCs w:val="28"/>
        </w:rPr>
      </w:pPr>
      <w:r w:rsidRPr="004A2081">
        <w:rPr>
          <w:rFonts w:ascii="Times New Roman" w:hAnsi="Times New Roman" w:cs="Times New Roman"/>
          <w:b/>
          <w:sz w:val="28"/>
          <w:szCs w:val="28"/>
        </w:rPr>
        <w:t>ПОСТАНОВЛЕНИЕ</w:t>
      </w:r>
    </w:p>
    <w:p w:rsidR="004A2081" w:rsidRPr="004A2081" w:rsidRDefault="004A2081" w:rsidP="004A2081">
      <w:pPr>
        <w:tabs>
          <w:tab w:val="left" w:pos="4438"/>
        </w:tabs>
        <w:jc w:val="center"/>
        <w:rPr>
          <w:rFonts w:ascii="Times New Roman" w:hAnsi="Times New Roman" w:cs="Times New Roman"/>
          <w:u w:val="single"/>
        </w:rPr>
      </w:pPr>
    </w:p>
    <w:tbl>
      <w:tblPr>
        <w:tblW w:w="4847" w:type="dxa"/>
        <w:jc w:val="center"/>
        <w:tblLayout w:type="fixed"/>
        <w:tblCellMar>
          <w:left w:w="0" w:type="dxa"/>
          <w:right w:w="0" w:type="dxa"/>
        </w:tblCellMar>
        <w:tblLook w:val="0000" w:firstRow="0" w:lastRow="0" w:firstColumn="0" w:lastColumn="0" w:noHBand="0" w:noVBand="0"/>
      </w:tblPr>
      <w:tblGrid>
        <w:gridCol w:w="296"/>
        <w:gridCol w:w="2955"/>
        <w:gridCol w:w="414"/>
        <w:gridCol w:w="1182"/>
      </w:tblGrid>
      <w:tr w:rsidR="004A2081" w:rsidRPr="004A2081" w:rsidTr="00432DBD">
        <w:trPr>
          <w:trHeight w:val="173"/>
          <w:jc w:val="center"/>
        </w:trPr>
        <w:tc>
          <w:tcPr>
            <w:tcW w:w="296" w:type="dxa"/>
            <w:vAlign w:val="bottom"/>
          </w:tcPr>
          <w:p w:rsidR="004A2081" w:rsidRPr="004A2081" w:rsidRDefault="004A2081" w:rsidP="00432DBD">
            <w:pPr>
              <w:snapToGrid w:val="0"/>
              <w:jc w:val="right"/>
              <w:rPr>
                <w:rFonts w:ascii="Times New Roman" w:hAnsi="Times New Roman" w:cs="Times New Roman"/>
                <w:b/>
                <w:sz w:val="24"/>
                <w:szCs w:val="24"/>
              </w:rPr>
            </w:pPr>
            <w:r w:rsidRPr="004A2081">
              <w:rPr>
                <w:rFonts w:ascii="Times New Roman" w:hAnsi="Times New Roman" w:cs="Times New Roman"/>
                <w:b/>
                <w:sz w:val="24"/>
                <w:szCs w:val="24"/>
              </w:rPr>
              <w:t>от</w:t>
            </w:r>
          </w:p>
        </w:tc>
        <w:tc>
          <w:tcPr>
            <w:tcW w:w="2955" w:type="dxa"/>
            <w:tcBorders>
              <w:bottom w:val="single" w:sz="4" w:space="0" w:color="000000"/>
            </w:tcBorders>
          </w:tcPr>
          <w:p w:rsidR="004A2081" w:rsidRPr="004A2081" w:rsidRDefault="004A2081" w:rsidP="00432DBD">
            <w:pPr>
              <w:snapToGrid w:val="0"/>
              <w:jc w:val="center"/>
              <w:rPr>
                <w:rFonts w:ascii="Times New Roman" w:hAnsi="Times New Roman" w:cs="Times New Roman"/>
                <w:b/>
                <w:sz w:val="24"/>
                <w:szCs w:val="24"/>
              </w:rPr>
            </w:pPr>
            <w:r w:rsidRPr="004A2081">
              <w:rPr>
                <w:rFonts w:ascii="Times New Roman" w:hAnsi="Times New Roman" w:cs="Times New Roman"/>
                <w:b/>
                <w:sz w:val="24"/>
                <w:szCs w:val="24"/>
              </w:rPr>
              <w:t>13.03.2026</w:t>
            </w:r>
          </w:p>
        </w:tc>
        <w:tc>
          <w:tcPr>
            <w:tcW w:w="414" w:type="dxa"/>
            <w:vAlign w:val="bottom"/>
          </w:tcPr>
          <w:p w:rsidR="004A2081" w:rsidRPr="004A2081" w:rsidRDefault="004A2081" w:rsidP="00432DBD">
            <w:pPr>
              <w:snapToGrid w:val="0"/>
              <w:jc w:val="center"/>
              <w:rPr>
                <w:rFonts w:ascii="Times New Roman" w:hAnsi="Times New Roman" w:cs="Times New Roman"/>
                <w:b/>
                <w:sz w:val="24"/>
                <w:szCs w:val="24"/>
              </w:rPr>
            </w:pPr>
            <w:r w:rsidRPr="004A2081">
              <w:rPr>
                <w:rFonts w:ascii="Times New Roman" w:hAnsi="Times New Roman" w:cs="Times New Roman"/>
                <w:b/>
                <w:sz w:val="24"/>
                <w:szCs w:val="24"/>
              </w:rPr>
              <w:t>№</w:t>
            </w:r>
          </w:p>
        </w:tc>
        <w:tc>
          <w:tcPr>
            <w:tcW w:w="1182" w:type="dxa"/>
            <w:tcBorders>
              <w:bottom w:val="single" w:sz="4" w:space="0" w:color="000000"/>
            </w:tcBorders>
          </w:tcPr>
          <w:p w:rsidR="004A2081" w:rsidRPr="004A2081" w:rsidRDefault="004A2081" w:rsidP="00432DBD">
            <w:pPr>
              <w:snapToGrid w:val="0"/>
              <w:jc w:val="center"/>
              <w:rPr>
                <w:rFonts w:ascii="Times New Roman" w:hAnsi="Times New Roman" w:cs="Times New Roman"/>
                <w:b/>
                <w:sz w:val="24"/>
                <w:szCs w:val="24"/>
              </w:rPr>
            </w:pPr>
            <w:r w:rsidRPr="004A2081">
              <w:rPr>
                <w:rFonts w:ascii="Times New Roman" w:hAnsi="Times New Roman" w:cs="Times New Roman"/>
                <w:b/>
                <w:sz w:val="24"/>
                <w:szCs w:val="24"/>
              </w:rPr>
              <w:t>18-п</w:t>
            </w:r>
          </w:p>
        </w:tc>
      </w:tr>
      <w:tr w:rsidR="004A2081" w:rsidRPr="004A2081" w:rsidTr="00432DBD">
        <w:trPr>
          <w:trHeight w:val="448"/>
          <w:jc w:val="center"/>
        </w:trPr>
        <w:tc>
          <w:tcPr>
            <w:tcW w:w="4847" w:type="dxa"/>
            <w:gridSpan w:val="4"/>
          </w:tcPr>
          <w:p w:rsidR="004A2081" w:rsidRPr="004A2081" w:rsidRDefault="004A2081" w:rsidP="00432DBD">
            <w:pPr>
              <w:jc w:val="center"/>
              <w:rPr>
                <w:rFonts w:ascii="Times New Roman" w:hAnsi="Times New Roman" w:cs="Times New Roman"/>
                <w:sz w:val="24"/>
                <w:szCs w:val="24"/>
              </w:rPr>
            </w:pPr>
            <w:r w:rsidRPr="004A2081">
              <w:rPr>
                <w:rFonts w:ascii="Times New Roman" w:hAnsi="Times New Roman" w:cs="Times New Roman"/>
                <w:sz w:val="24"/>
                <w:szCs w:val="24"/>
              </w:rPr>
              <w:t xml:space="preserve">с. </w:t>
            </w:r>
            <w:proofErr w:type="spellStart"/>
            <w:r w:rsidRPr="004A2081">
              <w:rPr>
                <w:rFonts w:ascii="Times New Roman" w:hAnsi="Times New Roman" w:cs="Times New Roman"/>
                <w:sz w:val="24"/>
                <w:szCs w:val="24"/>
              </w:rPr>
              <w:t>Соловцово</w:t>
            </w:r>
            <w:proofErr w:type="spellEnd"/>
          </w:p>
        </w:tc>
      </w:tr>
    </w:tbl>
    <w:p w:rsidR="004A2081" w:rsidRPr="004A2081" w:rsidRDefault="004A2081" w:rsidP="004A2081">
      <w:pPr>
        <w:spacing w:line="100" w:lineRule="atLeast"/>
        <w:jc w:val="center"/>
        <w:rPr>
          <w:rFonts w:ascii="Times New Roman" w:hAnsi="Times New Roman" w:cs="Times New Roman"/>
          <w:b/>
          <w:sz w:val="26"/>
          <w:szCs w:val="26"/>
        </w:rPr>
      </w:pPr>
      <w:r w:rsidRPr="004A2081">
        <w:rPr>
          <w:rFonts w:ascii="Times New Roman" w:hAnsi="Times New Roman" w:cs="Times New Roman"/>
          <w:b/>
          <w:sz w:val="26"/>
          <w:szCs w:val="26"/>
        </w:rPr>
        <w:t xml:space="preserve">О внесении изменений в постановление администрацией </w:t>
      </w:r>
      <w:proofErr w:type="spellStart"/>
      <w:r w:rsidRPr="004A2081">
        <w:rPr>
          <w:rFonts w:ascii="Times New Roman" w:hAnsi="Times New Roman" w:cs="Times New Roman"/>
          <w:b/>
          <w:sz w:val="26"/>
          <w:szCs w:val="26"/>
        </w:rPr>
        <w:t>Соловцовского</w:t>
      </w:r>
      <w:proofErr w:type="spellEnd"/>
      <w:r w:rsidRPr="004A2081">
        <w:rPr>
          <w:rFonts w:ascii="Times New Roman" w:hAnsi="Times New Roman" w:cs="Times New Roman"/>
          <w:b/>
          <w:sz w:val="26"/>
          <w:szCs w:val="26"/>
        </w:rPr>
        <w:t xml:space="preserve"> сельсовета </w:t>
      </w:r>
      <w:proofErr w:type="spellStart"/>
      <w:r w:rsidRPr="004A2081">
        <w:rPr>
          <w:rFonts w:ascii="Times New Roman" w:hAnsi="Times New Roman" w:cs="Times New Roman"/>
          <w:b/>
          <w:sz w:val="26"/>
          <w:szCs w:val="26"/>
        </w:rPr>
        <w:t>Иссинского</w:t>
      </w:r>
      <w:proofErr w:type="spellEnd"/>
      <w:r w:rsidRPr="004A2081">
        <w:rPr>
          <w:rFonts w:ascii="Times New Roman" w:hAnsi="Times New Roman" w:cs="Times New Roman"/>
          <w:b/>
          <w:sz w:val="26"/>
          <w:szCs w:val="26"/>
        </w:rPr>
        <w:t xml:space="preserve"> района Пензенской области от 02.12.2019 № 84-п «О разработке и утверждении административных регламентов предоставления муниципальных услуг администрацией </w:t>
      </w:r>
      <w:proofErr w:type="spellStart"/>
      <w:r w:rsidRPr="004A2081">
        <w:rPr>
          <w:rFonts w:ascii="Times New Roman" w:hAnsi="Times New Roman" w:cs="Times New Roman"/>
          <w:b/>
          <w:sz w:val="26"/>
          <w:szCs w:val="26"/>
        </w:rPr>
        <w:t>Соловцовского</w:t>
      </w:r>
      <w:proofErr w:type="spellEnd"/>
      <w:r w:rsidRPr="004A2081">
        <w:rPr>
          <w:rFonts w:ascii="Times New Roman" w:hAnsi="Times New Roman" w:cs="Times New Roman"/>
          <w:b/>
          <w:sz w:val="26"/>
          <w:szCs w:val="26"/>
        </w:rPr>
        <w:t xml:space="preserve"> сельсовета </w:t>
      </w:r>
      <w:proofErr w:type="spellStart"/>
      <w:r w:rsidRPr="004A2081">
        <w:rPr>
          <w:rFonts w:ascii="Times New Roman" w:hAnsi="Times New Roman" w:cs="Times New Roman"/>
          <w:b/>
          <w:sz w:val="26"/>
          <w:szCs w:val="26"/>
        </w:rPr>
        <w:t>Иссинского</w:t>
      </w:r>
      <w:proofErr w:type="spellEnd"/>
      <w:r w:rsidRPr="004A2081">
        <w:rPr>
          <w:rFonts w:ascii="Times New Roman" w:hAnsi="Times New Roman" w:cs="Times New Roman"/>
          <w:b/>
          <w:sz w:val="26"/>
          <w:szCs w:val="26"/>
        </w:rPr>
        <w:t xml:space="preserve"> района Пензенской области»</w:t>
      </w:r>
    </w:p>
    <w:p w:rsidR="004A2081" w:rsidRPr="004A2081" w:rsidRDefault="004A2081" w:rsidP="004A2081">
      <w:pPr>
        <w:spacing w:line="100" w:lineRule="atLeast"/>
        <w:jc w:val="center"/>
        <w:rPr>
          <w:rFonts w:ascii="Times New Roman" w:hAnsi="Times New Roman" w:cs="Times New Roman"/>
          <w:sz w:val="24"/>
          <w:szCs w:val="24"/>
        </w:rPr>
      </w:pPr>
    </w:p>
    <w:p w:rsidR="004A2081" w:rsidRPr="004A2081" w:rsidRDefault="004A2081" w:rsidP="004A2081">
      <w:pPr>
        <w:spacing w:line="100" w:lineRule="atLeast"/>
        <w:ind w:firstLine="540"/>
        <w:jc w:val="both"/>
        <w:rPr>
          <w:rFonts w:ascii="Times New Roman" w:hAnsi="Times New Roman" w:cs="Times New Roman"/>
          <w:sz w:val="24"/>
          <w:szCs w:val="24"/>
        </w:rPr>
      </w:pPr>
      <w:r w:rsidRPr="004A2081">
        <w:rPr>
          <w:rFonts w:ascii="Times New Roman" w:hAnsi="Times New Roman" w:cs="Times New Roman"/>
          <w:sz w:val="24"/>
          <w:szCs w:val="24"/>
        </w:rPr>
        <w:t xml:space="preserve">В соответствии с Федеральным </w:t>
      </w:r>
      <w:hyperlink r:id="rId10" w:history="1">
        <w:r w:rsidRPr="004A2081">
          <w:rPr>
            <w:rStyle w:val="afc"/>
            <w:rFonts w:ascii="Times New Roman" w:hAnsi="Times New Roman"/>
            <w:sz w:val="24"/>
            <w:szCs w:val="24"/>
          </w:rPr>
          <w:t>законом</w:t>
        </w:r>
      </w:hyperlink>
      <w:r w:rsidRPr="004A2081">
        <w:rPr>
          <w:rFonts w:ascii="Times New Roman" w:hAnsi="Times New Roman" w:cs="Times New Roman"/>
          <w:sz w:val="24"/>
          <w:szCs w:val="24"/>
        </w:rPr>
        <w:t xml:space="preserve"> от 27.07.2010 № 210-ФЗ «Об организации предоставления государственных и муниципальных услуг», руководствуясь </w:t>
      </w:r>
      <w:hyperlink r:id="rId11" w:history="1">
        <w:r w:rsidRPr="004A2081">
          <w:rPr>
            <w:rStyle w:val="afc"/>
            <w:rFonts w:ascii="Times New Roman" w:hAnsi="Times New Roman"/>
            <w:sz w:val="24"/>
            <w:szCs w:val="24"/>
          </w:rPr>
          <w:t xml:space="preserve">статьей </w:t>
        </w:r>
      </w:hyperlink>
      <w:r w:rsidRPr="004A2081">
        <w:rPr>
          <w:rFonts w:ascii="Times New Roman" w:hAnsi="Times New Roman" w:cs="Times New Roman"/>
          <w:sz w:val="24"/>
          <w:szCs w:val="24"/>
        </w:rPr>
        <w:t xml:space="preserve">23 Устава сельского поселения </w:t>
      </w:r>
      <w:proofErr w:type="spellStart"/>
      <w:r w:rsidRPr="004A2081">
        <w:rPr>
          <w:rFonts w:ascii="Times New Roman" w:hAnsi="Times New Roman" w:cs="Times New Roman"/>
          <w:sz w:val="24"/>
          <w:szCs w:val="24"/>
        </w:rPr>
        <w:t>Соловцовский</w:t>
      </w:r>
      <w:proofErr w:type="spellEnd"/>
      <w:r w:rsidRPr="004A2081">
        <w:rPr>
          <w:rFonts w:ascii="Times New Roman" w:hAnsi="Times New Roman" w:cs="Times New Roman"/>
          <w:sz w:val="24"/>
          <w:szCs w:val="24"/>
        </w:rPr>
        <w:t xml:space="preserve"> сельсовет муниципального района </w:t>
      </w:r>
      <w:proofErr w:type="spellStart"/>
      <w:r w:rsidRPr="004A2081">
        <w:rPr>
          <w:rFonts w:ascii="Times New Roman" w:hAnsi="Times New Roman" w:cs="Times New Roman"/>
          <w:sz w:val="24"/>
          <w:szCs w:val="24"/>
        </w:rPr>
        <w:t>Иссинский</w:t>
      </w:r>
      <w:proofErr w:type="spellEnd"/>
      <w:r w:rsidRPr="004A2081">
        <w:rPr>
          <w:rFonts w:ascii="Times New Roman" w:hAnsi="Times New Roman" w:cs="Times New Roman"/>
          <w:sz w:val="24"/>
          <w:szCs w:val="24"/>
        </w:rPr>
        <w:t xml:space="preserve"> район Пензенской области, </w:t>
      </w:r>
    </w:p>
    <w:p w:rsidR="004A2081" w:rsidRPr="004A2081" w:rsidRDefault="004A2081" w:rsidP="004A2081">
      <w:pPr>
        <w:jc w:val="center"/>
        <w:outlineLvl w:val="0"/>
        <w:rPr>
          <w:rFonts w:ascii="Times New Roman" w:hAnsi="Times New Roman" w:cs="Times New Roman"/>
          <w:b/>
          <w:sz w:val="24"/>
          <w:szCs w:val="24"/>
        </w:rPr>
      </w:pPr>
      <w:r w:rsidRPr="004A2081">
        <w:rPr>
          <w:rFonts w:ascii="Times New Roman" w:hAnsi="Times New Roman" w:cs="Times New Roman"/>
          <w:b/>
          <w:sz w:val="24"/>
          <w:szCs w:val="24"/>
        </w:rPr>
        <w:t xml:space="preserve">администрация </w:t>
      </w:r>
      <w:proofErr w:type="spellStart"/>
      <w:r w:rsidRPr="004A2081">
        <w:rPr>
          <w:rFonts w:ascii="Times New Roman" w:hAnsi="Times New Roman" w:cs="Times New Roman"/>
          <w:b/>
          <w:sz w:val="24"/>
          <w:szCs w:val="24"/>
        </w:rPr>
        <w:t>Соловцовского</w:t>
      </w:r>
      <w:proofErr w:type="spellEnd"/>
      <w:r w:rsidRPr="004A2081">
        <w:rPr>
          <w:rFonts w:ascii="Times New Roman" w:hAnsi="Times New Roman" w:cs="Times New Roman"/>
          <w:b/>
          <w:sz w:val="24"/>
          <w:szCs w:val="24"/>
        </w:rPr>
        <w:t xml:space="preserve"> сельсовета </w:t>
      </w:r>
      <w:proofErr w:type="spellStart"/>
      <w:r w:rsidRPr="004A2081">
        <w:rPr>
          <w:rFonts w:ascii="Times New Roman" w:hAnsi="Times New Roman" w:cs="Times New Roman"/>
          <w:b/>
          <w:sz w:val="24"/>
          <w:szCs w:val="24"/>
        </w:rPr>
        <w:t>Иссинского</w:t>
      </w:r>
      <w:proofErr w:type="spellEnd"/>
      <w:r w:rsidRPr="004A2081">
        <w:rPr>
          <w:rFonts w:ascii="Times New Roman" w:hAnsi="Times New Roman" w:cs="Times New Roman"/>
          <w:b/>
          <w:sz w:val="24"/>
          <w:szCs w:val="24"/>
        </w:rPr>
        <w:t xml:space="preserve"> района Пензенской области постановляет:</w:t>
      </w:r>
    </w:p>
    <w:p w:rsidR="004A2081" w:rsidRPr="004A2081" w:rsidRDefault="004A2081" w:rsidP="004A2081">
      <w:pPr>
        <w:pStyle w:val="ConsPlusTitle"/>
        <w:ind w:firstLine="540"/>
        <w:jc w:val="both"/>
        <w:rPr>
          <w:b w:val="0"/>
        </w:rPr>
      </w:pPr>
      <w:r w:rsidRPr="004A2081">
        <w:rPr>
          <w:b w:val="0"/>
        </w:rPr>
        <w:lastRenderedPageBreak/>
        <w:t xml:space="preserve">1. Внести в постановление </w:t>
      </w:r>
      <w:proofErr w:type="spellStart"/>
      <w:r w:rsidRPr="004A2081">
        <w:rPr>
          <w:b w:val="0"/>
        </w:rPr>
        <w:t>администрациии</w:t>
      </w:r>
      <w:proofErr w:type="spellEnd"/>
      <w:r w:rsidRPr="004A2081">
        <w:rPr>
          <w:b w:val="0"/>
        </w:rPr>
        <w:t xml:space="preserve"> </w:t>
      </w:r>
      <w:proofErr w:type="spellStart"/>
      <w:r w:rsidRPr="004A2081">
        <w:rPr>
          <w:b w:val="0"/>
        </w:rPr>
        <w:t>Соловцовского</w:t>
      </w:r>
      <w:proofErr w:type="spellEnd"/>
      <w:r w:rsidRPr="004A2081">
        <w:rPr>
          <w:b w:val="0"/>
        </w:rPr>
        <w:t xml:space="preserve"> сельсовета </w:t>
      </w:r>
      <w:proofErr w:type="spellStart"/>
      <w:r w:rsidRPr="004A2081">
        <w:rPr>
          <w:b w:val="0"/>
        </w:rPr>
        <w:t>Иссинского</w:t>
      </w:r>
      <w:proofErr w:type="spellEnd"/>
      <w:r w:rsidRPr="004A2081">
        <w:rPr>
          <w:b w:val="0"/>
        </w:rPr>
        <w:t xml:space="preserve"> района Пензенской области от 02.12.2019 № 84-п «О разработке и утверждении административных регламентов предоставления муниципальных услуг администрацией </w:t>
      </w:r>
      <w:proofErr w:type="spellStart"/>
      <w:r w:rsidRPr="004A2081">
        <w:rPr>
          <w:b w:val="0"/>
        </w:rPr>
        <w:t>Соловцовского</w:t>
      </w:r>
      <w:proofErr w:type="spellEnd"/>
      <w:r w:rsidRPr="004A2081">
        <w:rPr>
          <w:b w:val="0"/>
        </w:rPr>
        <w:t xml:space="preserve"> сельсовета </w:t>
      </w:r>
      <w:proofErr w:type="spellStart"/>
      <w:r w:rsidRPr="004A2081">
        <w:rPr>
          <w:b w:val="0"/>
        </w:rPr>
        <w:t>Иссинского</w:t>
      </w:r>
      <w:proofErr w:type="spellEnd"/>
      <w:r w:rsidRPr="004A2081">
        <w:rPr>
          <w:b w:val="0"/>
        </w:rPr>
        <w:t xml:space="preserve"> района Пензенской области», изложив приложение в новой редакции (прилагается).</w:t>
      </w:r>
    </w:p>
    <w:p w:rsidR="004A2081" w:rsidRPr="004A2081" w:rsidRDefault="004A2081" w:rsidP="004A2081">
      <w:pPr>
        <w:pStyle w:val="cef1edeee2edeee9f2e5eaf1f2"/>
        <w:spacing w:after="0"/>
        <w:ind w:firstLine="540"/>
        <w:jc w:val="both"/>
        <w:rPr>
          <w:rFonts w:ascii="Times New Roman" w:hAnsi="Times New Roman" w:cs="Times New Roman"/>
          <w:sz w:val="24"/>
          <w:szCs w:val="24"/>
        </w:rPr>
      </w:pPr>
      <w:r w:rsidRPr="004A2081">
        <w:rPr>
          <w:rFonts w:ascii="Times New Roman" w:hAnsi="Times New Roman" w:cs="Times New Roman"/>
          <w:color w:val="000000"/>
          <w:sz w:val="24"/>
          <w:szCs w:val="24"/>
        </w:rPr>
        <w:t>2.</w:t>
      </w:r>
      <w:r w:rsidRPr="004A2081">
        <w:rPr>
          <w:rFonts w:ascii="Times New Roman" w:hAnsi="Times New Roman" w:cs="Times New Roman"/>
          <w:color w:val="000000"/>
          <w:sz w:val="24"/>
          <w:szCs w:val="24"/>
        </w:rPr>
        <w:tab/>
        <w:t>Настоящее постановление вступает в силу на следующий день после дня его официального опубликования.</w:t>
      </w:r>
    </w:p>
    <w:p w:rsidR="004A2081" w:rsidRPr="004A2081" w:rsidRDefault="004A2081" w:rsidP="004A2081">
      <w:pPr>
        <w:pStyle w:val="ConsPlusNormal"/>
        <w:ind w:firstLine="540"/>
        <w:jc w:val="both"/>
        <w:rPr>
          <w:rFonts w:ascii="Times New Roman" w:hAnsi="Times New Roman" w:cs="Times New Roman"/>
          <w:sz w:val="24"/>
          <w:szCs w:val="24"/>
        </w:rPr>
      </w:pPr>
      <w:r w:rsidRPr="004A2081">
        <w:rPr>
          <w:rFonts w:ascii="Times New Roman" w:hAnsi="Times New Roman" w:cs="Times New Roman"/>
          <w:sz w:val="24"/>
          <w:szCs w:val="24"/>
        </w:rPr>
        <w:t>3.</w:t>
      </w:r>
      <w:r w:rsidRPr="004A2081">
        <w:rPr>
          <w:rFonts w:ascii="Times New Roman" w:hAnsi="Times New Roman" w:cs="Times New Roman"/>
          <w:sz w:val="24"/>
          <w:szCs w:val="24"/>
        </w:rPr>
        <w:tab/>
        <w:t xml:space="preserve">Опубликовать настоящее постановление в информационном бюллетене «Сельский вестник» и на официальном сайте администрации </w:t>
      </w:r>
      <w:proofErr w:type="spellStart"/>
      <w:r w:rsidRPr="004A2081">
        <w:rPr>
          <w:rFonts w:ascii="Times New Roman" w:hAnsi="Times New Roman" w:cs="Times New Roman"/>
          <w:sz w:val="24"/>
          <w:szCs w:val="24"/>
        </w:rPr>
        <w:t>Иссинского</w:t>
      </w:r>
      <w:proofErr w:type="spellEnd"/>
      <w:r w:rsidRPr="004A2081">
        <w:rPr>
          <w:rFonts w:ascii="Times New Roman" w:hAnsi="Times New Roman" w:cs="Times New Roman"/>
          <w:sz w:val="24"/>
          <w:szCs w:val="24"/>
        </w:rPr>
        <w:t xml:space="preserve"> района Пензенской области в информационно-телекоммуникационной сети «Интернет».</w:t>
      </w:r>
    </w:p>
    <w:p w:rsidR="004A2081" w:rsidRPr="004A2081" w:rsidRDefault="004A2081" w:rsidP="004A2081">
      <w:pPr>
        <w:pStyle w:val="ConsPlusNormal"/>
        <w:ind w:firstLine="540"/>
        <w:jc w:val="both"/>
        <w:rPr>
          <w:rFonts w:ascii="Times New Roman" w:hAnsi="Times New Roman" w:cs="Times New Roman"/>
          <w:sz w:val="24"/>
          <w:szCs w:val="24"/>
        </w:rPr>
      </w:pPr>
      <w:r w:rsidRPr="004A2081">
        <w:rPr>
          <w:rFonts w:ascii="Times New Roman" w:hAnsi="Times New Roman" w:cs="Times New Roman"/>
          <w:sz w:val="24"/>
          <w:szCs w:val="24"/>
        </w:rPr>
        <w:t>4.</w:t>
      </w:r>
      <w:r w:rsidRPr="004A2081">
        <w:rPr>
          <w:rFonts w:ascii="Times New Roman" w:hAnsi="Times New Roman" w:cs="Times New Roman"/>
          <w:sz w:val="24"/>
          <w:szCs w:val="24"/>
        </w:rPr>
        <w:tab/>
      </w:r>
      <w:proofErr w:type="gramStart"/>
      <w:r w:rsidRPr="004A2081">
        <w:rPr>
          <w:rFonts w:ascii="Times New Roman" w:hAnsi="Times New Roman" w:cs="Times New Roman"/>
          <w:sz w:val="24"/>
          <w:szCs w:val="24"/>
        </w:rPr>
        <w:t>Контроль за</w:t>
      </w:r>
      <w:proofErr w:type="gramEnd"/>
      <w:r w:rsidRPr="004A2081">
        <w:rPr>
          <w:rFonts w:ascii="Times New Roman" w:hAnsi="Times New Roman" w:cs="Times New Roman"/>
          <w:sz w:val="24"/>
          <w:szCs w:val="24"/>
        </w:rPr>
        <w:t xml:space="preserve"> исполнением настоящего постановления возложить на главу администрации </w:t>
      </w:r>
      <w:proofErr w:type="spellStart"/>
      <w:r w:rsidRPr="004A2081">
        <w:rPr>
          <w:rFonts w:ascii="Times New Roman" w:hAnsi="Times New Roman" w:cs="Times New Roman"/>
          <w:sz w:val="24"/>
          <w:szCs w:val="24"/>
        </w:rPr>
        <w:t>Соловцовского</w:t>
      </w:r>
      <w:proofErr w:type="spellEnd"/>
      <w:r w:rsidRPr="004A2081">
        <w:rPr>
          <w:rFonts w:ascii="Times New Roman" w:hAnsi="Times New Roman" w:cs="Times New Roman"/>
          <w:sz w:val="24"/>
          <w:szCs w:val="24"/>
        </w:rPr>
        <w:t xml:space="preserve"> сельсовета </w:t>
      </w:r>
      <w:proofErr w:type="spellStart"/>
      <w:r w:rsidRPr="004A2081">
        <w:rPr>
          <w:rFonts w:ascii="Times New Roman" w:hAnsi="Times New Roman" w:cs="Times New Roman"/>
          <w:sz w:val="24"/>
          <w:szCs w:val="24"/>
        </w:rPr>
        <w:t>Иссинского</w:t>
      </w:r>
      <w:proofErr w:type="spellEnd"/>
      <w:r w:rsidRPr="004A2081">
        <w:rPr>
          <w:rFonts w:ascii="Times New Roman" w:hAnsi="Times New Roman" w:cs="Times New Roman"/>
          <w:sz w:val="24"/>
          <w:szCs w:val="24"/>
        </w:rPr>
        <w:t xml:space="preserve"> района Пензенской области.</w:t>
      </w:r>
    </w:p>
    <w:p w:rsidR="004A2081" w:rsidRPr="004A2081" w:rsidRDefault="004A2081" w:rsidP="004A2081">
      <w:pPr>
        <w:jc w:val="both"/>
        <w:rPr>
          <w:rFonts w:ascii="Times New Roman" w:hAnsi="Times New Roman" w:cs="Times New Roman"/>
          <w:sz w:val="24"/>
          <w:szCs w:val="24"/>
        </w:rPr>
      </w:pPr>
    </w:p>
    <w:p w:rsidR="004A2081" w:rsidRPr="004A2081" w:rsidRDefault="004A2081" w:rsidP="004A2081">
      <w:pPr>
        <w:jc w:val="both"/>
        <w:rPr>
          <w:rFonts w:ascii="Times New Roman" w:hAnsi="Times New Roman" w:cs="Times New Roman"/>
          <w:sz w:val="24"/>
          <w:szCs w:val="24"/>
        </w:rPr>
      </w:pPr>
      <w:r w:rsidRPr="004A2081">
        <w:rPr>
          <w:rFonts w:ascii="Times New Roman" w:hAnsi="Times New Roman" w:cs="Times New Roman"/>
          <w:sz w:val="24"/>
          <w:szCs w:val="24"/>
        </w:rPr>
        <w:t>Глава администрации</w:t>
      </w:r>
    </w:p>
    <w:p w:rsidR="004A2081" w:rsidRPr="004A2081" w:rsidRDefault="004A2081" w:rsidP="004A2081">
      <w:pPr>
        <w:jc w:val="both"/>
        <w:rPr>
          <w:rFonts w:ascii="Times New Roman" w:hAnsi="Times New Roman" w:cs="Times New Roman"/>
          <w:sz w:val="24"/>
          <w:szCs w:val="24"/>
        </w:rPr>
      </w:pPr>
      <w:proofErr w:type="spellStart"/>
      <w:r w:rsidRPr="004A2081">
        <w:rPr>
          <w:rFonts w:ascii="Times New Roman" w:hAnsi="Times New Roman" w:cs="Times New Roman"/>
          <w:sz w:val="24"/>
          <w:szCs w:val="24"/>
        </w:rPr>
        <w:t>Соловцовского</w:t>
      </w:r>
      <w:proofErr w:type="spellEnd"/>
      <w:r w:rsidRPr="004A2081">
        <w:rPr>
          <w:rFonts w:ascii="Times New Roman" w:hAnsi="Times New Roman" w:cs="Times New Roman"/>
          <w:sz w:val="24"/>
          <w:szCs w:val="24"/>
        </w:rPr>
        <w:t xml:space="preserve"> сельсовета</w:t>
      </w:r>
    </w:p>
    <w:p w:rsidR="004A2081" w:rsidRPr="004A2081" w:rsidRDefault="004A2081" w:rsidP="004A2081">
      <w:pPr>
        <w:jc w:val="both"/>
        <w:rPr>
          <w:rFonts w:ascii="Times New Roman" w:hAnsi="Times New Roman" w:cs="Times New Roman"/>
          <w:sz w:val="24"/>
          <w:szCs w:val="24"/>
        </w:rPr>
      </w:pPr>
      <w:proofErr w:type="spellStart"/>
      <w:r w:rsidRPr="004A2081">
        <w:rPr>
          <w:rFonts w:ascii="Times New Roman" w:hAnsi="Times New Roman" w:cs="Times New Roman"/>
          <w:sz w:val="24"/>
          <w:szCs w:val="24"/>
        </w:rPr>
        <w:t>Иссинского</w:t>
      </w:r>
      <w:proofErr w:type="spellEnd"/>
      <w:r w:rsidRPr="004A2081">
        <w:rPr>
          <w:rFonts w:ascii="Times New Roman" w:hAnsi="Times New Roman" w:cs="Times New Roman"/>
          <w:sz w:val="24"/>
          <w:szCs w:val="24"/>
        </w:rPr>
        <w:t xml:space="preserve"> района </w:t>
      </w:r>
    </w:p>
    <w:p w:rsidR="004A2081" w:rsidRPr="004A2081" w:rsidRDefault="004A2081" w:rsidP="004A2081">
      <w:pPr>
        <w:jc w:val="both"/>
        <w:rPr>
          <w:rFonts w:ascii="Times New Roman" w:hAnsi="Times New Roman" w:cs="Times New Roman"/>
          <w:sz w:val="24"/>
          <w:szCs w:val="24"/>
        </w:rPr>
      </w:pPr>
      <w:r w:rsidRPr="004A2081">
        <w:rPr>
          <w:rFonts w:ascii="Times New Roman" w:hAnsi="Times New Roman" w:cs="Times New Roman"/>
          <w:sz w:val="24"/>
          <w:szCs w:val="24"/>
        </w:rPr>
        <w:t>Пензенской области                                                                             Ю.В. Козлов</w:t>
      </w:r>
    </w:p>
    <w:p w:rsidR="004A2081" w:rsidRDefault="004A2081" w:rsidP="004A2081">
      <w:pPr>
        <w:pStyle w:val="cef1edeee2edeee9f2e5eaf1f2"/>
        <w:widowControl w:val="0"/>
        <w:tabs>
          <w:tab w:val="left" w:pos="851"/>
        </w:tabs>
        <w:spacing w:after="0"/>
        <w:jc w:val="right"/>
        <w:rPr>
          <w:rFonts w:ascii="Times New Roman" w:hAnsi="Times New Roman" w:cs="Times New Roman"/>
          <w:sz w:val="24"/>
          <w:szCs w:val="24"/>
        </w:rPr>
      </w:pPr>
    </w:p>
    <w:p w:rsidR="004A2081" w:rsidRDefault="004A2081" w:rsidP="004A2081">
      <w:pPr>
        <w:pStyle w:val="cef1edeee2edeee9f2e5eaf1f2"/>
        <w:widowControl w:val="0"/>
        <w:tabs>
          <w:tab w:val="left" w:pos="851"/>
        </w:tabs>
        <w:spacing w:after="0"/>
        <w:jc w:val="right"/>
        <w:rPr>
          <w:rFonts w:ascii="Times New Roman" w:hAnsi="Times New Roman" w:cs="Times New Roman"/>
          <w:sz w:val="24"/>
          <w:szCs w:val="24"/>
        </w:rPr>
      </w:pPr>
    </w:p>
    <w:p w:rsidR="004A2081" w:rsidRDefault="004A2081" w:rsidP="004A2081">
      <w:pPr>
        <w:pStyle w:val="cef1edeee2edeee9f2e5eaf1f2"/>
        <w:widowControl w:val="0"/>
        <w:tabs>
          <w:tab w:val="left" w:pos="851"/>
        </w:tabs>
        <w:spacing w:after="0"/>
        <w:jc w:val="right"/>
        <w:rPr>
          <w:rFonts w:ascii="Times New Roman" w:hAnsi="Times New Roman" w:cs="Times New Roman"/>
          <w:sz w:val="24"/>
          <w:szCs w:val="24"/>
        </w:rPr>
      </w:pPr>
    </w:p>
    <w:p w:rsidR="004A2081" w:rsidRDefault="004A2081" w:rsidP="004A2081">
      <w:pPr>
        <w:pStyle w:val="cef1edeee2edeee9f2e5eaf1f2"/>
        <w:widowControl w:val="0"/>
        <w:tabs>
          <w:tab w:val="left" w:pos="851"/>
        </w:tabs>
        <w:spacing w:after="0"/>
        <w:jc w:val="right"/>
        <w:rPr>
          <w:rFonts w:ascii="Times New Roman" w:hAnsi="Times New Roman" w:cs="Times New Roman"/>
          <w:sz w:val="24"/>
          <w:szCs w:val="24"/>
        </w:rPr>
      </w:pPr>
    </w:p>
    <w:p w:rsidR="004A2081" w:rsidRDefault="004A2081" w:rsidP="004A2081">
      <w:pPr>
        <w:pStyle w:val="cef1edeee2edeee9f2e5eaf1f2"/>
        <w:widowControl w:val="0"/>
        <w:tabs>
          <w:tab w:val="left" w:pos="851"/>
        </w:tabs>
        <w:spacing w:after="0"/>
        <w:jc w:val="right"/>
        <w:rPr>
          <w:rFonts w:ascii="Times New Roman" w:hAnsi="Times New Roman" w:cs="Times New Roman"/>
          <w:sz w:val="24"/>
          <w:szCs w:val="24"/>
        </w:rPr>
      </w:pPr>
    </w:p>
    <w:p w:rsidR="004A2081" w:rsidRPr="007B11AF" w:rsidRDefault="004A2081" w:rsidP="004A2081">
      <w:pPr>
        <w:pStyle w:val="cef1edeee2edeee9f2e5eaf1f2"/>
        <w:widowControl w:val="0"/>
        <w:tabs>
          <w:tab w:val="left" w:pos="851"/>
        </w:tabs>
        <w:spacing w:after="0"/>
        <w:jc w:val="right"/>
        <w:rPr>
          <w:rFonts w:cs="Times New Roman"/>
          <w:sz w:val="24"/>
          <w:szCs w:val="24"/>
        </w:rPr>
      </w:pPr>
      <w:r w:rsidRPr="007B11AF">
        <w:rPr>
          <w:rFonts w:ascii="Times New Roman" w:hAnsi="Times New Roman" w:cs="Times New Roman"/>
          <w:sz w:val="24"/>
          <w:szCs w:val="24"/>
        </w:rPr>
        <w:t xml:space="preserve">Приложение </w:t>
      </w:r>
    </w:p>
    <w:p w:rsidR="004A2081" w:rsidRPr="007B11AF" w:rsidRDefault="004A2081" w:rsidP="004A2081">
      <w:pPr>
        <w:pStyle w:val="ConsPlusNormal"/>
        <w:jc w:val="right"/>
        <w:rPr>
          <w:rFonts w:cs="Times New Roman"/>
          <w:sz w:val="24"/>
          <w:szCs w:val="24"/>
        </w:rPr>
      </w:pPr>
      <w:r w:rsidRPr="007B11AF">
        <w:rPr>
          <w:rFonts w:ascii="Times New Roman" w:hAnsi="Times New Roman" w:cs="Times New Roman"/>
          <w:sz w:val="24"/>
          <w:szCs w:val="24"/>
        </w:rPr>
        <w:t>к постановлению администрации</w:t>
      </w:r>
    </w:p>
    <w:p w:rsidR="004A2081" w:rsidRDefault="004A2081" w:rsidP="004A2081">
      <w:pPr>
        <w:pStyle w:val="ConsPlusNormal"/>
        <w:jc w:val="right"/>
        <w:rPr>
          <w:rFonts w:ascii="Times New Roman" w:hAnsi="Times New Roman" w:cs="Times New Roman"/>
          <w:sz w:val="24"/>
          <w:szCs w:val="24"/>
        </w:rPr>
      </w:pPr>
      <w:proofErr w:type="spellStart"/>
      <w:r>
        <w:rPr>
          <w:rFonts w:ascii="Times New Roman" w:hAnsi="Times New Roman" w:cs="Times New Roman"/>
          <w:sz w:val="24"/>
          <w:szCs w:val="24"/>
        </w:rPr>
        <w:t>Соловцовского</w:t>
      </w:r>
      <w:proofErr w:type="spellEnd"/>
      <w:r>
        <w:rPr>
          <w:rFonts w:ascii="Times New Roman" w:hAnsi="Times New Roman" w:cs="Times New Roman"/>
          <w:sz w:val="24"/>
          <w:szCs w:val="24"/>
        </w:rPr>
        <w:t xml:space="preserve"> сельсовета</w:t>
      </w:r>
      <w:r w:rsidRPr="00535989">
        <w:rPr>
          <w:rFonts w:ascii="Times New Roman" w:hAnsi="Times New Roman" w:cs="Times New Roman"/>
          <w:sz w:val="24"/>
          <w:szCs w:val="24"/>
        </w:rPr>
        <w:t xml:space="preserve"> </w:t>
      </w:r>
    </w:p>
    <w:p w:rsidR="004A2081" w:rsidRPr="007B11AF" w:rsidRDefault="004A2081" w:rsidP="004A2081">
      <w:pPr>
        <w:pStyle w:val="ConsPlusNormal"/>
        <w:jc w:val="right"/>
        <w:rPr>
          <w:rFonts w:ascii="Times New Roman" w:hAnsi="Times New Roman" w:cs="Times New Roman"/>
          <w:sz w:val="24"/>
          <w:szCs w:val="24"/>
        </w:rPr>
      </w:pPr>
      <w:proofErr w:type="spellStart"/>
      <w:r w:rsidRPr="007B11AF">
        <w:rPr>
          <w:rFonts w:ascii="Times New Roman" w:hAnsi="Times New Roman" w:cs="Times New Roman"/>
          <w:sz w:val="24"/>
          <w:szCs w:val="24"/>
        </w:rPr>
        <w:t>Иссинского</w:t>
      </w:r>
      <w:proofErr w:type="spellEnd"/>
      <w:r w:rsidRPr="007B11AF">
        <w:rPr>
          <w:rFonts w:ascii="Times New Roman" w:hAnsi="Times New Roman" w:cs="Times New Roman"/>
          <w:sz w:val="24"/>
          <w:szCs w:val="24"/>
        </w:rPr>
        <w:t xml:space="preserve"> района Пензенской области </w:t>
      </w:r>
    </w:p>
    <w:p w:rsidR="004A2081" w:rsidRDefault="004A2081" w:rsidP="004A2081">
      <w:pPr>
        <w:pStyle w:val="ConsPlusNormal"/>
        <w:jc w:val="right"/>
        <w:rPr>
          <w:rFonts w:hAnsi="Liberation Serif" w:cs="Times New Roman"/>
          <w:sz w:val="24"/>
          <w:szCs w:val="24"/>
        </w:rPr>
      </w:pPr>
      <w:r w:rsidRPr="007B11AF">
        <w:rPr>
          <w:rFonts w:ascii="Times New Roman" w:hAnsi="Times New Roman" w:cs="Times New Roman"/>
          <w:sz w:val="24"/>
          <w:szCs w:val="24"/>
        </w:rPr>
        <w:t>от</w:t>
      </w:r>
      <w:r>
        <w:rPr>
          <w:rFonts w:ascii="Times New Roman" w:hAnsi="Times New Roman" w:cs="Times New Roman"/>
          <w:sz w:val="24"/>
          <w:szCs w:val="24"/>
        </w:rPr>
        <w:t xml:space="preserve">  №</w:t>
      </w:r>
      <w:r w:rsidRPr="007B11AF">
        <w:rPr>
          <w:rFonts w:ascii="Times New Roman" w:hAnsi="Times New Roman" w:cs="Times New Roman"/>
          <w:sz w:val="24"/>
          <w:szCs w:val="24"/>
        </w:rPr>
        <w:t xml:space="preserve"> </w:t>
      </w:r>
    </w:p>
    <w:p w:rsidR="004A2081" w:rsidRPr="00535989" w:rsidRDefault="004A2081" w:rsidP="004A2081">
      <w:pPr>
        <w:pStyle w:val="aff4"/>
        <w:jc w:val="center"/>
      </w:pPr>
      <w:r w:rsidRPr="00535989">
        <w:rPr>
          <w:b/>
          <w:bCs/>
        </w:rPr>
        <w:t xml:space="preserve">Правила разработки и утверждения административных регламентов предоставления муниципальных услуг администрацией </w:t>
      </w:r>
      <w:proofErr w:type="spellStart"/>
      <w:r>
        <w:rPr>
          <w:b/>
          <w:bCs/>
        </w:rPr>
        <w:t>Соловцовского</w:t>
      </w:r>
      <w:proofErr w:type="spellEnd"/>
      <w:r>
        <w:rPr>
          <w:b/>
          <w:bCs/>
        </w:rPr>
        <w:t xml:space="preserve"> сельсовета</w:t>
      </w:r>
      <w:r w:rsidRPr="00535989">
        <w:rPr>
          <w:b/>
          <w:bCs/>
        </w:rPr>
        <w:t xml:space="preserve"> </w:t>
      </w:r>
      <w:proofErr w:type="spellStart"/>
      <w:r w:rsidRPr="00535989">
        <w:rPr>
          <w:b/>
          <w:bCs/>
        </w:rPr>
        <w:t>Иссинского</w:t>
      </w:r>
      <w:proofErr w:type="spellEnd"/>
      <w:r w:rsidRPr="00535989">
        <w:rPr>
          <w:b/>
          <w:bCs/>
        </w:rPr>
        <w:t xml:space="preserve"> района Пензенской области</w:t>
      </w:r>
    </w:p>
    <w:p w:rsidR="004A2081" w:rsidRPr="00535989" w:rsidRDefault="004A2081" w:rsidP="004A2081">
      <w:pPr>
        <w:pStyle w:val="aff4"/>
        <w:jc w:val="center"/>
      </w:pPr>
      <w:r w:rsidRPr="00535989">
        <w:rPr>
          <w:b/>
          <w:bCs/>
        </w:rPr>
        <w:t>Общие положения</w:t>
      </w:r>
    </w:p>
    <w:p w:rsidR="004A2081" w:rsidRDefault="004A2081" w:rsidP="004A2081">
      <w:pPr>
        <w:pStyle w:val="aff4"/>
        <w:jc w:val="both"/>
      </w:pPr>
      <w:r>
        <w:t xml:space="preserve">1. Настоящие Правила устанавливают порядок разработки и утверждения административных регламентов предоставления муниципальных услуг администрацией </w:t>
      </w:r>
      <w:proofErr w:type="spellStart"/>
      <w:r>
        <w:t>Соловцовского</w:t>
      </w:r>
      <w:proofErr w:type="spellEnd"/>
      <w:r>
        <w:t xml:space="preserve"> сельсовета</w:t>
      </w:r>
      <w:r w:rsidRPr="00996551">
        <w:t xml:space="preserve"> </w:t>
      </w:r>
      <w:proofErr w:type="spellStart"/>
      <w:r>
        <w:t>Иссинского</w:t>
      </w:r>
      <w:proofErr w:type="spellEnd"/>
      <w:r>
        <w:t xml:space="preserve"> района Пензенской области (далее также - орган, предоставляющий муниципальные услуги, орган (органы) местного самоуправления, административный регламент).</w:t>
      </w:r>
    </w:p>
    <w:p w:rsidR="004A2081" w:rsidRDefault="004A2081" w:rsidP="004A2081">
      <w:pPr>
        <w:pStyle w:val="aff4"/>
        <w:jc w:val="both"/>
      </w:pPr>
      <w:r>
        <w:t>2. Административные регламенты разрабатываются и утверждаются органами, предоставляющими муниципальные услуги.</w:t>
      </w:r>
    </w:p>
    <w:p w:rsidR="004A2081" w:rsidRDefault="004A2081" w:rsidP="004A2081">
      <w:pPr>
        <w:pStyle w:val="aff4"/>
        <w:jc w:val="both"/>
      </w:pPr>
      <w:bookmarkStart w:id="1" w:name="P45"/>
      <w:bookmarkEnd w:id="1"/>
      <w:r>
        <w:t xml:space="preserve">3. Административные регламенты разрабатываются в соответствии с федеральными законами, нормативными правовыми актами Президента Российской Федерации и Правительства Российской Федерации, а также в соответствии с единым стандартом предоставления муниципальной услуги (при его наличии) после внесения сведений о муниципальной услуге в реестр муниципальных услуг </w:t>
      </w:r>
      <w:proofErr w:type="spellStart"/>
      <w:r>
        <w:t>Соловцовского</w:t>
      </w:r>
      <w:proofErr w:type="spellEnd"/>
      <w:r>
        <w:t xml:space="preserve"> сельсовета</w:t>
      </w:r>
      <w:r w:rsidRPr="00996551">
        <w:t xml:space="preserve"> </w:t>
      </w:r>
      <w:proofErr w:type="spellStart"/>
      <w:r>
        <w:t>Иссинского</w:t>
      </w:r>
      <w:proofErr w:type="spellEnd"/>
      <w:r>
        <w:t xml:space="preserve"> района Пензенской области.</w:t>
      </w:r>
    </w:p>
    <w:p w:rsidR="004A2081" w:rsidRDefault="004A2081" w:rsidP="004A2081">
      <w:pPr>
        <w:pStyle w:val="aff4"/>
        <w:jc w:val="both"/>
      </w:pPr>
      <w:r>
        <w:lastRenderedPageBreak/>
        <w:t>4. Разработка, согласование, проведение экспертизы проектов административных регламентов осуществляются структурными подразделениями органов, предоставляющих муниципальные услуги, их уполномоченными лицами.</w:t>
      </w:r>
    </w:p>
    <w:p w:rsidR="004A2081" w:rsidRDefault="004A2081" w:rsidP="004A2081">
      <w:pPr>
        <w:pStyle w:val="aff4"/>
        <w:jc w:val="both"/>
      </w:pPr>
      <w:bookmarkStart w:id="2" w:name="P57"/>
      <w:bookmarkEnd w:id="2"/>
      <w:r>
        <w:t xml:space="preserve">5. </w:t>
      </w:r>
      <w:proofErr w:type="gramStart"/>
      <w:r>
        <w:t>При разработке административных регламентов органы, предоставляющие муниципальные услуги, предусматривают оптимизацию (повышение качества) предоставления муниципальных услуг, в том числе возможность предоставления муниципальной услуги в упреждающем (</w:t>
      </w:r>
      <w:proofErr w:type="spellStart"/>
      <w:r>
        <w:t>проактивном</w:t>
      </w:r>
      <w:proofErr w:type="spellEnd"/>
      <w:r>
        <w:t>) режиме, устранение избыточных административных процедур и сроков их осуществления, а также документов и (или) информации, требуемых для получения муниципальной услуги, а также внедрение иных принципов предоставления муниципальных услуг, предусмотренных Федеральным законом от 27.07.2010 №210-ФЗ «Об</w:t>
      </w:r>
      <w:proofErr w:type="gramEnd"/>
      <w:r>
        <w:t xml:space="preserve"> организации предоставления государственных и муниципальных услуг» (далее – Федеральный закон).</w:t>
      </w:r>
    </w:p>
    <w:p w:rsidR="004A2081" w:rsidRDefault="004A2081" w:rsidP="004A2081">
      <w:pPr>
        <w:pStyle w:val="aff4"/>
        <w:jc w:val="both"/>
      </w:pPr>
      <w:r>
        <w:t>Случаи предоставления муниципальных услуг в упреждающем (</w:t>
      </w:r>
      <w:proofErr w:type="spellStart"/>
      <w:r>
        <w:t>проактивном</w:t>
      </w:r>
      <w:proofErr w:type="spellEnd"/>
      <w:r>
        <w:t>) режиме в соответствии с настоящим пунктом устанавливаются административным регламентом в порядке, установленном п.21.3 настоящих правил. В случае если предоставление муниципальных услуг в упреждающем (</w:t>
      </w:r>
      <w:proofErr w:type="spellStart"/>
      <w:r>
        <w:t>проактивном</w:t>
      </w:r>
      <w:proofErr w:type="spellEnd"/>
      <w:r>
        <w:t>) режиме не предусмотрено, об этом указывается в административном регламенте предоставления муниципальной услуги.</w:t>
      </w:r>
    </w:p>
    <w:p w:rsidR="004A2081" w:rsidRDefault="004A2081" w:rsidP="004A2081">
      <w:pPr>
        <w:pStyle w:val="aff4"/>
        <w:jc w:val="both"/>
      </w:pPr>
      <w:r>
        <w:t>6. Наименование административных регламентов определяется органами, предоставляющими муниципальные услуги, с учетом формулировки нормативного правового акта, которым предусмотрена соответствующая муниципальная услуга.</w:t>
      </w:r>
    </w:p>
    <w:p w:rsidR="004A2081" w:rsidRPr="00996551" w:rsidRDefault="004A2081" w:rsidP="004A2081">
      <w:pPr>
        <w:pStyle w:val="aff4"/>
        <w:jc w:val="center"/>
      </w:pPr>
      <w:r w:rsidRPr="00996551">
        <w:rPr>
          <w:b/>
          <w:bCs/>
        </w:rPr>
        <w:t>II. Требования к структуре и содержанию административных регламентов</w:t>
      </w:r>
    </w:p>
    <w:p w:rsidR="004A2081" w:rsidRDefault="004A2081" w:rsidP="004A2081">
      <w:pPr>
        <w:pStyle w:val="aff4"/>
        <w:jc w:val="both"/>
      </w:pPr>
      <w:r>
        <w:t>7. В административный регламент включаются следующие разделы:</w:t>
      </w:r>
    </w:p>
    <w:p w:rsidR="004A2081" w:rsidRDefault="004A2081" w:rsidP="004A2081">
      <w:pPr>
        <w:pStyle w:val="aff4"/>
        <w:jc w:val="both"/>
      </w:pPr>
      <w:r>
        <w:t>1) общие положения;</w:t>
      </w:r>
    </w:p>
    <w:p w:rsidR="004A2081" w:rsidRDefault="004A2081" w:rsidP="004A2081">
      <w:pPr>
        <w:pStyle w:val="aff4"/>
        <w:jc w:val="both"/>
      </w:pPr>
      <w:r>
        <w:t>2) стандарт предоставления муниципальной услуги;</w:t>
      </w:r>
    </w:p>
    <w:p w:rsidR="004A2081" w:rsidRPr="00996551" w:rsidRDefault="004A2081" w:rsidP="004A2081">
      <w:pPr>
        <w:pStyle w:val="aff4"/>
        <w:tabs>
          <w:tab w:val="left" w:pos="426"/>
          <w:tab w:val="left" w:pos="9923"/>
        </w:tabs>
        <w:jc w:val="both"/>
      </w:pPr>
      <w:r w:rsidRPr="00996551">
        <w:t xml:space="preserve">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Указанный раздел может не включаться в структуру административного регламента в случаях, предусмотренных порядками разработки и утверждения административных регламентов, указанными в частях </w:t>
      </w:r>
      <w:hyperlink r:id="rId12" w:anchor="l107" w:history="1">
        <w:r w:rsidRPr="00794496">
          <w:rPr>
            <w:rStyle w:val="afc"/>
            <w:color w:val="000000"/>
          </w:rPr>
          <w:t>13.1</w:t>
        </w:r>
      </w:hyperlink>
      <w:r w:rsidRPr="00794496">
        <w:rPr>
          <w:color w:val="000000"/>
        </w:rPr>
        <w:t xml:space="preserve"> - </w:t>
      </w:r>
      <w:hyperlink r:id="rId13" w:anchor="l108" w:history="1">
        <w:r w:rsidRPr="00794496">
          <w:rPr>
            <w:rStyle w:val="afc"/>
            <w:color w:val="000000"/>
          </w:rPr>
          <w:t>15</w:t>
        </w:r>
      </w:hyperlink>
      <w:r w:rsidRPr="00996551">
        <w:t xml:space="preserve"> статьи 13 Федерального закона от 27 июля 2010 года № 210 – ФЗ «Об организации предоставления государственных и муниципальных услуг»;</w:t>
      </w:r>
    </w:p>
    <w:p w:rsidR="004A2081" w:rsidRDefault="004A2081" w:rsidP="004A2081">
      <w:pPr>
        <w:pStyle w:val="aff4"/>
        <w:jc w:val="both"/>
      </w:pPr>
      <w:r>
        <w:t>4) иные положения, предусмотренные нормативным правовым актом Правительства Российской Федерации.</w:t>
      </w:r>
    </w:p>
    <w:p w:rsidR="004A2081" w:rsidRDefault="004A2081" w:rsidP="004A2081">
      <w:pPr>
        <w:pStyle w:val="aff4"/>
        <w:jc w:val="both"/>
      </w:pPr>
      <w:r>
        <w:t>8. В раздел «Общие положения» включаются следующие положения:</w:t>
      </w:r>
    </w:p>
    <w:p w:rsidR="004A2081" w:rsidRDefault="004A2081" w:rsidP="004A2081">
      <w:pPr>
        <w:pStyle w:val="aff4"/>
        <w:jc w:val="both"/>
      </w:pPr>
      <w:r>
        <w:t>а) предмет регулирования административного регламента;</w:t>
      </w:r>
    </w:p>
    <w:p w:rsidR="004A2081" w:rsidRDefault="004A2081" w:rsidP="004A2081">
      <w:pPr>
        <w:pStyle w:val="aff4"/>
        <w:jc w:val="both"/>
      </w:pPr>
      <w:r>
        <w:t>б) круг заявителей;</w:t>
      </w:r>
    </w:p>
    <w:p w:rsidR="004A2081" w:rsidRDefault="004A2081" w:rsidP="004A2081">
      <w:pPr>
        <w:pStyle w:val="aff4"/>
        <w:jc w:val="both"/>
      </w:pPr>
      <w:r>
        <w:t>в) требования к порядку информирования о предоставлении муниципальной услуги, содержащие:</w:t>
      </w:r>
    </w:p>
    <w:p w:rsidR="004A2081" w:rsidRDefault="004A2081" w:rsidP="004A2081">
      <w:pPr>
        <w:pStyle w:val="aff4"/>
        <w:jc w:val="both"/>
      </w:pPr>
      <w:r>
        <w:t xml:space="preserve">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w:t>
      </w:r>
      <w:r>
        <w:lastRenderedPageBreak/>
        <w:t>муниципальной услуги, сведений о ходе предоставления указанных услуг, в том числе в электронной форме;</w:t>
      </w:r>
    </w:p>
    <w:p w:rsidR="004A2081" w:rsidRDefault="004A2081" w:rsidP="004A2081">
      <w:pPr>
        <w:pStyle w:val="aff4"/>
        <w:jc w:val="both"/>
      </w:pPr>
      <w:r>
        <w:t>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предоставления государственных и муниципальных услуг.</w:t>
      </w:r>
    </w:p>
    <w:p w:rsidR="004A2081" w:rsidRDefault="004A2081" w:rsidP="004A2081">
      <w:pPr>
        <w:pStyle w:val="aff4"/>
        <w:jc w:val="both"/>
      </w:pPr>
      <w:r>
        <w:t>9. Раздел «Стандарт предоставления муниципальной услуги» состоит из следующих подразделов:</w:t>
      </w:r>
    </w:p>
    <w:p w:rsidR="004A2081" w:rsidRDefault="004A2081" w:rsidP="004A2081">
      <w:pPr>
        <w:pStyle w:val="aff4"/>
        <w:jc w:val="both"/>
      </w:pPr>
      <w:r>
        <w:t>1) наименование муниципальной услуги;</w:t>
      </w:r>
    </w:p>
    <w:p w:rsidR="004A2081" w:rsidRDefault="004A2081" w:rsidP="004A2081">
      <w:pPr>
        <w:pStyle w:val="aff4"/>
        <w:jc w:val="both"/>
      </w:pPr>
      <w:r>
        <w:t>2) наименование органа, предоставляющего муниципальную услугу;</w:t>
      </w:r>
    </w:p>
    <w:p w:rsidR="004A2081" w:rsidRDefault="004A2081" w:rsidP="004A2081">
      <w:pPr>
        <w:pStyle w:val="aff4"/>
        <w:jc w:val="both"/>
      </w:pPr>
      <w:r>
        <w:t>3) результат предоставления муниципальной услуги;</w:t>
      </w:r>
    </w:p>
    <w:p w:rsidR="004A2081" w:rsidRDefault="004A2081" w:rsidP="004A2081">
      <w:pPr>
        <w:pStyle w:val="aff4"/>
        <w:jc w:val="both"/>
      </w:pPr>
      <w:r>
        <w:t>4) срок предоставления муниципальной услуги;</w:t>
      </w:r>
    </w:p>
    <w:p w:rsidR="004A2081" w:rsidRDefault="004A2081" w:rsidP="004A2081">
      <w:pPr>
        <w:pStyle w:val="aff4"/>
        <w:jc w:val="both"/>
      </w:pPr>
      <w:r>
        <w:t>5)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4A2081" w:rsidRDefault="004A2081" w:rsidP="004A2081">
      <w:pPr>
        <w:pStyle w:val="aff4"/>
        <w:jc w:val="both"/>
      </w:pPr>
      <w:r>
        <w:t>6) исчерпывающий перечень оснований для отказа в приеме документов, необходимых для предоставления муниципальной услуги;</w:t>
      </w:r>
    </w:p>
    <w:p w:rsidR="004A2081" w:rsidRDefault="004A2081" w:rsidP="004A2081">
      <w:pPr>
        <w:pStyle w:val="aff4"/>
        <w:jc w:val="both"/>
      </w:pPr>
      <w:r>
        <w:t>7)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4A2081" w:rsidRDefault="004A2081" w:rsidP="004A2081">
      <w:pPr>
        <w:pStyle w:val="aff4"/>
        <w:jc w:val="both"/>
      </w:pPr>
      <w:r>
        <w:t>8)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4A2081" w:rsidRDefault="004A2081" w:rsidP="004A2081">
      <w:pPr>
        <w:pStyle w:val="aff4"/>
        <w:jc w:val="both"/>
      </w:pPr>
      <w:r>
        <w:t>9)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муниципальные услуги, или многофункциональный центр;</w:t>
      </w:r>
    </w:p>
    <w:p w:rsidR="004A2081" w:rsidRDefault="004A2081" w:rsidP="004A2081">
      <w:pPr>
        <w:pStyle w:val="aff4"/>
        <w:jc w:val="both"/>
      </w:pPr>
      <w:r>
        <w:t>10) срок регистрации запроса заявителя о предоставлении муниципальной услуги;</w:t>
      </w:r>
    </w:p>
    <w:p w:rsidR="004A2081" w:rsidRDefault="004A2081" w:rsidP="004A2081">
      <w:pPr>
        <w:pStyle w:val="aff4"/>
        <w:jc w:val="both"/>
      </w:pPr>
      <w:proofErr w:type="gramStart"/>
      <w:r>
        <w:t>11) 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4A2081" w:rsidRDefault="004A2081" w:rsidP="004A2081">
      <w:pPr>
        <w:pStyle w:val="aff4"/>
        <w:jc w:val="both"/>
      </w:pPr>
      <w:r>
        <w:t>12) показатели доступности и качества муниципальных услуг;</w:t>
      </w:r>
    </w:p>
    <w:p w:rsidR="004A2081" w:rsidRDefault="004A2081" w:rsidP="004A2081">
      <w:pPr>
        <w:pStyle w:val="aff4"/>
        <w:jc w:val="both"/>
      </w:pPr>
      <w:r>
        <w:lastRenderedPageBreak/>
        <w:t>13) иные требования,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4A2081" w:rsidRDefault="004A2081" w:rsidP="004A2081">
      <w:pPr>
        <w:pStyle w:val="aff4"/>
        <w:jc w:val="both"/>
      </w:pPr>
      <w:r>
        <w:t>10. Подраздел «Наименование органа, предоставляющего муниципальную услугу» должен включать следующие положения:</w:t>
      </w:r>
    </w:p>
    <w:p w:rsidR="004A2081" w:rsidRDefault="004A2081" w:rsidP="004A2081">
      <w:pPr>
        <w:pStyle w:val="aff4"/>
        <w:jc w:val="both"/>
      </w:pPr>
      <w:r>
        <w:t>а) полное наименование органа, предоставляющего муниципальную услугу;</w:t>
      </w:r>
    </w:p>
    <w:p w:rsidR="004A2081" w:rsidRDefault="004A2081" w:rsidP="004A2081">
      <w:pPr>
        <w:pStyle w:val="aff4"/>
        <w:jc w:val="both"/>
      </w:pPr>
      <w:r>
        <w:t>б) возможность (невозможность) принятия многофункциональным центром решения об отказе в приеме запроса и документов и (или) информации, необходимых для предоставления муниципальной услуги (в случае, если запрос о предоставлении муниципальной услуги может быть подан в многофункциональный центр).</w:t>
      </w:r>
    </w:p>
    <w:p w:rsidR="004A2081" w:rsidRDefault="004A2081" w:rsidP="004A2081">
      <w:pPr>
        <w:pStyle w:val="aff4"/>
        <w:jc w:val="both"/>
      </w:pPr>
      <w:bookmarkStart w:id="3" w:name="P91"/>
      <w:bookmarkEnd w:id="3"/>
      <w:r>
        <w:t>11. Содержание подраздела «Результат предоставления муниципальной услуги».</w:t>
      </w:r>
    </w:p>
    <w:p w:rsidR="004A2081" w:rsidRDefault="004A2081" w:rsidP="004A2081">
      <w:pPr>
        <w:pStyle w:val="aff4"/>
        <w:jc w:val="both"/>
      </w:pPr>
      <w:r>
        <w:t>11.1. Указанный подраздел должен включать следующие положения:</w:t>
      </w:r>
    </w:p>
    <w:p w:rsidR="004A2081" w:rsidRDefault="004A2081" w:rsidP="004A2081">
      <w:pPr>
        <w:pStyle w:val="aff4"/>
        <w:jc w:val="both"/>
      </w:pPr>
      <w:r>
        <w:t>наименование результата (результатов) предоставления муниципальной услуги;</w:t>
      </w:r>
    </w:p>
    <w:p w:rsidR="004A2081" w:rsidRDefault="004A2081" w:rsidP="004A2081">
      <w:pPr>
        <w:pStyle w:val="aff4"/>
        <w:jc w:val="both"/>
      </w:pPr>
      <w:r>
        <w:t>наименование документа, содержащего решение о предоставлении муниципальной услуги, на основании которого заявителю предоставляется результат муниципальной услуги (при наличии);</w:t>
      </w:r>
    </w:p>
    <w:p w:rsidR="004A2081" w:rsidRDefault="004A2081" w:rsidP="004A2081">
      <w:pPr>
        <w:pStyle w:val="aff4"/>
        <w:jc w:val="both"/>
      </w:pPr>
      <w:r>
        <w:t>способ получения результата предоставления муниципальной услуги.</w:t>
      </w:r>
    </w:p>
    <w:p w:rsidR="004A2081" w:rsidRDefault="004A2081" w:rsidP="004A2081">
      <w:pPr>
        <w:pStyle w:val="aff4"/>
        <w:jc w:val="both"/>
      </w:pPr>
      <w:r>
        <w:t>11.2.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4A2081" w:rsidRDefault="004A2081" w:rsidP="004A2081">
      <w:pPr>
        <w:pStyle w:val="aff4"/>
        <w:jc w:val="both"/>
      </w:pPr>
      <w:bookmarkStart w:id="4" w:name="Par1"/>
      <w:bookmarkEnd w:id="4"/>
      <w: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4A2081" w:rsidRDefault="004A2081" w:rsidP="004A2081">
      <w:pPr>
        <w:pStyle w:val="aff4"/>
        <w:jc w:val="both"/>
      </w:pPr>
      <w:r>
        <w:t>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устанавливается административным регламентом в подразделе «Результат предоставления муниципальной услуги» с учетом требования, предусмотренного абзацем вторым настоящего пункта.</w:t>
      </w:r>
    </w:p>
    <w:p w:rsidR="004A2081" w:rsidRDefault="004A2081" w:rsidP="004A2081">
      <w:pPr>
        <w:pStyle w:val="aff4"/>
        <w:jc w:val="both"/>
      </w:pPr>
      <w:r>
        <w:t xml:space="preserve">12. Подраздел «Срок предоставления муниципальной услуги» должен включать сведения о максимальном сроке предоставления муниципальной услуги, который исчисляется со дня </w:t>
      </w:r>
      <w:r>
        <w:lastRenderedPageBreak/>
        <w:t>регистрации запроса и документов и (или) информации, необходимых для предоставления муниципальной услуги:</w:t>
      </w:r>
    </w:p>
    <w:p w:rsidR="004A2081" w:rsidRDefault="004A2081" w:rsidP="004A2081">
      <w:pPr>
        <w:pStyle w:val="aff4"/>
        <w:jc w:val="both"/>
      </w:pPr>
      <w:r>
        <w:t>в органе, предоставляющем муниципальную услугу, в том числе в случае, если запрос и документы и (или) информация, необходимые для предоставления муниципальной услуги, поданы заявителем посредством почтового отправления в орган, предоставляющий муниципальную услугу;</w:t>
      </w:r>
    </w:p>
    <w:p w:rsidR="004A2081" w:rsidRDefault="004A2081" w:rsidP="004A2081">
      <w:pPr>
        <w:pStyle w:val="aff4"/>
        <w:jc w:val="both"/>
      </w:pPr>
      <w:proofErr w:type="gramStart"/>
      <w:r>
        <w:t>в форме электронного документа в личном кабинете путем размещения в федеральной государственной информационной системе «Единый портал государственных и муниципальных услуг (функций)» (www.gosuslugi.ru) (далее - Единый портал) и (или) посредством модуля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в соответствии с нормативными правовыми актами Пензенской области (далее при совместном упоминании</w:t>
      </w:r>
      <w:proofErr w:type="gramEnd"/>
      <w:r>
        <w:t xml:space="preserve"> – порталы); </w:t>
      </w:r>
    </w:p>
    <w:p w:rsidR="004A2081" w:rsidRDefault="004A2081" w:rsidP="004A2081">
      <w:pPr>
        <w:pStyle w:val="aff4"/>
        <w:jc w:val="both"/>
      </w:pPr>
      <w:r>
        <w:t>в многофункциональном центре в случае, если запрос и документы и (или) информация, необходимые для предоставления муниципальной услуги, поданы заявителем в многофункциональном центре.</w:t>
      </w:r>
    </w:p>
    <w:p w:rsidR="004A2081" w:rsidRDefault="004A2081" w:rsidP="004A2081">
      <w:pPr>
        <w:pStyle w:val="aff4"/>
        <w:jc w:val="both"/>
      </w:pPr>
      <w:r>
        <w:t xml:space="preserve">13. </w:t>
      </w:r>
      <w:proofErr w:type="gramStart"/>
      <w:r>
        <w:t>Подраздел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должен включать указанные сведения.</w:t>
      </w:r>
      <w:proofErr w:type="gramEnd"/>
      <w:r>
        <w:t xml:space="preserve"> В данном подразделе также указываются способы подачи запроса о предоставлении муниципальной услуги.</w:t>
      </w:r>
    </w:p>
    <w:p w:rsidR="004A2081" w:rsidRDefault="004A2081" w:rsidP="004A2081">
      <w:pPr>
        <w:pStyle w:val="aff4"/>
        <w:jc w:val="both"/>
      </w:pPr>
      <w:r>
        <w:t>Формы запроса о предоставлении муниципальной услуги и иных документов, подаваемых заявителем в связи с предоставлением муниципальной услуги, приводятся в качестве приложений к административному регламенту, за исключением случаев, когда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w:t>
      </w:r>
    </w:p>
    <w:p w:rsidR="004A2081" w:rsidRDefault="004A2081" w:rsidP="004A2081">
      <w:pPr>
        <w:pStyle w:val="aff4"/>
        <w:jc w:val="both"/>
      </w:pPr>
      <w:r>
        <w:t>14. Подраздел «Исчерпывающий перечень оснований для отказа в приеме документов, необходимых для предоставления муниципальной услуги» должен включать информацию об исчерпывающем перечне таких оснований.</w:t>
      </w:r>
    </w:p>
    <w:p w:rsidR="004A2081" w:rsidRDefault="004A2081" w:rsidP="004A2081">
      <w:pPr>
        <w:pStyle w:val="aff4"/>
        <w:jc w:val="both"/>
      </w:pPr>
      <w:r>
        <w:t>В случае отсутствия таких оснований следует прямо указать в тексте административного регламента на их отсутствие.</w:t>
      </w:r>
    </w:p>
    <w:p w:rsidR="004A2081" w:rsidRDefault="004A2081" w:rsidP="004A2081">
      <w:pPr>
        <w:pStyle w:val="aff4"/>
        <w:jc w:val="both"/>
      </w:pPr>
      <w:r>
        <w:t>15. Подраздел «Исчерпывающий перечень оснований для приостановления предоставления муниципальной услуги или отказа в предоставлении муниципальной услуги» должен включать сведения о приведении исчерпывающего перечня таких оснований.</w:t>
      </w:r>
    </w:p>
    <w:p w:rsidR="004A2081" w:rsidRDefault="004A2081" w:rsidP="004A2081">
      <w:pPr>
        <w:pStyle w:val="aff4"/>
        <w:jc w:val="both"/>
      </w:pPr>
      <w:r>
        <w:t>В случае отсутствия таких оснований следует указать в тексте административного регламента на их отсутствие.</w:t>
      </w:r>
    </w:p>
    <w:p w:rsidR="004A2081" w:rsidRDefault="004A2081" w:rsidP="004A2081">
      <w:pPr>
        <w:pStyle w:val="aff4"/>
        <w:jc w:val="both"/>
      </w:pPr>
      <w:r>
        <w:t>Исчерпывающий перечень оснований для приостановления предоставления муниципальной услуги указывается в случае, если возможность приостановления предоставления муниципальной услуги предусмотрена законодательством Российской Федерации.</w:t>
      </w:r>
    </w:p>
    <w:p w:rsidR="004A2081" w:rsidRDefault="004A2081" w:rsidP="004A2081">
      <w:pPr>
        <w:pStyle w:val="aff4"/>
        <w:jc w:val="both"/>
      </w:pPr>
      <w:r>
        <w:t xml:space="preserve">16. В подраздел «Размер платы, взимаемой с заявителя при предоставлении муниципальной услуги, и способы ее взимания в случаях, предусмотренных федеральными законами, </w:t>
      </w:r>
      <w:r>
        <w:lastRenderedPageBreak/>
        <w:t>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включаются следующие положения:</w:t>
      </w:r>
    </w:p>
    <w:p w:rsidR="004A2081" w:rsidRDefault="004A2081" w:rsidP="004A2081">
      <w:pPr>
        <w:pStyle w:val="aff4"/>
        <w:jc w:val="both"/>
      </w:pPr>
      <w:r>
        <w:t>а) сведения о размещении на Едином портале государственных и муниципальных услуг информации о размере государственной пошлины или иной платы, взимаемой за предоставление муниципальной услуги;</w:t>
      </w:r>
    </w:p>
    <w:p w:rsidR="004A2081" w:rsidRDefault="004A2081" w:rsidP="004A2081">
      <w:pPr>
        <w:pStyle w:val="aff4"/>
        <w:jc w:val="both"/>
      </w:pPr>
      <w:r>
        <w:t>б) порядок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4A2081" w:rsidRDefault="004A2081" w:rsidP="004A2081">
      <w:pPr>
        <w:pStyle w:val="aff4"/>
        <w:jc w:val="both"/>
      </w:pPr>
      <w:r>
        <w:t>В случае, когда плата при предоставлении муниципальной услуги не взимается, следует указать на это в тексте административного регламента.</w:t>
      </w:r>
    </w:p>
    <w:p w:rsidR="004A2081" w:rsidRDefault="004A2081" w:rsidP="004A2081">
      <w:pPr>
        <w:pStyle w:val="aff4"/>
        <w:jc w:val="both"/>
      </w:pPr>
      <w:r>
        <w:t>17. Подраздел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муниципальные услуги, или многофункциональный центр» содержит указание на указанный срок в минутах.</w:t>
      </w:r>
    </w:p>
    <w:p w:rsidR="004A2081" w:rsidRDefault="004A2081" w:rsidP="004A2081">
      <w:pPr>
        <w:pStyle w:val="aff4"/>
        <w:jc w:val="both"/>
      </w:pPr>
      <w:r>
        <w:t xml:space="preserve">18. </w:t>
      </w:r>
      <w:proofErr w:type="gramStart"/>
      <w:r>
        <w:t>В подраздел «Требования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включаются</w:t>
      </w:r>
      <w:proofErr w:type="gramEnd"/>
      <w:r>
        <w:t xml:space="preserve"> указанные требования.</w:t>
      </w:r>
    </w:p>
    <w:p w:rsidR="004A2081" w:rsidRDefault="004A2081" w:rsidP="004A2081">
      <w:pPr>
        <w:pStyle w:val="aff4"/>
        <w:jc w:val="both"/>
      </w:pPr>
      <w:r>
        <w:t xml:space="preserve">19. </w:t>
      </w:r>
      <w:proofErr w:type="gramStart"/>
      <w:r>
        <w:t>В подраздел «Показатели качества и доступности муниципальной услуги» включается перечень показателей качества и доступности муниципальной услуги, в том числе доступность электронных форм документов, необходимых для предоставления услуги, возможность подачи запроса на получение муниципальной услуги и документов в электронной форме, своевременное предоставление муниципальной услуги (отсутствие нарушений сроков предоставления муниципальной услуги), доступность инструментов совершения в электронном виде платежей, необходимых для получения муниципальной</w:t>
      </w:r>
      <w:proofErr w:type="gramEnd"/>
      <w:r>
        <w:t xml:space="preserve"> услуги, удобство информирования заявителя о ходе предоставления муниципальной услуги, а также получения результата предоставления услуги.</w:t>
      </w:r>
    </w:p>
    <w:p w:rsidR="004A2081" w:rsidRDefault="004A2081" w:rsidP="004A2081">
      <w:pPr>
        <w:pStyle w:val="aff4"/>
        <w:jc w:val="both"/>
      </w:pPr>
      <w:r>
        <w:t>20. В подраздел «Иные требования,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 включаются следующие положения:</w:t>
      </w:r>
    </w:p>
    <w:p w:rsidR="004A2081" w:rsidRDefault="004A2081" w:rsidP="004A2081">
      <w:pPr>
        <w:pStyle w:val="aff4"/>
        <w:jc w:val="both"/>
      </w:pPr>
      <w:bookmarkStart w:id="5" w:name="P128"/>
      <w:bookmarkEnd w:id="5"/>
      <w:r>
        <w:t>а) перечень услуг, которые являются необходимыми и обязательными для предоставления муниципальной услуги;</w:t>
      </w:r>
    </w:p>
    <w:p w:rsidR="004A2081" w:rsidRDefault="004A2081" w:rsidP="004A2081">
      <w:pPr>
        <w:pStyle w:val="aff4"/>
        <w:jc w:val="both"/>
      </w:pPr>
      <w:r>
        <w:t>б) размер платы за предоставление, указанных в подпункте «а» настоящего пункта услуг в случаях, когда размер платы установлен законодательством Российской Федерации;</w:t>
      </w:r>
    </w:p>
    <w:p w:rsidR="004A2081" w:rsidRDefault="004A2081" w:rsidP="004A2081">
      <w:pPr>
        <w:pStyle w:val="aff4"/>
        <w:jc w:val="both"/>
      </w:pPr>
      <w:r>
        <w:t>в) перечень информационных систем, используемых для предоставления муниципальной услуги.</w:t>
      </w:r>
    </w:p>
    <w:p w:rsidR="004A2081" w:rsidRDefault="004A2081" w:rsidP="004A2081">
      <w:pPr>
        <w:pStyle w:val="aff4"/>
        <w:jc w:val="both"/>
      </w:pPr>
      <w:r>
        <w:t xml:space="preserve">21. </w:t>
      </w:r>
      <w:proofErr w:type="gramStart"/>
      <w:r>
        <w:t xml:space="preserve">Раздел «Состав, последовательность и сроки выполнения административных процедур, требования к порядку их выполнения, в том числе особенности выполнения </w:t>
      </w:r>
      <w:r>
        <w:lastRenderedPageBreak/>
        <w:t xml:space="preserve">административных процедур в электронной форме, а также особенности выполнения административных процедур в многофункциональных центрах» (далее состав административных процедур) состоит из подразделов, соответствующих количеству административных процедур - логически обособленных последовательностей административных действий при предоставлении муниципальной услуги, имеющих конечный результат. </w:t>
      </w:r>
      <w:proofErr w:type="gramEnd"/>
    </w:p>
    <w:p w:rsidR="004A2081" w:rsidRDefault="004A2081" w:rsidP="004A2081">
      <w:pPr>
        <w:pStyle w:val="aff4"/>
        <w:jc w:val="both"/>
      </w:pPr>
      <w:r>
        <w:t xml:space="preserve">В соответствующем разделе </w:t>
      </w:r>
      <w:proofErr w:type="gramStart"/>
      <w:r>
        <w:t>указывается</w:t>
      </w:r>
      <w:proofErr w:type="gramEnd"/>
      <w:r>
        <w:t xml:space="preserve"> в том числе исчерпывающий перечень административных процедур (действий), содержащихся в нем, описание каждой административной процедуры, содержащее в том числе: основание для начала каждой административной процедуры; содержание каждого административного действия, входящего в состав административной процедуры, продолжительность и (или) максимальный срок его выполнения; критерии принятия решений; результат административной процедуры; способ фиксации результата выполнения административной процедуры, в том числе в электронной форме.</w:t>
      </w:r>
    </w:p>
    <w:p w:rsidR="004A2081" w:rsidRDefault="004A2081" w:rsidP="004A2081">
      <w:pPr>
        <w:pStyle w:val="aff4"/>
        <w:jc w:val="both"/>
      </w:pPr>
      <w:r>
        <w:t>В раздел также включается порядок исправления допущенных опечаток и ошибок в выданных в результате предоставления муниципальной услуги документах</w:t>
      </w:r>
    </w:p>
    <w:p w:rsidR="004A2081" w:rsidRDefault="004A2081" w:rsidP="004A2081">
      <w:pPr>
        <w:pStyle w:val="aff4"/>
        <w:jc w:val="both"/>
      </w:pPr>
      <w:r>
        <w:t xml:space="preserve">21.1. В описание административной процедуры приема запроса и документов и (или) информации, необходимых для предоставления муниципальной услуги, </w:t>
      </w:r>
      <w:proofErr w:type="gramStart"/>
      <w:r>
        <w:t>включаются</w:t>
      </w:r>
      <w:proofErr w:type="gramEnd"/>
      <w:r>
        <w:t xml:space="preserve"> в том числе следующие положения:</w:t>
      </w:r>
    </w:p>
    <w:p w:rsidR="004A2081" w:rsidRDefault="004A2081" w:rsidP="004A2081">
      <w:pPr>
        <w:pStyle w:val="aff4"/>
        <w:jc w:val="both"/>
      </w:pPr>
      <w:r>
        <w:t>а) способы установления личности заявителя (представителя заявителя) для каждого способа подачи запроса и документов и (или) информации, необходимых для предоставления муниципальной услуги;</w:t>
      </w:r>
    </w:p>
    <w:p w:rsidR="004A2081" w:rsidRDefault="004A2081" w:rsidP="004A2081">
      <w:pPr>
        <w:pStyle w:val="aff4"/>
        <w:jc w:val="both"/>
      </w:pPr>
      <w:r>
        <w:t>б) наличие (отсутствие) возможности подачи запроса представителем заявителя;</w:t>
      </w:r>
    </w:p>
    <w:p w:rsidR="004A2081" w:rsidRDefault="004A2081" w:rsidP="004A2081">
      <w:pPr>
        <w:pStyle w:val="aff4"/>
        <w:jc w:val="both"/>
      </w:pPr>
      <w:r>
        <w:t>в) основания для принятия решения об отказе в приеме запроса и документов и (или) информации, а в случае отсутствия таких оснований - указание на их отсутствие;</w:t>
      </w:r>
    </w:p>
    <w:p w:rsidR="004A2081" w:rsidRDefault="004A2081" w:rsidP="004A2081">
      <w:pPr>
        <w:pStyle w:val="aff4"/>
        <w:jc w:val="both"/>
      </w:pPr>
      <w:r>
        <w:t>г) сведения о возможности подачи запроса в многофункциональный центр (при наличии такой возможности).</w:t>
      </w:r>
    </w:p>
    <w:p w:rsidR="004A2081" w:rsidRDefault="004A2081" w:rsidP="004A2081">
      <w:pPr>
        <w:pStyle w:val="aff4"/>
        <w:jc w:val="both"/>
      </w:pPr>
      <w:r>
        <w:t xml:space="preserve">21.2. В описание административной процедуры приостановления предоставления муниципальной услуги </w:t>
      </w:r>
      <w:proofErr w:type="gramStart"/>
      <w:r>
        <w:t>включаются</w:t>
      </w:r>
      <w:proofErr w:type="gramEnd"/>
      <w:r>
        <w:t xml:space="preserve"> в том числе следующие положения:</w:t>
      </w:r>
    </w:p>
    <w:p w:rsidR="004A2081" w:rsidRDefault="004A2081" w:rsidP="004A2081">
      <w:pPr>
        <w:pStyle w:val="aff4"/>
        <w:jc w:val="both"/>
      </w:pPr>
      <w:r>
        <w:t>а) перечень оснований для приостановления предоставления муниципальной услуги, а в случае отсутствия таких оснований - указание на их отсутствие;</w:t>
      </w:r>
    </w:p>
    <w:p w:rsidR="004A2081" w:rsidRDefault="004A2081" w:rsidP="004A2081">
      <w:pPr>
        <w:pStyle w:val="aff4"/>
        <w:jc w:val="both"/>
      </w:pPr>
      <w:r>
        <w:t>б) состав и содержание осуществляемых при приостановлении предоставления муниципальной услуги административных действий;</w:t>
      </w:r>
    </w:p>
    <w:p w:rsidR="004A2081" w:rsidRDefault="004A2081" w:rsidP="004A2081">
      <w:pPr>
        <w:pStyle w:val="aff4"/>
        <w:jc w:val="both"/>
      </w:pPr>
      <w:r>
        <w:t>в) перечень оснований для возобновления предоставления муниципальной услуги.</w:t>
      </w:r>
    </w:p>
    <w:p w:rsidR="004A2081" w:rsidRDefault="004A2081" w:rsidP="004A2081">
      <w:pPr>
        <w:pStyle w:val="aff4"/>
        <w:jc w:val="both"/>
      </w:pPr>
      <w:r>
        <w:t>21.3. В случае если предоставление муниципальной услуги предполагает предоставление муниципальной услуги в упреждающем (</w:t>
      </w:r>
      <w:proofErr w:type="spellStart"/>
      <w:r>
        <w:t>проактивном</w:t>
      </w:r>
      <w:proofErr w:type="spellEnd"/>
      <w:r>
        <w:t>) режиме, в состав подраздела, содержащего описание предоставления муниципальной услуги, включаются следующие положения:</w:t>
      </w:r>
    </w:p>
    <w:p w:rsidR="004A2081" w:rsidRDefault="004A2081" w:rsidP="004A2081">
      <w:pPr>
        <w:pStyle w:val="aff4"/>
        <w:jc w:val="both"/>
      </w:pPr>
      <w:proofErr w:type="gramStart"/>
      <w:r>
        <w:t>а) указание на необходимость предварительной подачи заявителем запроса о предоставлении ему данной муниципальной услуги в упреждающем (</w:t>
      </w:r>
      <w:proofErr w:type="spellStart"/>
      <w:r>
        <w:t>проактивном</w:t>
      </w:r>
      <w:proofErr w:type="spellEnd"/>
      <w:r>
        <w:t xml:space="preserve">) режиме или подачи заявителем запроса о предоставлении данной муниципальной услуги после осуществления органом, предоставляющим муниципальную услугу, мероприятий в </w:t>
      </w:r>
      <w:r>
        <w:lastRenderedPageBreak/>
        <w:t>соответствии с пунктом 1 части 1 статьи 7.3 Федерального закона «Об организации предоставления государственных и муниципальных услуг»;</w:t>
      </w:r>
      <w:proofErr w:type="gramEnd"/>
    </w:p>
    <w:p w:rsidR="004A2081" w:rsidRDefault="004A2081" w:rsidP="004A2081">
      <w:pPr>
        <w:pStyle w:val="aff4"/>
        <w:jc w:val="both"/>
      </w:pPr>
      <w:bookmarkStart w:id="6" w:name="P171"/>
      <w:bookmarkEnd w:id="6"/>
      <w:r>
        <w:t>б) сведения о юридическом факте, поступление которых в информационную систему органа, предоставляющего муниципальную услугу, является основанием для предоставления заявителю данной муниципальной услуги в упреждающем (</w:t>
      </w:r>
      <w:proofErr w:type="spellStart"/>
      <w:r>
        <w:t>проактивном</w:t>
      </w:r>
      <w:proofErr w:type="spellEnd"/>
      <w:r>
        <w:t>) режиме;</w:t>
      </w:r>
    </w:p>
    <w:p w:rsidR="004A2081" w:rsidRDefault="004A2081" w:rsidP="004A2081">
      <w:pPr>
        <w:pStyle w:val="aff4"/>
        <w:jc w:val="both"/>
      </w:pPr>
      <w:r>
        <w:t>в) наименование информационной системы, из которой должны поступить сведения, указанные в подпункте «б» настоящего пункта, а также информационной системы органа, предоставляющего муниципальную услугу, в которую должны поступить данные сведения;</w:t>
      </w:r>
    </w:p>
    <w:p w:rsidR="004A2081" w:rsidRDefault="004A2081" w:rsidP="004A2081">
      <w:pPr>
        <w:pStyle w:val="aff4"/>
        <w:jc w:val="both"/>
      </w:pPr>
      <w:r>
        <w:t>г) состав, последовательность и сроки выполнения административных процедур, осуществляемых органом, предоставляющим муниципальную услугу, после поступления в информационную систему данного органа сведений, указанных в подпункте «б» настоящего пункта.</w:t>
      </w:r>
    </w:p>
    <w:p w:rsidR="004A2081" w:rsidRDefault="004A2081" w:rsidP="004A2081">
      <w:pPr>
        <w:pStyle w:val="aff4"/>
        <w:jc w:val="both"/>
      </w:pPr>
      <w:r>
        <w:t>21.4. Раздел, касающийся состава, последовательности и сроков выполнения административных процедур (действий), требований к порядку их выполнения, в том числе особенностей выполнения административных процедур (действий) в электронной форме, должен содержать в том числе, порядок осуществления в электронной форме административных процедур (действий) в соответствии с положениями статьи 10 Федерального закона.</w:t>
      </w:r>
    </w:p>
    <w:p w:rsidR="004A2081" w:rsidRDefault="004A2081" w:rsidP="004A2081">
      <w:pPr>
        <w:pStyle w:val="aff4"/>
        <w:jc w:val="both"/>
      </w:pPr>
      <w:r>
        <w:t xml:space="preserve">21.5. </w:t>
      </w:r>
      <w:proofErr w:type="gramStart"/>
      <w:r>
        <w:t>В разделе, касающемся особенностей выполнения административных процедур (действий) в многофункциональных центрах предоставления государственных и муниципальных услуг, содержится описание административных процедур (действий), выполняемых многофункциональным центром предоставления государственных и муниципальных услуг при предоставлении муниципальной услуги и при предоставлении муниципальной услуги посредством комплексного запроса (в случае если возможность предоставления муниципальной услуги посредством комплексного запроса предусмотрена муниципальным правовым актом</w:t>
      </w:r>
      <w:r w:rsidRPr="00811B93">
        <w:t xml:space="preserve"> </w:t>
      </w:r>
      <w:proofErr w:type="spellStart"/>
      <w:r>
        <w:t>Соловцовского</w:t>
      </w:r>
      <w:proofErr w:type="spellEnd"/>
      <w:r>
        <w:t xml:space="preserve"> сельсовета</w:t>
      </w:r>
      <w:r w:rsidRPr="00996551">
        <w:t xml:space="preserve"> </w:t>
      </w:r>
      <w:proofErr w:type="spellStart"/>
      <w:r>
        <w:t>Иссинского</w:t>
      </w:r>
      <w:proofErr w:type="spellEnd"/>
      <w:r>
        <w:t xml:space="preserve"> района Пензенской</w:t>
      </w:r>
      <w:proofErr w:type="gramEnd"/>
      <w:r>
        <w:t xml:space="preserve"> области).</w:t>
      </w:r>
    </w:p>
    <w:p w:rsidR="004A2081" w:rsidRDefault="004A2081" w:rsidP="004A2081">
      <w:pPr>
        <w:pStyle w:val="aff4"/>
        <w:jc w:val="both"/>
      </w:pPr>
      <w:r>
        <w:t>Описание административных процедур, осуществляемых в многофункциональном центре, может включаться в состав административных процедур, осуществляемых органами, предоставляющими муниципальные услуги.</w:t>
      </w:r>
    </w:p>
    <w:p w:rsidR="004A2081" w:rsidRPr="00996551" w:rsidRDefault="004A2081" w:rsidP="004A2081">
      <w:pPr>
        <w:pStyle w:val="aff4"/>
        <w:jc w:val="center"/>
      </w:pPr>
      <w:r w:rsidRPr="00996551">
        <w:rPr>
          <w:b/>
          <w:bCs/>
        </w:rPr>
        <w:t>III. Порядок согласования и утверждения административных регламентов</w:t>
      </w:r>
    </w:p>
    <w:p w:rsidR="004A2081" w:rsidRDefault="004A2081" w:rsidP="004A2081">
      <w:pPr>
        <w:pStyle w:val="aff4"/>
        <w:jc w:val="both"/>
      </w:pPr>
      <w:r>
        <w:t>22. Проект административного регламента формируется специалистами органа, предоставляющего муниципальную услугу, его уполномоченным лицом (далее – разработчик).</w:t>
      </w:r>
    </w:p>
    <w:p w:rsidR="004A2081" w:rsidRDefault="004A2081" w:rsidP="004A2081">
      <w:pPr>
        <w:pStyle w:val="aff4"/>
        <w:jc w:val="both"/>
      </w:pPr>
      <w:r>
        <w:t>23. Разработчик обеспечивает согласование проекта административного регламента с заинтересованными лицами, в том числе уполномоченными на проведение экспертизы проекта административного регламента (далее – согласующие лица, экспертиза).</w:t>
      </w:r>
    </w:p>
    <w:p w:rsidR="004A2081" w:rsidRDefault="004A2081" w:rsidP="004A2081">
      <w:pPr>
        <w:pStyle w:val="aff4"/>
        <w:jc w:val="both"/>
      </w:pPr>
      <w:r>
        <w:t>Фамилия, имя, отчество, должность должностного лица, участвующего в согласовании, вносятся в лист согласования проекта административного регламента (далее - лист согласования).</w:t>
      </w:r>
    </w:p>
    <w:p w:rsidR="004A2081" w:rsidRDefault="004A2081" w:rsidP="004A2081">
      <w:pPr>
        <w:pStyle w:val="aff4"/>
        <w:jc w:val="both"/>
      </w:pPr>
      <w:r>
        <w:t xml:space="preserve">24. Проект административного регламента рассматривается согласующими лицами в части, отнесенной к компетенции такого лица, в срок, не превышающий 5 рабочих дней </w:t>
      </w:r>
      <w:proofErr w:type="gramStart"/>
      <w:r>
        <w:t>с даты поступления</w:t>
      </w:r>
      <w:proofErr w:type="gramEnd"/>
      <w:r>
        <w:t xml:space="preserve"> его на согласование от разработчика.</w:t>
      </w:r>
    </w:p>
    <w:p w:rsidR="004A2081" w:rsidRDefault="004A2081" w:rsidP="004A2081">
      <w:pPr>
        <w:pStyle w:val="aff4"/>
        <w:jc w:val="both"/>
      </w:pPr>
      <w:r>
        <w:lastRenderedPageBreak/>
        <w:t xml:space="preserve">25. Результатом согласования проекта административного регламента согласующим лицом является проставление подписи или письменных замечаний (разногласий) в листе согласования; в части экспертизы проекта административного регламента – письменного заключения о соответствии или </w:t>
      </w:r>
      <w:proofErr w:type="gramStart"/>
      <w:r>
        <w:t>не соответствии</w:t>
      </w:r>
      <w:proofErr w:type="gramEnd"/>
      <w:r>
        <w:t xml:space="preserve"> проекта установленным настоящими правилами требованиям, вносимым в лист согласования.</w:t>
      </w:r>
    </w:p>
    <w:p w:rsidR="004A2081" w:rsidRDefault="004A2081" w:rsidP="004A2081">
      <w:pPr>
        <w:pStyle w:val="aff4"/>
        <w:jc w:val="both"/>
      </w:pPr>
      <w:r>
        <w:t xml:space="preserve">26. </w:t>
      </w:r>
      <w:proofErr w:type="gramStart"/>
      <w:r>
        <w:t>После рассмотрения проекта административного регламента всеми органами, должностными лицами, участвующими в согласовании, а также поступления заключений по результатам экспертизы, независимой антикоррупционной экспертизы, разработчик в день поступления последнего заключения, согласования передает проект административного регламента с заключениями, согласованиями должностному лицу органа, предоставляющего муниципальную услугу, курирующему сферу предоставления муниципальной услуги, для рассмотрения поступивших замечаний, заключений (в случае их наличия) и возможности учета заключений</w:t>
      </w:r>
      <w:proofErr w:type="gramEnd"/>
      <w:r>
        <w:t xml:space="preserve"> по результатам экспертизы, независимой экспертизы при доработке проекта административного регламента.</w:t>
      </w:r>
    </w:p>
    <w:p w:rsidR="004A2081" w:rsidRDefault="004A2081" w:rsidP="004A2081">
      <w:pPr>
        <w:pStyle w:val="aff4"/>
        <w:jc w:val="both"/>
      </w:pPr>
      <w:r>
        <w:t>В случае согласия с указанными замечаниями в срок, не превышающий 5 рабочих дней, разработчик вносит изменения в проект административного регламента и направляет его на повторное согласование в сроки и порядке, установленные настоящими правилами, либо направляет проект административного регламента на подпись руководителю органа местного самоуправления.</w:t>
      </w:r>
    </w:p>
    <w:p w:rsidR="004A2081" w:rsidRDefault="004A2081" w:rsidP="004A2081">
      <w:pPr>
        <w:pStyle w:val="aff4"/>
        <w:jc w:val="both"/>
      </w:pPr>
      <w:r>
        <w:t xml:space="preserve">27. Разработчик административного регламента обеспечивает направление подписанного нормативного муниципального правового акта органа местного самоуправления, утвердившего административный регламент, для его официального опубликования в порядке, установленном </w:t>
      </w:r>
      <w:r>
        <w:rPr>
          <w:rStyle w:val="1f"/>
          <w:color w:val="000000"/>
        </w:rPr>
        <w:t xml:space="preserve">Уставом </w:t>
      </w:r>
      <w:proofErr w:type="spellStart"/>
      <w:r>
        <w:rPr>
          <w:rStyle w:val="1f"/>
          <w:color w:val="000000"/>
        </w:rPr>
        <w:t>Соловцовского</w:t>
      </w:r>
      <w:proofErr w:type="spellEnd"/>
      <w:r>
        <w:rPr>
          <w:rStyle w:val="1f"/>
          <w:color w:val="000000"/>
        </w:rPr>
        <w:t xml:space="preserve"> поселения муниципального района </w:t>
      </w:r>
      <w:proofErr w:type="spellStart"/>
      <w:r>
        <w:rPr>
          <w:rStyle w:val="1f"/>
          <w:color w:val="000000"/>
        </w:rPr>
        <w:t>Иссинский</w:t>
      </w:r>
      <w:proofErr w:type="spellEnd"/>
      <w:r>
        <w:rPr>
          <w:rStyle w:val="1f"/>
          <w:color w:val="000000"/>
        </w:rPr>
        <w:t xml:space="preserve"> район Пензенской области</w:t>
      </w:r>
      <w:r>
        <w:t>, и размещения на официальном сайте в день его подписания.</w:t>
      </w:r>
    </w:p>
    <w:p w:rsidR="004A2081" w:rsidRPr="00996551" w:rsidRDefault="004A2081" w:rsidP="004A2081">
      <w:pPr>
        <w:pStyle w:val="aff4"/>
        <w:jc w:val="center"/>
      </w:pPr>
      <w:bookmarkStart w:id="7" w:name="P210"/>
      <w:bookmarkEnd w:id="7"/>
      <w:r w:rsidRPr="00996551">
        <w:rPr>
          <w:b/>
          <w:bCs/>
        </w:rPr>
        <w:t>IV. Особенности проведения экспертизы, независимой экспертизы проектов административных регламентов</w:t>
      </w:r>
    </w:p>
    <w:p w:rsidR="004A2081" w:rsidRDefault="004A2081" w:rsidP="004A2081">
      <w:pPr>
        <w:pStyle w:val="aff4"/>
        <w:jc w:val="both"/>
      </w:pPr>
      <w:bookmarkStart w:id="8" w:name="Par0"/>
      <w:bookmarkEnd w:id="8"/>
      <w:r>
        <w:t xml:space="preserve">28. </w:t>
      </w:r>
      <w:proofErr w:type="gramStart"/>
      <w:r>
        <w:t xml:space="preserve">Предметом экспертизы проектов административных регламентов, проводимой уполномоченными органами местного самоуправления, является оценка соответствия проектов административных регламентов требованиям, предъявляемым к ним Федеральным законом о предоставлении государственных и муниципальных услуг и принятыми в соответствии с ним иными нормативными правовыми актами Российской Федерации, Пензенской области, </w:t>
      </w:r>
      <w:proofErr w:type="spellStart"/>
      <w:r>
        <w:t>Соловцовского</w:t>
      </w:r>
      <w:proofErr w:type="spellEnd"/>
      <w:r>
        <w:t xml:space="preserve"> сельсовета</w:t>
      </w:r>
      <w:r w:rsidRPr="00996551">
        <w:t xml:space="preserve"> </w:t>
      </w:r>
      <w:proofErr w:type="spellStart"/>
      <w:r>
        <w:t>Иссинского</w:t>
      </w:r>
      <w:proofErr w:type="spellEnd"/>
      <w:r>
        <w:t xml:space="preserve"> района Пензенской области; а также требованиям пунктов 3 и 5 настоящих Правил;</w:t>
      </w:r>
      <w:proofErr w:type="gramEnd"/>
      <w:r>
        <w:t xml:space="preserve"> отсутствия в проекте требований об обязательном предоставлении заявителями документов и (или) информации, которые могут быть получены в рамках межведомственного запроса.</w:t>
      </w:r>
    </w:p>
    <w:p w:rsidR="004A2081" w:rsidRDefault="004A2081" w:rsidP="004A2081">
      <w:pPr>
        <w:pStyle w:val="aff4"/>
        <w:jc w:val="both"/>
      </w:pPr>
      <w:r>
        <w:t xml:space="preserve">29. Экспертиза проектов административных регламентов проводится муниципальными служащими администрации </w:t>
      </w:r>
      <w:proofErr w:type="spellStart"/>
      <w:r>
        <w:t>Соловцовского</w:t>
      </w:r>
      <w:proofErr w:type="spellEnd"/>
      <w:r>
        <w:t xml:space="preserve"> сельсовета</w:t>
      </w:r>
      <w:r w:rsidRPr="00996551">
        <w:t xml:space="preserve"> </w:t>
      </w:r>
      <w:proofErr w:type="spellStart"/>
      <w:r>
        <w:t>Иссинского</w:t>
      </w:r>
      <w:proofErr w:type="spellEnd"/>
      <w:r>
        <w:t xml:space="preserve"> района Пензенской области.</w:t>
      </w:r>
    </w:p>
    <w:p w:rsidR="004A2081" w:rsidRDefault="004A2081" w:rsidP="004A2081">
      <w:pPr>
        <w:pStyle w:val="aff4"/>
        <w:jc w:val="both"/>
      </w:pPr>
      <w:r>
        <w:t xml:space="preserve">30. По результатам рассмотрения проекта административного регламента на предмет экспертизы в течение 5 рабочих дней вышеуказанными лицами принимается решение о положительном заключении экспертизы на проект административного регламента или отрицательном заключении на проект административного регламента. Указанное заключение включается в лист согласования. </w:t>
      </w:r>
    </w:p>
    <w:p w:rsidR="004A2081" w:rsidRPr="00A0677A" w:rsidRDefault="004A2081" w:rsidP="004A2081">
      <w:pPr>
        <w:pStyle w:val="aff4"/>
        <w:jc w:val="both"/>
      </w:pPr>
      <w:r w:rsidRPr="00A0677A">
        <w:t xml:space="preserve">31. Проекты административных регламентов подлежат независимой экспертизе. В целях проведения независимой экспертизы проектов административных регламентов разработчик в течение дня, соответствующего дню направления указанных проектов на согласование </w:t>
      </w:r>
      <w:r w:rsidRPr="00A0677A">
        <w:lastRenderedPageBreak/>
        <w:t xml:space="preserve">лицам, указанным в разделе III настоящих правил, обеспечивает размещение этих проектов в информационно - телекоммуникационной сети «Интернет» на официальном сайте администрации </w:t>
      </w:r>
      <w:proofErr w:type="spellStart"/>
      <w:r w:rsidRPr="00A0677A">
        <w:t>Иссинского</w:t>
      </w:r>
      <w:proofErr w:type="spellEnd"/>
      <w:r w:rsidRPr="00A0677A">
        <w:t xml:space="preserve"> района Пензенской области</w:t>
      </w:r>
      <w:r>
        <w:t xml:space="preserve"> </w:t>
      </w:r>
      <w:r w:rsidRPr="00A0677A">
        <w:t>(далее — официальный сайт).</w:t>
      </w:r>
    </w:p>
    <w:p w:rsidR="004A2081" w:rsidRDefault="004A2081" w:rsidP="004A2081">
      <w:pPr>
        <w:pStyle w:val="aff4"/>
        <w:jc w:val="both"/>
      </w:pPr>
      <w:r>
        <w:t xml:space="preserve">32. Предметом независимой экспертизы проекта административного регламента является оценка возможного положительного эффекта, а также возможных негативных последствий реализации положений проекта регламента для граждан и организаций. </w:t>
      </w:r>
    </w:p>
    <w:p w:rsidR="004A2081" w:rsidRDefault="004A2081" w:rsidP="004A2081">
      <w:pPr>
        <w:pStyle w:val="aff4"/>
        <w:jc w:val="both"/>
      </w:pPr>
      <w:r>
        <w:t>Независимая экспертиза может проводиться физическими и юридическими лицами в инициативном порядке за счет собственных средств. Независимая экспертиза не может проводиться физическими и юридическими лицами, принимавшими участие в разработке проекта регламента, а также организациями, находящимися в ведении органа местного самоуправления, являющегося разработчиком административного регламента.</w:t>
      </w:r>
    </w:p>
    <w:p w:rsidR="004A2081" w:rsidRDefault="004A2081" w:rsidP="004A2081">
      <w:pPr>
        <w:pStyle w:val="aff4"/>
        <w:jc w:val="both"/>
      </w:pPr>
      <w:r>
        <w:t>Независимая экспертиза проекта регламента проводится во время его размещения на официальном сайте с указанием дат начала и окончания приема заключений по результатам независимой экспертизы, адреса места нахождения органа местного самоуправления, почтового адреса, адреса электронной почты для приема заключений независимой экспертизы. Срок приема заключений по результатам независимой экспертизы не может быть указан менее 7 рабочих и более 30 рабочих дней со дня размещения на официальном сайте проекта административного регламента.</w:t>
      </w:r>
    </w:p>
    <w:p w:rsidR="004A2081" w:rsidRDefault="004A2081" w:rsidP="004A2081">
      <w:pPr>
        <w:pStyle w:val="aff4"/>
        <w:jc w:val="both"/>
      </w:pPr>
      <w:r>
        <w:t xml:space="preserve">По результатам независимой экспертизы составляется заключение в форме, определенной приложением к настоящим правилам, которое направляется в орган, являющийся разработчиком регламента почтовым отправлением, доставляется лично, по адресу электронной почты органа местного самоуправления. </w:t>
      </w:r>
    </w:p>
    <w:p w:rsidR="004A2081" w:rsidRDefault="004A2081" w:rsidP="004A2081">
      <w:pPr>
        <w:pStyle w:val="aff4"/>
        <w:jc w:val="both"/>
      </w:pPr>
      <w:r>
        <w:t>Орган, являющийся разработчиком регламента, обязан рассмотреть поступившие заключения и принять решение по результатам каждой независимой экспертизы в течение 5 рабочих дней со дня его поступления в орган местного самоуправления. Заключение носит рекомендательный характер.</w:t>
      </w:r>
    </w:p>
    <w:p w:rsidR="004A2081" w:rsidRDefault="004A2081" w:rsidP="004A2081">
      <w:pPr>
        <w:pStyle w:val="aff4"/>
        <w:jc w:val="both"/>
      </w:pPr>
      <w:r>
        <w:t>33. </w:t>
      </w:r>
      <w:proofErr w:type="spellStart"/>
      <w:r>
        <w:t>Непоступление</w:t>
      </w:r>
      <w:proofErr w:type="spellEnd"/>
      <w:r>
        <w:t xml:space="preserve"> заключения независимой экспертизы в орган, являющийся разработчиком регламента, в срок, отведенный для проведения независимой экспертизы, не является препятствием для проведения экспертизы и принятия решений в соответствии с настоящим разделом.</w:t>
      </w:r>
    </w:p>
    <w:p w:rsidR="004A2081" w:rsidRDefault="004A2081" w:rsidP="004A2081">
      <w:pPr>
        <w:pStyle w:val="aff4"/>
        <w:spacing w:before="0" w:beforeAutospacing="0" w:after="0" w:afterAutospacing="0"/>
        <w:jc w:val="right"/>
        <w:rPr>
          <w:sz w:val="22"/>
          <w:szCs w:val="22"/>
        </w:rPr>
      </w:pPr>
    </w:p>
    <w:p w:rsidR="004A2081" w:rsidRDefault="004A2081" w:rsidP="004A2081">
      <w:pPr>
        <w:pStyle w:val="aff4"/>
        <w:spacing w:before="0" w:beforeAutospacing="0" w:after="0" w:afterAutospacing="0"/>
        <w:jc w:val="right"/>
        <w:rPr>
          <w:sz w:val="22"/>
          <w:szCs w:val="22"/>
        </w:rPr>
      </w:pPr>
    </w:p>
    <w:p w:rsidR="004A2081" w:rsidRDefault="004A2081" w:rsidP="004A2081">
      <w:pPr>
        <w:pStyle w:val="aff4"/>
        <w:spacing w:before="0" w:beforeAutospacing="0" w:after="0" w:afterAutospacing="0"/>
        <w:jc w:val="right"/>
        <w:rPr>
          <w:sz w:val="22"/>
          <w:szCs w:val="22"/>
        </w:rPr>
      </w:pPr>
    </w:p>
    <w:p w:rsidR="004A2081" w:rsidRDefault="004A2081" w:rsidP="004A2081">
      <w:pPr>
        <w:pStyle w:val="aff4"/>
        <w:spacing w:before="0" w:beforeAutospacing="0" w:after="0" w:afterAutospacing="0"/>
        <w:jc w:val="right"/>
        <w:rPr>
          <w:sz w:val="22"/>
          <w:szCs w:val="22"/>
        </w:rPr>
      </w:pPr>
    </w:p>
    <w:p w:rsidR="004A2081" w:rsidRDefault="004A2081" w:rsidP="004A2081">
      <w:pPr>
        <w:pStyle w:val="aff4"/>
        <w:spacing w:before="0" w:beforeAutospacing="0" w:after="0" w:afterAutospacing="0"/>
        <w:jc w:val="right"/>
        <w:rPr>
          <w:sz w:val="22"/>
          <w:szCs w:val="22"/>
        </w:rPr>
      </w:pPr>
    </w:p>
    <w:p w:rsidR="004A2081" w:rsidRDefault="004A2081" w:rsidP="004A2081">
      <w:pPr>
        <w:pStyle w:val="aff4"/>
        <w:spacing w:before="0" w:beforeAutospacing="0" w:after="0" w:afterAutospacing="0"/>
        <w:jc w:val="right"/>
        <w:rPr>
          <w:sz w:val="22"/>
          <w:szCs w:val="22"/>
        </w:rPr>
      </w:pPr>
    </w:p>
    <w:p w:rsidR="004A2081" w:rsidRDefault="004A2081" w:rsidP="004A2081">
      <w:pPr>
        <w:pStyle w:val="aff4"/>
        <w:spacing w:before="0" w:beforeAutospacing="0" w:after="0" w:afterAutospacing="0"/>
        <w:jc w:val="right"/>
        <w:rPr>
          <w:sz w:val="22"/>
          <w:szCs w:val="22"/>
        </w:rPr>
      </w:pPr>
    </w:p>
    <w:p w:rsidR="004A2081" w:rsidRDefault="004A2081" w:rsidP="004A2081">
      <w:pPr>
        <w:pStyle w:val="a9"/>
        <w:rPr>
          <w:lang w:eastAsia="ru-RU"/>
        </w:rPr>
      </w:pPr>
    </w:p>
    <w:p w:rsidR="004A2081" w:rsidRDefault="004A2081" w:rsidP="004A2081">
      <w:pPr>
        <w:pStyle w:val="a9"/>
        <w:rPr>
          <w:lang w:eastAsia="ru-RU"/>
        </w:rPr>
      </w:pPr>
    </w:p>
    <w:p w:rsidR="004A2081" w:rsidRPr="004A2081" w:rsidRDefault="004A2081" w:rsidP="004A2081">
      <w:pPr>
        <w:pStyle w:val="a9"/>
        <w:rPr>
          <w:lang w:eastAsia="ru-RU"/>
        </w:rPr>
      </w:pPr>
    </w:p>
    <w:p w:rsidR="004A2081" w:rsidRDefault="004A2081" w:rsidP="004A2081">
      <w:pPr>
        <w:pStyle w:val="aff4"/>
        <w:spacing w:before="0" w:beforeAutospacing="0" w:after="0" w:afterAutospacing="0"/>
        <w:jc w:val="right"/>
        <w:rPr>
          <w:sz w:val="22"/>
          <w:szCs w:val="22"/>
        </w:rPr>
      </w:pPr>
    </w:p>
    <w:p w:rsidR="004A2081" w:rsidRDefault="004A2081" w:rsidP="004A2081">
      <w:pPr>
        <w:pStyle w:val="aff4"/>
        <w:spacing w:before="0" w:beforeAutospacing="0" w:after="0" w:afterAutospacing="0"/>
        <w:jc w:val="right"/>
        <w:rPr>
          <w:sz w:val="22"/>
          <w:szCs w:val="22"/>
        </w:rPr>
      </w:pPr>
    </w:p>
    <w:p w:rsidR="004A2081" w:rsidRPr="00BA2B3D" w:rsidRDefault="004A2081" w:rsidP="004A2081">
      <w:pPr>
        <w:pStyle w:val="aff4"/>
        <w:spacing w:before="0" w:beforeAutospacing="0" w:after="0" w:afterAutospacing="0"/>
        <w:jc w:val="right"/>
        <w:rPr>
          <w:sz w:val="22"/>
          <w:szCs w:val="22"/>
        </w:rPr>
      </w:pPr>
      <w:r w:rsidRPr="00BA2B3D">
        <w:rPr>
          <w:sz w:val="22"/>
          <w:szCs w:val="22"/>
        </w:rPr>
        <w:t xml:space="preserve">Приложение </w:t>
      </w:r>
    </w:p>
    <w:p w:rsidR="004A2081" w:rsidRDefault="004A2081" w:rsidP="004A2081">
      <w:pPr>
        <w:pStyle w:val="aff4"/>
        <w:spacing w:before="0" w:beforeAutospacing="0" w:after="0" w:afterAutospacing="0"/>
        <w:jc w:val="right"/>
        <w:rPr>
          <w:bCs/>
          <w:sz w:val="22"/>
          <w:szCs w:val="22"/>
        </w:rPr>
      </w:pPr>
      <w:r>
        <w:rPr>
          <w:sz w:val="22"/>
          <w:szCs w:val="22"/>
        </w:rPr>
        <w:t xml:space="preserve">к </w:t>
      </w:r>
      <w:r w:rsidRPr="00BA2B3D">
        <w:rPr>
          <w:bCs/>
          <w:sz w:val="22"/>
          <w:szCs w:val="22"/>
        </w:rPr>
        <w:t>Правилам разработки и утверждения</w:t>
      </w:r>
    </w:p>
    <w:p w:rsidR="004A2081" w:rsidRDefault="004A2081" w:rsidP="004A2081">
      <w:pPr>
        <w:pStyle w:val="aff4"/>
        <w:spacing w:before="0" w:beforeAutospacing="0" w:after="0" w:afterAutospacing="0"/>
        <w:jc w:val="right"/>
        <w:rPr>
          <w:bCs/>
          <w:sz w:val="22"/>
          <w:szCs w:val="22"/>
        </w:rPr>
      </w:pPr>
      <w:r w:rsidRPr="00BA2B3D">
        <w:rPr>
          <w:bCs/>
          <w:sz w:val="22"/>
          <w:szCs w:val="22"/>
        </w:rPr>
        <w:t xml:space="preserve"> административных регламентов </w:t>
      </w:r>
    </w:p>
    <w:p w:rsidR="004A2081" w:rsidRDefault="004A2081" w:rsidP="004A2081">
      <w:pPr>
        <w:pStyle w:val="aff4"/>
        <w:spacing w:before="0" w:beforeAutospacing="0" w:after="0" w:afterAutospacing="0"/>
        <w:jc w:val="right"/>
        <w:rPr>
          <w:bCs/>
          <w:sz w:val="22"/>
          <w:szCs w:val="22"/>
        </w:rPr>
      </w:pPr>
      <w:r w:rsidRPr="00BA2B3D">
        <w:rPr>
          <w:bCs/>
          <w:sz w:val="22"/>
          <w:szCs w:val="22"/>
        </w:rPr>
        <w:lastRenderedPageBreak/>
        <w:t xml:space="preserve">предоставления муниципальных услуг </w:t>
      </w:r>
    </w:p>
    <w:p w:rsidR="004A2081" w:rsidRDefault="004A2081" w:rsidP="004A2081">
      <w:pPr>
        <w:pStyle w:val="aff4"/>
        <w:spacing w:before="0" w:beforeAutospacing="0" w:after="0" w:afterAutospacing="0"/>
        <w:jc w:val="right"/>
        <w:rPr>
          <w:bCs/>
          <w:sz w:val="22"/>
          <w:szCs w:val="22"/>
        </w:rPr>
      </w:pPr>
      <w:r w:rsidRPr="00BA2B3D">
        <w:rPr>
          <w:bCs/>
          <w:sz w:val="22"/>
          <w:szCs w:val="22"/>
        </w:rPr>
        <w:t xml:space="preserve">администрацией </w:t>
      </w:r>
      <w:proofErr w:type="spellStart"/>
      <w:r>
        <w:rPr>
          <w:bCs/>
          <w:sz w:val="22"/>
          <w:szCs w:val="22"/>
        </w:rPr>
        <w:t>Соловцовского</w:t>
      </w:r>
      <w:proofErr w:type="spellEnd"/>
      <w:r>
        <w:rPr>
          <w:bCs/>
          <w:sz w:val="22"/>
          <w:szCs w:val="22"/>
        </w:rPr>
        <w:t xml:space="preserve"> сельсовета</w:t>
      </w:r>
    </w:p>
    <w:p w:rsidR="004A2081" w:rsidRPr="00BA2B3D" w:rsidRDefault="004A2081" w:rsidP="004A2081">
      <w:pPr>
        <w:pStyle w:val="aff4"/>
        <w:spacing w:before="0" w:beforeAutospacing="0" w:after="0" w:afterAutospacing="0"/>
        <w:jc w:val="right"/>
        <w:rPr>
          <w:sz w:val="22"/>
          <w:szCs w:val="22"/>
        </w:rPr>
      </w:pPr>
      <w:r w:rsidRPr="00BA2B3D">
        <w:rPr>
          <w:bCs/>
          <w:sz w:val="22"/>
          <w:szCs w:val="22"/>
        </w:rPr>
        <w:t xml:space="preserve"> </w:t>
      </w:r>
      <w:proofErr w:type="spellStart"/>
      <w:r w:rsidRPr="00BA2B3D">
        <w:rPr>
          <w:bCs/>
          <w:sz w:val="22"/>
          <w:szCs w:val="22"/>
        </w:rPr>
        <w:t>Иссинского</w:t>
      </w:r>
      <w:proofErr w:type="spellEnd"/>
      <w:r w:rsidRPr="00BA2B3D">
        <w:rPr>
          <w:bCs/>
          <w:sz w:val="22"/>
          <w:szCs w:val="22"/>
        </w:rPr>
        <w:t xml:space="preserve"> района Пензенской области</w:t>
      </w:r>
    </w:p>
    <w:p w:rsidR="004A2081" w:rsidRDefault="004A2081" w:rsidP="004A2081">
      <w:pPr>
        <w:pStyle w:val="cde8e6ede8e9eaeeebeeedf2e8f2f3eb"/>
        <w:jc w:val="center"/>
      </w:pPr>
    </w:p>
    <w:p w:rsidR="004A2081" w:rsidRPr="00455D61" w:rsidRDefault="004A2081" w:rsidP="004A2081">
      <w:pPr>
        <w:pStyle w:val="ConsPlusNormal"/>
        <w:jc w:val="center"/>
        <w:rPr>
          <w:rFonts w:cs="Times New Roman"/>
          <w:sz w:val="26"/>
          <w:szCs w:val="26"/>
        </w:rPr>
      </w:pPr>
      <w:r w:rsidRPr="00455D61">
        <w:rPr>
          <w:rFonts w:ascii="Times New Roman" w:hAnsi="Times New Roman" w:cs="Times New Roman"/>
          <w:b/>
          <w:sz w:val="26"/>
          <w:szCs w:val="26"/>
        </w:rPr>
        <w:t>ЗАКЛЮЧЕНИЕ</w:t>
      </w:r>
    </w:p>
    <w:p w:rsidR="004A2081" w:rsidRPr="00455D61" w:rsidRDefault="004A2081" w:rsidP="004A2081">
      <w:pPr>
        <w:pStyle w:val="ConsPlusNormal"/>
        <w:jc w:val="center"/>
        <w:rPr>
          <w:rFonts w:cs="Times New Roman"/>
          <w:sz w:val="26"/>
          <w:szCs w:val="26"/>
        </w:rPr>
      </w:pPr>
      <w:r w:rsidRPr="00455D61">
        <w:rPr>
          <w:rFonts w:ascii="Times New Roman" w:hAnsi="Times New Roman" w:cs="Times New Roman"/>
          <w:b/>
          <w:sz w:val="26"/>
          <w:szCs w:val="26"/>
        </w:rPr>
        <w:t>на проект административного регламента</w:t>
      </w:r>
    </w:p>
    <w:p w:rsidR="004A2081" w:rsidRPr="00455D61" w:rsidRDefault="004A2081" w:rsidP="004A2081">
      <w:pPr>
        <w:pStyle w:val="ConsPlusNormal"/>
        <w:ind w:firstLine="540"/>
        <w:jc w:val="both"/>
        <w:rPr>
          <w:rFonts w:ascii="Times New Roman" w:hAnsi="Times New Roman" w:cs="Times New Roman"/>
          <w:sz w:val="26"/>
          <w:szCs w:val="26"/>
        </w:rPr>
      </w:pPr>
    </w:p>
    <w:p w:rsidR="004A2081" w:rsidRPr="00455D61" w:rsidRDefault="004A2081" w:rsidP="004A2081">
      <w:pPr>
        <w:pStyle w:val="ConsPlusNonformat"/>
        <w:jc w:val="both"/>
        <w:rPr>
          <w:rFonts w:cs="Times New Roman"/>
          <w:sz w:val="26"/>
          <w:szCs w:val="26"/>
        </w:rPr>
      </w:pPr>
      <w:r w:rsidRPr="00455D61">
        <w:rPr>
          <w:rFonts w:ascii="Times New Roman" w:hAnsi="Times New Roman" w:cs="Times New Roman"/>
          <w:sz w:val="26"/>
          <w:szCs w:val="26"/>
        </w:rPr>
        <w:t xml:space="preserve">    1. Общие сведения</w:t>
      </w:r>
    </w:p>
    <w:p w:rsidR="004A2081" w:rsidRPr="00455D61" w:rsidRDefault="004A2081" w:rsidP="004A2081">
      <w:pPr>
        <w:pStyle w:val="ConsPlusNonformat"/>
        <w:jc w:val="both"/>
        <w:rPr>
          <w:rFonts w:ascii="Times New Roman" w:hAnsi="Times New Roman" w:cs="Times New Roman"/>
          <w:sz w:val="26"/>
          <w:szCs w:val="26"/>
        </w:rPr>
      </w:pPr>
    </w:p>
    <w:p w:rsidR="004A2081" w:rsidRPr="00455D61" w:rsidRDefault="004A2081" w:rsidP="004A2081">
      <w:pPr>
        <w:pStyle w:val="ConsPlusNonformat"/>
        <w:jc w:val="both"/>
        <w:rPr>
          <w:rFonts w:cs="Times New Roman"/>
          <w:sz w:val="26"/>
          <w:szCs w:val="26"/>
        </w:rPr>
      </w:pPr>
      <w:r w:rsidRPr="00455D61">
        <w:rPr>
          <w:rFonts w:ascii="Times New Roman" w:hAnsi="Times New Roman" w:cs="Times New Roman"/>
          <w:sz w:val="26"/>
          <w:szCs w:val="26"/>
        </w:rPr>
        <w:t xml:space="preserve">    1.1. Настоящее заключение дано на проект административного регламента</w:t>
      </w:r>
    </w:p>
    <w:p w:rsidR="004A2081" w:rsidRDefault="004A2081" w:rsidP="004A2081">
      <w:pPr>
        <w:pStyle w:val="ConsPlusNonformat"/>
        <w:jc w:val="both"/>
        <w:rPr>
          <w:rFonts w:cs="Times New Roman"/>
          <w:szCs w:val="24"/>
        </w:rPr>
      </w:pPr>
      <w:r>
        <w:rPr>
          <w:rFonts w:ascii="Times New Roman" w:hAnsi="Times New Roman" w:cs="Times New Roman"/>
          <w:sz w:val="28"/>
          <w:szCs w:val="24"/>
        </w:rPr>
        <w:t>__________________________________________________________________</w:t>
      </w:r>
    </w:p>
    <w:p w:rsidR="004A2081" w:rsidRDefault="004A2081" w:rsidP="004A2081">
      <w:pPr>
        <w:pStyle w:val="ConsPlusNonformat"/>
        <w:jc w:val="center"/>
        <w:rPr>
          <w:rFonts w:cs="Times New Roman"/>
          <w:szCs w:val="24"/>
        </w:rPr>
      </w:pPr>
      <w:r>
        <w:rPr>
          <w:rFonts w:ascii="Times New Roman" w:hAnsi="Times New Roman" w:cs="Times New Roman"/>
          <w:i/>
          <w:sz w:val="24"/>
          <w:szCs w:val="24"/>
        </w:rPr>
        <w:t>(наименование проекта административного регламента)</w:t>
      </w:r>
    </w:p>
    <w:p w:rsidR="004A2081" w:rsidRDefault="004A2081" w:rsidP="004A2081">
      <w:pPr>
        <w:pStyle w:val="ConsPlusNonformat"/>
        <w:jc w:val="both"/>
        <w:rPr>
          <w:rFonts w:ascii="Times New Roman" w:hAnsi="Times New Roman" w:cs="Times New Roman"/>
          <w:sz w:val="28"/>
          <w:szCs w:val="24"/>
        </w:rPr>
      </w:pPr>
    </w:p>
    <w:p w:rsidR="004A2081" w:rsidRPr="00455D61" w:rsidRDefault="004A2081" w:rsidP="004A2081">
      <w:pPr>
        <w:pStyle w:val="ConsPlusNonformat"/>
        <w:jc w:val="both"/>
        <w:rPr>
          <w:rFonts w:cs="Times New Roman"/>
          <w:sz w:val="26"/>
          <w:szCs w:val="26"/>
        </w:rPr>
      </w:pPr>
      <w:r w:rsidRPr="00455D61">
        <w:rPr>
          <w:rFonts w:ascii="Times New Roman" w:hAnsi="Times New Roman" w:cs="Times New Roman"/>
          <w:sz w:val="26"/>
          <w:szCs w:val="26"/>
        </w:rPr>
        <w:t xml:space="preserve">    1.2. Проект административного регламента разработан __________________________________________________________________</w:t>
      </w:r>
    </w:p>
    <w:p w:rsidR="004A2081" w:rsidRDefault="004A2081" w:rsidP="004A2081">
      <w:pPr>
        <w:pStyle w:val="ConsPlusNonformat"/>
        <w:jc w:val="both"/>
        <w:rPr>
          <w:rFonts w:cs="Times New Roman"/>
          <w:szCs w:val="24"/>
        </w:rPr>
      </w:pPr>
      <w:r>
        <w:rPr>
          <w:rFonts w:ascii="Times New Roman" w:hAnsi="Times New Roman" w:cs="Times New Roman"/>
          <w:i/>
          <w:sz w:val="24"/>
          <w:szCs w:val="24"/>
        </w:rPr>
        <w:t xml:space="preserve">      </w:t>
      </w:r>
      <w:r w:rsidRPr="009C7FE7">
        <w:rPr>
          <w:rFonts w:ascii="Times New Roman" w:hAnsi="Times New Roman" w:cs="Times New Roman"/>
          <w:i/>
          <w:sz w:val="24"/>
          <w:szCs w:val="24"/>
        </w:rPr>
        <w:t xml:space="preserve">  (наименование органа местного самоуправления, разработавшего проект административного регламента)</w:t>
      </w:r>
    </w:p>
    <w:p w:rsidR="004A2081" w:rsidRDefault="004A2081" w:rsidP="004A2081">
      <w:pPr>
        <w:pStyle w:val="ConsPlusNonformat"/>
        <w:jc w:val="both"/>
        <w:rPr>
          <w:rFonts w:ascii="Times New Roman" w:hAnsi="Times New Roman" w:cs="Times New Roman"/>
          <w:sz w:val="24"/>
          <w:szCs w:val="24"/>
        </w:rPr>
      </w:pPr>
    </w:p>
    <w:p w:rsidR="004A2081" w:rsidRPr="00455D61" w:rsidRDefault="004A2081" w:rsidP="004A2081">
      <w:pPr>
        <w:pStyle w:val="ConsPlusNonformat"/>
        <w:jc w:val="both"/>
        <w:rPr>
          <w:rFonts w:cs="Times New Roman"/>
          <w:sz w:val="26"/>
          <w:szCs w:val="26"/>
        </w:rPr>
      </w:pPr>
      <w:r>
        <w:rPr>
          <w:rFonts w:ascii="Times New Roman" w:hAnsi="Times New Roman" w:cs="Times New Roman"/>
          <w:sz w:val="28"/>
          <w:szCs w:val="24"/>
        </w:rPr>
        <w:t xml:space="preserve">    </w:t>
      </w:r>
      <w:r w:rsidRPr="00455D61">
        <w:rPr>
          <w:rFonts w:ascii="Times New Roman" w:hAnsi="Times New Roman" w:cs="Times New Roman"/>
          <w:sz w:val="26"/>
          <w:szCs w:val="26"/>
        </w:rPr>
        <w:t>1.3. Дата проведения экспертизы «___» _______________ 20 ___ года.</w:t>
      </w:r>
    </w:p>
    <w:p w:rsidR="004A2081" w:rsidRPr="00455D61" w:rsidRDefault="004A2081" w:rsidP="004A2081">
      <w:pPr>
        <w:pStyle w:val="ConsPlusNonformat"/>
        <w:jc w:val="both"/>
        <w:rPr>
          <w:rFonts w:ascii="Times New Roman" w:hAnsi="Times New Roman" w:cs="Times New Roman"/>
          <w:sz w:val="26"/>
          <w:szCs w:val="26"/>
        </w:rPr>
      </w:pPr>
    </w:p>
    <w:p w:rsidR="004A2081" w:rsidRPr="00455D61" w:rsidRDefault="004A2081" w:rsidP="004A2081">
      <w:pPr>
        <w:pStyle w:val="ConsPlusNonformat"/>
        <w:jc w:val="both"/>
        <w:rPr>
          <w:rFonts w:cs="Times New Roman"/>
          <w:sz w:val="26"/>
          <w:szCs w:val="26"/>
        </w:rPr>
      </w:pPr>
      <w:r w:rsidRPr="00455D61">
        <w:rPr>
          <w:rFonts w:ascii="Times New Roman" w:hAnsi="Times New Roman" w:cs="Times New Roman"/>
          <w:sz w:val="26"/>
          <w:szCs w:val="26"/>
        </w:rPr>
        <w:t xml:space="preserve">    2. Выводы по результатам проведенной экспертизы:</w:t>
      </w:r>
    </w:p>
    <w:p w:rsidR="004A2081" w:rsidRDefault="004A2081" w:rsidP="004A2081">
      <w:pPr>
        <w:pStyle w:val="ConsPlusNonformat"/>
        <w:jc w:val="both"/>
        <w:rPr>
          <w:rFonts w:cs="Times New Roman"/>
          <w:szCs w:val="24"/>
        </w:rPr>
      </w:pPr>
      <w:r>
        <w:rPr>
          <w:rFonts w:ascii="Times New Roman" w:hAnsi="Times New Roman" w:cs="Times New Roman"/>
          <w:sz w:val="28"/>
          <w:szCs w:val="24"/>
        </w:rPr>
        <w:t xml:space="preserve">    _______________________________________________________________</w:t>
      </w:r>
      <w:r>
        <w:rPr>
          <w:rFonts w:cs="Times New Roman"/>
          <w:szCs w:val="24"/>
        </w:rPr>
        <w:br/>
      </w:r>
      <w:r>
        <w:rPr>
          <w:rFonts w:ascii="Times New Roman" w:hAnsi="Times New Roman" w:cs="Times New Roman"/>
          <w:sz w:val="28"/>
          <w:szCs w:val="24"/>
        </w:rPr>
        <w:t>____________________________________________________________________________________________________________________________________</w:t>
      </w:r>
    </w:p>
    <w:p w:rsidR="004A2081" w:rsidRPr="00455D61" w:rsidRDefault="004A2081" w:rsidP="004A2081">
      <w:pPr>
        <w:pStyle w:val="ConsPlusNonformat"/>
        <w:jc w:val="both"/>
        <w:rPr>
          <w:rFonts w:cs="Times New Roman"/>
          <w:sz w:val="26"/>
          <w:szCs w:val="26"/>
        </w:rPr>
      </w:pPr>
      <w:r>
        <w:rPr>
          <w:rFonts w:ascii="Times New Roman" w:hAnsi="Times New Roman" w:cs="Times New Roman"/>
          <w:sz w:val="28"/>
          <w:szCs w:val="24"/>
        </w:rPr>
        <w:t xml:space="preserve">    </w:t>
      </w:r>
      <w:r>
        <w:rPr>
          <w:rFonts w:ascii="Times New Roman" w:hAnsi="Times New Roman" w:cs="Times New Roman"/>
          <w:sz w:val="26"/>
          <w:szCs w:val="26"/>
        </w:rPr>
        <w:t xml:space="preserve">Рекомендуется к </w:t>
      </w:r>
      <w:r w:rsidRPr="00455D61">
        <w:rPr>
          <w:rFonts w:ascii="Times New Roman" w:hAnsi="Times New Roman" w:cs="Times New Roman"/>
          <w:sz w:val="26"/>
          <w:szCs w:val="26"/>
        </w:rPr>
        <w:t>доработке в соответствии с указанными замечаниями и (или) предложениями, рекомендуется к принятию либо не рекомендуется к принятию.</w:t>
      </w:r>
    </w:p>
    <w:p w:rsidR="004A2081" w:rsidRPr="00455D61" w:rsidRDefault="004A2081" w:rsidP="004A2081">
      <w:pPr>
        <w:pStyle w:val="ConsPlusNonformat"/>
        <w:tabs>
          <w:tab w:val="left" w:pos="2775"/>
        </w:tabs>
        <w:jc w:val="both"/>
        <w:rPr>
          <w:rFonts w:ascii="Times New Roman" w:hAnsi="Times New Roman" w:cs="Times New Roman"/>
          <w:sz w:val="26"/>
          <w:szCs w:val="26"/>
        </w:rPr>
      </w:pPr>
      <w:r w:rsidRPr="00455D61">
        <w:rPr>
          <w:rFonts w:ascii="Times New Roman" w:hAnsi="Times New Roman" w:cs="Times New Roman"/>
          <w:sz w:val="26"/>
          <w:szCs w:val="26"/>
        </w:rPr>
        <w:tab/>
      </w:r>
    </w:p>
    <w:p w:rsidR="004A2081" w:rsidRDefault="004A2081" w:rsidP="004A2081">
      <w:pPr>
        <w:pStyle w:val="ConsPlusNonformat"/>
        <w:jc w:val="both"/>
        <w:rPr>
          <w:rFonts w:cs="Times New Roman"/>
          <w:szCs w:val="24"/>
        </w:rPr>
      </w:pPr>
      <w:r w:rsidRPr="00455D61">
        <w:rPr>
          <w:rFonts w:ascii="Times New Roman" w:hAnsi="Times New Roman" w:cs="Times New Roman"/>
          <w:sz w:val="26"/>
          <w:szCs w:val="26"/>
        </w:rPr>
        <w:t>Подпись уполномоченного лица</w:t>
      </w:r>
      <w:r>
        <w:rPr>
          <w:rFonts w:ascii="Times New Roman" w:hAnsi="Times New Roman" w:cs="Times New Roman"/>
          <w:sz w:val="28"/>
          <w:szCs w:val="24"/>
        </w:rPr>
        <w:t>__________________________________</w:t>
      </w:r>
    </w:p>
    <w:p w:rsidR="004A2081" w:rsidRDefault="004A2081" w:rsidP="004A2081">
      <w:pPr>
        <w:pStyle w:val="ConsPlusNonformat"/>
        <w:jc w:val="both"/>
        <w:rPr>
          <w:rFonts w:cs="Times New Roman"/>
          <w:szCs w:val="24"/>
        </w:rPr>
      </w:pPr>
      <w:r>
        <w:rPr>
          <w:rFonts w:ascii="Times New Roman" w:hAnsi="Times New Roman" w:cs="Times New Roman"/>
          <w:i/>
          <w:sz w:val="24"/>
          <w:szCs w:val="24"/>
        </w:rPr>
        <w:t xml:space="preserve">                                                                (фамилия, имя, отчество (при наличии))</w:t>
      </w:r>
    </w:p>
    <w:p w:rsidR="004A2081" w:rsidRDefault="004A2081" w:rsidP="004A2081">
      <w:pPr>
        <w:pStyle w:val="ConsPlusNormal"/>
        <w:ind w:firstLine="540"/>
        <w:jc w:val="both"/>
        <w:rPr>
          <w:rFonts w:ascii="Times New Roman" w:hAnsi="Times New Roman" w:cs="Times New Roman"/>
          <w:sz w:val="28"/>
          <w:szCs w:val="24"/>
        </w:rPr>
      </w:pPr>
    </w:p>
    <w:p w:rsidR="004A2081" w:rsidRDefault="004A2081" w:rsidP="004A2081">
      <w:pPr>
        <w:pStyle w:val="ConsPlusNormal"/>
        <w:ind w:firstLine="540"/>
        <w:jc w:val="both"/>
        <w:rPr>
          <w:rFonts w:cs="Times New Roman"/>
          <w:szCs w:val="24"/>
        </w:rPr>
      </w:pPr>
    </w:p>
    <w:p w:rsidR="004A2081" w:rsidRDefault="004A2081" w:rsidP="004A2081">
      <w:pPr>
        <w:pStyle w:val="ConsPlusNormal"/>
        <w:ind w:firstLine="540"/>
        <w:jc w:val="both"/>
        <w:rPr>
          <w:rFonts w:cs="Times New Roman"/>
          <w:szCs w:val="24"/>
        </w:rPr>
      </w:pPr>
    </w:p>
    <w:p w:rsidR="004A2081" w:rsidRDefault="004A2081" w:rsidP="004A2081">
      <w:pPr>
        <w:pStyle w:val="ConsPlusNormal"/>
        <w:ind w:firstLine="540"/>
        <w:jc w:val="both"/>
        <w:rPr>
          <w:rFonts w:cs="Times New Roman"/>
          <w:szCs w:val="24"/>
        </w:rPr>
      </w:pPr>
    </w:p>
    <w:p w:rsidR="004A2081" w:rsidRDefault="004A2081" w:rsidP="004A2081">
      <w:pPr>
        <w:pStyle w:val="ConsPlusNormal"/>
        <w:ind w:firstLine="540"/>
        <w:jc w:val="both"/>
        <w:rPr>
          <w:rFonts w:cs="Times New Roman"/>
          <w:szCs w:val="24"/>
        </w:rPr>
      </w:pPr>
    </w:p>
    <w:p w:rsidR="004A2081" w:rsidRDefault="004A2081" w:rsidP="004A2081">
      <w:pPr>
        <w:pStyle w:val="cde8e6ede8e9eaeeebeeedf2e8f2f3eb"/>
        <w:jc w:val="center"/>
      </w:pPr>
    </w:p>
    <w:p w:rsidR="002054FB" w:rsidRPr="004A2081" w:rsidRDefault="004A2081" w:rsidP="004A2081">
      <w:pPr>
        <w:pStyle w:val="cde8e6ede8e9eaeeebeeedf2e8f2f3eb"/>
        <w:jc w:val="center"/>
      </w:pPr>
      <w:r>
        <w:t> </w:t>
      </w:r>
    </w:p>
    <w:p w:rsidR="002054FB" w:rsidRPr="008332E4" w:rsidRDefault="002054FB" w:rsidP="002054FB">
      <w:pPr>
        <w:pStyle w:val="3"/>
        <w:framePr w:h="1291" w:hRule="exact" w:hSpace="180" w:wrap="around" w:vAnchor="text" w:hAnchor="page" w:x="1606" w:y="2720"/>
        <w:contextualSpacing/>
        <w:rPr>
          <w:sz w:val="32"/>
          <w:szCs w:val="36"/>
        </w:rPr>
      </w:pPr>
    </w:p>
    <w:tbl>
      <w:tblPr>
        <w:tblpPr w:leftFromText="180" w:rightFromText="180" w:vertAnchor="text" w:horzAnchor="margin" w:tblpX="-1168" w:tblpY="118"/>
        <w:tblW w:w="11165" w:type="dxa"/>
        <w:tblLook w:val="01E0" w:firstRow="1" w:lastRow="1" w:firstColumn="1" w:lastColumn="1" w:noHBand="0" w:noVBand="0"/>
      </w:tblPr>
      <w:tblGrid>
        <w:gridCol w:w="1951"/>
        <w:gridCol w:w="1985"/>
        <w:gridCol w:w="1843"/>
        <w:gridCol w:w="1843"/>
        <w:gridCol w:w="1843"/>
        <w:gridCol w:w="1700"/>
      </w:tblGrid>
      <w:tr w:rsidR="002054FB" w:rsidRPr="001335D9" w:rsidTr="00415B35">
        <w:tc>
          <w:tcPr>
            <w:tcW w:w="1951" w:type="dxa"/>
            <w:tcBorders>
              <w:top w:val="single" w:sz="4" w:space="0" w:color="auto"/>
              <w:left w:val="single" w:sz="4" w:space="0" w:color="auto"/>
              <w:bottom w:val="single" w:sz="4" w:space="0" w:color="auto"/>
              <w:right w:val="single" w:sz="4" w:space="0" w:color="auto"/>
            </w:tcBorders>
          </w:tcPr>
          <w:p w:rsidR="002054FB" w:rsidRPr="001335D9" w:rsidRDefault="002054FB" w:rsidP="00415B35">
            <w:pPr>
              <w:pStyle w:val="a8"/>
              <w:rPr>
                <w:rFonts w:ascii="Times New Roman" w:hAnsi="Times New Roman" w:cs="Times New Roman"/>
                <w:b/>
                <w:sz w:val="18"/>
                <w:szCs w:val="18"/>
              </w:rPr>
            </w:pPr>
            <w:r w:rsidRPr="001335D9">
              <w:rPr>
                <w:rFonts w:ascii="Times New Roman" w:hAnsi="Times New Roman" w:cs="Times New Roman"/>
                <w:b/>
                <w:sz w:val="18"/>
                <w:szCs w:val="18"/>
              </w:rPr>
              <w:t>Редактор</w:t>
            </w:r>
          </w:p>
          <w:p w:rsidR="002054FB" w:rsidRPr="001335D9" w:rsidRDefault="002054FB" w:rsidP="00415B35">
            <w:pPr>
              <w:pStyle w:val="a8"/>
              <w:rPr>
                <w:rFonts w:ascii="Times New Roman" w:hAnsi="Times New Roman" w:cs="Times New Roman"/>
                <w:b/>
                <w:sz w:val="18"/>
                <w:szCs w:val="18"/>
              </w:rPr>
            </w:pPr>
            <w:r w:rsidRPr="001335D9">
              <w:rPr>
                <w:rFonts w:ascii="Times New Roman" w:hAnsi="Times New Roman" w:cs="Times New Roman"/>
                <w:b/>
                <w:sz w:val="18"/>
                <w:szCs w:val="18"/>
              </w:rPr>
              <w:t xml:space="preserve">Т.Ф. </w:t>
            </w:r>
            <w:proofErr w:type="spellStart"/>
            <w:r w:rsidRPr="001335D9">
              <w:rPr>
                <w:rFonts w:ascii="Times New Roman" w:hAnsi="Times New Roman" w:cs="Times New Roman"/>
                <w:b/>
                <w:sz w:val="18"/>
                <w:szCs w:val="18"/>
              </w:rPr>
              <w:t>Елисина</w:t>
            </w:r>
            <w:proofErr w:type="spellEnd"/>
            <w:r w:rsidRPr="001335D9">
              <w:rPr>
                <w:rFonts w:ascii="Times New Roman" w:hAnsi="Times New Roman" w:cs="Times New Roman"/>
                <w:b/>
                <w:sz w:val="18"/>
                <w:szCs w:val="18"/>
              </w:rPr>
              <w:t xml:space="preserve">                                   </w:t>
            </w:r>
          </w:p>
          <w:p w:rsidR="002054FB" w:rsidRPr="001335D9" w:rsidRDefault="002054FB" w:rsidP="00415B35">
            <w:pPr>
              <w:pStyle w:val="a8"/>
              <w:rPr>
                <w:rFonts w:ascii="Times New Roman" w:hAnsi="Times New Roman" w:cs="Times New Roman"/>
                <w:sz w:val="18"/>
                <w:szCs w:val="18"/>
              </w:rPr>
            </w:pPr>
          </w:p>
          <w:p w:rsidR="002054FB" w:rsidRPr="001335D9" w:rsidRDefault="002054FB" w:rsidP="00415B35">
            <w:pPr>
              <w:pStyle w:val="a8"/>
              <w:rPr>
                <w:rFonts w:ascii="Times New Roman" w:hAnsi="Times New Roman" w:cs="Times New Roman"/>
                <w:sz w:val="18"/>
                <w:szCs w:val="18"/>
              </w:rPr>
            </w:pPr>
          </w:p>
        </w:tc>
        <w:tc>
          <w:tcPr>
            <w:tcW w:w="1985" w:type="dxa"/>
            <w:tcBorders>
              <w:top w:val="single" w:sz="4" w:space="0" w:color="auto"/>
              <w:left w:val="single" w:sz="4" w:space="0" w:color="auto"/>
              <w:bottom w:val="single" w:sz="4" w:space="0" w:color="auto"/>
              <w:right w:val="single" w:sz="4" w:space="0" w:color="auto"/>
            </w:tcBorders>
          </w:tcPr>
          <w:p w:rsidR="002054FB" w:rsidRPr="001335D9" w:rsidRDefault="002054FB" w:rsidP="00415B35">
            <w:pPr>
              <w:pStyle w:val="a8"/>
              <w:rPr>
                <w:rFonts w:ascii="Times New Roman" w:hAnsi="Times New Roman" w:cs="Times New Roman"/>
                <w:b/>
                <w:sz w:val="18"/>
                <w:szCs w:val="18"/>
              </w:rPr>
            </w:pPr>
            <w:r w:rsidRPr="001335D9">
              <w:rPr>
                <w:rFonts w:ascii="Times New Roman" w:hAnsi="Times New Roman" w:cs="Times New Roman"/>
                <w:b/>
                <w:sz w:val="18"/>
                <w:szCs w:val="18"/>
              </w:rPr>
              <w:t>Учредитель:</w:t>
            </w:r>
          </w:p>
          <w:p w:rsidR="002054FB" w:rsidRPr="001335D9" w:rsidRDefault="002054FB" w:rsidP="00415B35">
            <w:pPr>
              <w:pStyle w:val="a8"/>
              <w:rPr>
                <w:rFonts w:ascii="Times New Roman" w:hAnsi="Times New Roman" w:cs="Times New Roman"/>
                <w:sz w:val="18"/>
                <w:szCs w:val="18"/>
              </w:rPr>
            </w:pPr>
            <w:r w:rsidRPr="001335D9">
              <w:rPr>
                <w:rFonts w:ascii="Times New Roman" w:hAnsi="Times New Roman" w:cs="Times New Roman"/>
                <w:sz w:val="18"/>
                <w:szCs w:val="18"/>
              </w:rPr>
              <w:t xml:space="preserve"> </w:t>
            </w:r>
          </w:p>
          <w:p w:rsidR="002054FB" w:rsidRPr="001335D9" w:rsidRDefault="002054FB" w:rsidP="00415B35">
            <w:pPr>
              <w:pStyle w:val="a8"/>
              <w:rPr>
                <w:rFonts w:ascii="Times New Roman" w:hAnsi="Times New Roman" w:cs="Times New Roman"/>
                <w:sz w:val="18"/>
                <w:szCs w:val="18"/>
              </w:rPr>
            </w:pPr>
            <w:r w:rsidRPr="001335D9">
              <w:rPr>
                <w:rFonts w:ascii="Times New Roman" w:hAnsi="Times New Roman" w:cs="Times New Roman"/>
                <w:sz w:val="18"/>
                <w:szCs w:val="18"/>
              </w:rPr>
              <w:t xml:space="preserve">Комитет местного самоуправления     </w:t>
            </w:r>
            <w:proofErr w:type="spellStart"/>
            <w:r w:rsidRPr="001335D9">
              <w:rPr>
                <w:rFonts w:ascii="Times New Roman" w:hAnsi="Times New Roman" w:cs="Times New Roman"/>
                <w:sz w:val="18"/>
                <w:szCs w:val="18"/>
              </w:rPr>
              <w:t>Соловцовского</w:t>
            </w:r>
            <w:proofErr w:type="spellEnd"/>
            <w:r w:rsidRPr="001335D9">
              <w:rPr>
                <w:rFonts w:ascii="Times New Roman" w:hAnsi="Times New Roman" w:cs="Times New Roman"/>
                <w:sz w:val="18"/>
                <w:szCs w:val="18"/>
              </w:rPr>
              <w:t xml:space="preserve"> сельсовета</w:t>
            </w:r>
          </w:p>
          <w:p w:rsidR="002054FB" w:rsidRPr="001335D9" w:rsidRDefault="002054FB" w:rsidP="00415B35">
            <w:pPr>
              <w:pStyle w:val="a8"/>
              <w:rPr>
                <w:rFonts w:ascii="Times New Roman" w:hAnsi="Times New Roman" w:cs="Times New Roman"/>
                <w:b/>
                <w:sz w:val="18"/>
                <w:szCs w:val="18"/>
              </w:rPr>
            </w:pPr>
            <w:proofErr w:type="spellStart"/>
            <w:r w:rsidRPr="001335D9">
              <w:rPr>
                <w:rFonts w:ascii="Times New Roman" w:hAnsi="Times New Roman" w:cs="Times New Roman"/>
                <w:sz w:val="18"/>
                <w:szCs w:val="18"/>
              </w:rPr>
              <w:t>Иссинского</w:t>
            </w:r>
            <w:proofErr w:type="spellEnd"/>
            <w:r w:rsidRPr="001335D9">
              <w:rPr>
                <w:rFonts w:ascii="Times New Roman" w:hAnsi="Times New Roman" w:cs="Times New Roman"/>
                <w:sz w:val="18"/>
                <w:szCs w:val="18"/>
              </w:rPr>
              <w:t xml:space="preserve"> района Пензенской области</w:t>
            </w:r>
          </w:p>
        </w:tc>
        <w:tc>
          <w:tcPr>
            <w:tcW w:w="1843" w:type="dxa"/>
            <w:tcBorders>
              <w:top w:val="single" w:sz="4" w:space="0" w:color="auto"/>
              <w:left w:val="single" w:sz="4" w:space="0" w:color="auto"/>
              <w:bottom w:val="single" w:sz="4" w:space="0" w:color="auto"/>
              <w:right w:val="single" w:sz="4" w:space="0" w:color="auto"/>
            </w:tcBorders>
          </w:tcPr>
          <w:p w:rsidR="002054FB" w:rsidRPr="001335D9" w:rsidRDefault="002054FB" w:rsidP="00415B35">
            <w:pPr>
              <w:pStyle w:val="a8"/>
              <w:rPr>
                <w:rFonts w:ascii="Times New Roman" w:hAnsi="Times New Roman" w:cs="Times New Roman"/>
                <w:sz w:val="18"/>
                <w:szCs w:val="18"/>
              </w:rPr>
            </w:pPr>
            <w:r w:rsidRPr="001335D9">
              <w:rPr>
                <w:rFonts w:ascii="Times New Roman" w:hAnsi="Times New Roman" w:cs="Times New Roman"/>
                <w:b/>
                <w:sz w:val="18"/>
                <w:szCs w:val="18"/>
              </w:rPr>
              <w:t>Адрес редакции:</w:t>
            </w:r>
            <w:r w:rsidRPr="001335D9">
              <w:rPr>
                <w:rFonts w:ascii="Times New Roman" w:hAnsi="Times New Roman" w:cs="Times New Roman"/>
                <w:sz w:val="18"/>
                <w:szCs w:val="18"/>
              </w:rPr>
              <w:t xml:space="preserve"> </w:t>
            </w:r>
          </w:p>
          <w:p w:rsidR="002054FB" w:rsidRPr="001335D9" w:rsidRDefault="002054FB" w:rsidP="00415B35">
            <w:pPr>
              <w:pStyle w:val="a8"/>
              <w:rPr>
                <w:rFonts w:ascii="Times New Roman" w:hAnsi="Times New Roman" w:cs="Times New Roman"/>
                <w:sz w:val="18"/>
                <w:szCs w:val="18"/>
              </w:rPr>
            </w:pPr>
          </w:p>
          <w:p w:rsidR="002054FB" w:rsidRPr="001335D9" w:rsidRDefault="002054FB" w:rsidP="00415B35">
            <w:pPr>
              <w:pStyle w:val="a8"/>
              <w:rPr>
                <w:rFonts w:ascii="Times New Roman" w:hAnsi="Times New Roman" w:cs="Times New Roman"/>
                <w:sz w:val="18"/>
                <w:szCs w:val="18"/>
              </w:rPr>
            </w:pPr>
            <w:r w:rsidRPr="001335D9">
              <w:rPr>
                <w:rFonts w:ascii="Times New Roman" w:hAnsi="Times New Roman" w:cs="Times New Roman"/>
                <w:sz w:val="18"/>
                <w:szCs w:val="18"/>
              </w:rPr>
              <w:t xml:space="preserve">442702    </w:t>
            </w:r>
            <w:proofErr w:type="spellStart"/>
            <w:r w:rsidRPr="001335D9">
              <w:rPr>
                <w:rFonts w:ascii="Times New Roman" w:hAnsi="Times New Roman" w:cs="Times New Roman"/>
                <w:sz w:val="18"/>
                <w:szCs w:val="18"/>
              </w:rPr>
              <w:t>с</w:t>
            </w:r>
            <w:proofErr w:type="gramStart"/>
            <w:r w:rsidRPr="001335D9">
              <w:rPr>
                <w:rFonts w:ascii="Times New Roman" w:hAnsi="Times New Roman" w:cs="Times New Roman"/>
                <w:sz w:val="18"/>
                <w:szCs w:val="18"/>
              </w:rPr>
              <w:t>.С</w:t>
            </w:r>
            <w:proofErr w:type="gramEnd"/>
            <w:r w:rsidRPr="001335D9">
              <w:rPr>
                <w:rFonts w:ascii="Times New Roman" w:hAnsi="Times New Roman" w:cs="Times New Roman"/>
                <w:sz w:val="18"/>
                <w:szCs w:val="18"/>
              </w:rPr>
              <w:t>оловцово</w:t>
            </w:r>
            <w:proofErr w:type="spellEnd"/>
            <w:r w:rsidRPr="001335D9">
              <w:rPr>
                <w:rFonts w:ascii="Times New Roman" w:hAnsi="Times New Roman" w:cs="Times New Roman"/>
                <w:sz w:val="18"/>
                <w:szCs w:val="18"/>
              </w:rPr>
              <w:t>,</w:t>
            </w:r>
          </w:p>
          <w:p w:rsidR="002054FB" w:rsidRPr="001335D9" w:rsidRDefault="002054FB" w:rsidP="00415B35">
            <w:pPr>
              <w:pStyle w:val="a8"/>
              <w:rPr>
                <w:rFonts w:ascii="Times New Roman" w:hAnsi="Times New Roman" w:cs="Times New Roman"/>
                <w:sz w:val="18"/>
                <w:szCs w:val="18"/>
              </w:rPr>
            </w:pPr>
            <w:r w:rsidRPr="001335D9">
              <w:rPr>
                <w:rFonts w:ascii="Times New Roman" w:hAnsi="Times New Roman" w:cs="Times New Roman"/>
                <w:sz w:val="18"/>
                <w:szCs w:val="18"/>
              </w:rPr>
              <w:t xml:space="preserve">ул. Центральная, 38 </w:t>
            </w:r>
          </w:p>
          <w:p w:rsidR="002054FB" w:rsidRPr="001335D9" w:rsidRDefault="002054FB" w:rsidP="00415B35">
            <w:pPr>
              <w:pStyle w:val="a8"/>
              <w:rPr>
                <w:rFonts w:ascii="Times New Roman" w:hAnsi="Times New Roman" w:cs="Times New Roman"/>
                <w:sz w:val="18"/>
                <w:szCs w:val="18"/>
              </w:rPr>
            </w:pPr>
            <w:proofErr w:type="spellStart"/>
            <w:r w:rsidRPr="001335D9">
              <w:rPr>
                <w:rFonts w:ascii="Times New Roman" w:hAnsi="Times New Roman" w:cs="Times New Roman"/>
                <w:sz w:val="18"/>
                <w:szCs w:val="18"/>
              </w:rPr>
              <w:t>Иссинского</w:t>
            </w:r>
            <w:proofErr w:type="spellEnd"/>
            <w:r w:rsidRPr="001335D9">
              <w:rPr>
                <w:rFonts w:ascii="Times New Roman" w:hAnsi="Times New Roman" w:cs="Times New Roman"/>
                <w:sz w:val="18"/>
                <w:szCs w:val="18"/>
              </w:rPr>
              <w:t xml:space="preserve"> района Пензенской области</w:t>
            </w:r>
          </w:p>
          <w:p w:rsidR="002054FB" w:rsidRPr="001335D9" w:rsidRDefault="002054FB" w:rsidP="00415B35">
            <w:pPr>
              <w:pStyle w:val="a8"/>
              <w:rPr>
                <w:rFonts w:ascii="Times New Roman" w:hAnsi="Times New Roman" w:cs="Times New Roman"/>
                <w:b/>
                <w:sz w:val="18"/>
                <w:szCs w:val="18"/>
              </w:rPr>
            </w:pPr>
            <w:r w:rsidRPr="001335D9">
              <w:rPr>
                <w:rFonts w:ascii="Times New Roman" w:hAnsi="Times New Roman" w:cs="Times New Roman"/>
                <w:b/>
                <w:sz w:val="18"/>
                <w:szCs w:val="18"/>
              </w:rPr>
              <w:t xml:space="preserve">Тел.: </w:t>
            </w:r>
            <w:r w:rsidRPr="001335D9">
              <w:rPr>
                <w:rFonts w:ascii="Times New Roman" w:hAnsi="Times New Roman" w:cs="Times New Roman"/>
                <w:sz w:val="18"/>
                <w:szCs w:val="18"/>
              </w:rPr>
              <w:t>2-66-38</w:t>
            </w:r>
          </w:p>
        </w:tc>
        <w:tc>
          <w:tcPr>
            <w:tcW w:w="1843" w:type="dxa"/>
            <w:tcBorders>
              <w:top w:val="single" w:sz="4" w:space="0" w:color="auto"/>
              <w:left w:val="single" w:sz="4" w:space="0" w:color="auto"/>
              <w:bottom w:val="single" w:sz="4" w:space="0" w:color="auto"/>
              <w:right w:val="single" w:sz="4" w:space="0" w:color="auto"/>
            </w:tcBorders>
          </w:tcPr>
          <w:p w:rsidR="002054FB" w:rsidRPr="001335D9" w:rsidRDefault="002054FB" w:rsidP="00415B35">
            <w:pPr>
              <w:pStyle w:val="a8"/>
              <w:rPr>
                <w:rFonts w:ascii="Times New Roman" w:hAnsi="Times New Roman" w:cs="Times New Roman"/>
                <w:sz w:val="18"/>
                <w:szCs w:val="18"/>
              </w:rPr>
            </w:pPr>
            <w:r w:rsidRPr="001335D9">
              <w:rPr>
                <w:rFonts w:ascii="Times New Roman" w:hAnsi="Times New Roman" w:cs="Times New Roman"/>
                <w:b/>
                <w:sz w:val="18"/>
                <w:szCs w:val="18"/>
              </w:rPr>
              <w:t>Адрес типографии:</w:t>
            </w:r>
            <w:r w:rsidRPr="001335D9">
              <w:rPr>
                <w:rFonts w:ascii="Times New Roman" w:hAnsi="Times New Roman" w:cs="Times New Roman"/>
                <w:sz w:val="18"/>
                <w:szCs w:val="18"/>
              </w:rPr>
              <w:t xml:space="preserve"> </w:t>
            </w:r>
          </w:p>
          <w:p w:rsidR="002054FB" w:rsidRPr="001335D9" w:rsidRDefault="002054FB" w:rsidP="00415B35">
            <w:pPr>
              <w:pStyle w:val="a8"/>
              <w:rPr>
                <w:rFonts w:ascii="Times New Roman" w:hAnsi="Times New Roman" w:cs="Times New Roman"/>
                <w:sz w:val="18"/>
                <w:szCs w:val="18"/>
              </w:rPr>
            </w:pPr>
          </w:p>
          <w:p w:rsidR="002054FB" w:rsidRPr="001335D9" w:rsidRDefault="002054FB" w:rsidP="00415B35">
            <w:pPr>
              <w:pStyle w:val="a8"/>
              <w:rPr>
                <w:rFonts w:ascii="Times New Roman" w:hAnsi="Times New Roman" w:cs="Times New Roman"/>
                <w:sz w:val="18"/>
                <w:szCs w:val="18"/>
              </w:rPr>
            </w:pPr>
            <w:r w:rsidRPr="001335D9">
              <w:rPr>
                <w:rFonts w:ascii="Times New Roman" w:hAnsi="Times New Roman" w:cs="Times New Roman"/>
                <w:sz w:val="18"/>
                <w:szCs w:val="18"/>
              </w:rPr>
              <w:t xml:space="preserve">442702    </w:t>
            </w:r>
            <w:proofErr w:type="spellStart"/>
            <w:r w:rsidRPr="001335D9">
              <w:rPr>
                <w:rFonts w:ascii="Times New Roman" w:hAnsi="Times New Roman" w:cs="Times New Roman"/>
                <w:sz w:val="18"/>
                <w:szCs w:val="18"/>
              </w:rPr>
              <w:t>с</w:t>
            </w:r>
            <w:proofErr w:type="gramStart"/>
            <w:r w:rsidRPr="001335D9">
              <w:rPr>
                <w:rFonts w:ascii="Times New Roman" w:hAnsi="Times New Roman" w:cs="Times New Roman"/>
                <w:sz w:val="18"/>
                <w:szCs w:val="18"/>
              </w:rPr>
              <w:t>.С</w:t>
            </w:r>
            <w:proofErr w:type="gramEnd"/>
            <w:r w:rsidRPr="001335D9">
              <w:rPr>
                <w:rFonts w:ascii="Times New Roman" w:hAnsi="Times New Roman" w:cs="Times New Roman"/>
                <w:sz w:val="18"/>
                <w:szCs w:val="18"/>
              </w:rPr>
              <w:t>оловцово</w:t>
            </w:r>
            <w:proofErr w:type="spellEnd"/>
            <w:r w:rsidRPr="001335D9">
              <w:rPr>
                <w:rFonts w:ascii="Times New Roman" w:hAnsi="Times New Roman" w:cs="Times New Roman"/>
                <w:sz w:val="18"/>
                <w:szCs w:val="18"/>
              </w:rPr>
              <w:t xml:space="preserve">, </w:t>
            </w:r>
          </w:p>
          <w:p w:rsidR="002054FB" w:rsidRPr="001335D9" w:rsidRDefault="002054FB" w:rsidP="00415B35">
            <w:pPr>
              <w:pStyle w:val="a8"/>
              <w:rPr>
                <w:rFonts w:ascii="Times New Roman" w:hAnsi="Times New Roman" w:cs="Times New Roman"/>
                <w:sz w:val="18"/>
                <w:szCs w:val="18"/>
              </w:rPr>
            </w:pPr>
            <w:r w:rsidRPr="001335D9">
              <w:rPr>
                <w:rFonts w:ascii="Times New Roman" w:hAnsi="Times New Roman" w:cs="Times New Roman"/>
                <w:sz w:val="18"/>
                <w:szCs w:val="18"/>
              </w:rPr>
              <w:t xml:space="preserve">ул. Центральная, 38 </w:t>
            </w:r>
          </w:p>
          <w:p w:rsidR="002054FB" w:rsidRPr="001335D9" w:rsidRDefault="002054FB" w:rsidP="00415B35">
            <w:pPr>
              <w:pStyle w:val="a8"/>
              <w:rPr>
                <w:rFonts w:ascii="Times New Roman" w:hAnsi="Times New Roman" w:cs="Times New Roman"/>
                <w:sz w:val="18"/>
                <w:szCs w:val="18"/>
              </w:rPr>
            </w:pPr>
            <w:proofErr w:type="spellStart"/>
            <w:r w:rsidRPr="001335D9">
              <w:rPr>
                <w:rFonts w:ascii="Times New Roman" w:hAnsi="Times New Roman" w:cs="Times New Roman"/>
                <w:sz w:val="18"/>
                <w:szCs w:val="18"/>
              </w:rPr>
              <w:t>Иссинского</w:t>
            </w:r>
            <w:proofErr w:type="spellEnd"/>
            <w:r w:rsidRPr="001335D9">
              <w:rPr>
                <w:rFonts w:ascii="Times New Roman" w:hAnsi="Times New Roman" w:cs="Times New Roman"/>
                <w:sz w:val="18"/>
                <w:szCs w:val="18"/>
              </w:rPr>
              <w:t xml:space="preserve"> района Пензенской области</w:t>
            </w:r>
          </w:p>
          <w:p w:rsidR="002054FB" w:rsidRPr="001335D9" w:rsidRDefault="002054FB" w:rsidP="00415B35">
            <w:pPr>
              <w:pStyle w:val="a8"/>
              <w:rPr>
                <w:rFonts w:ascii="Times New Roman" w:hAnsi="Times New Roman" w:cs="Times New Roman"/>
                <w:sz w:val="18"/>
                <w:szCs w:val="18"/>
              </w:rPr>
            </w:pPr>
            <w:r w:rsidRPr="001335D9">
              <w:rPr>
                <w:rFonts w:ascii="Times New Roman" w:hAnsi="Times New Roman" w:cs="Times New Roman"/>
                <w:b/>
                <w:sz w:val="18"/>
                <w:szCs w:val="18"/>
              </w:rPr>
              <w:t xml:space="preserve">Тел.: </w:t>
            </w:r>
            <w:r w:rsidRPr="001335D9">
              <w:rPr>
                <w:rFonts w:ascii="Times New Roman" w:hAnsi="Times New Roman" w:cs="Times New Roman"/>
                <w:sz w:val="18"/>
                <w:szCs w:val="18"/>
              </w:rPr>
              <w:t>2-66-38</w:t>
            </w:r>
          </w:p>
        </w:tc>
        <w:tc>
          <w:tcPr>
            <w:tcW w:w="1843" w:type="dxa"/>
            <w:tcBorders>
              <w:top w:val="single" w:sz="4" w:space="0" w:color="auto"/>
              <w:left w:val="single" w:sz="4" w:space="0" w:color="auto"/>
              <w:bottom w:val="single" w:sz="4" w:space="0" w:color="auto"/>
              <w:right w:val="single" w:sz="4" w:space="0" w:color="auto"/>
            </w:tcBorders>
          </w:tcPr>
          <w:p w:rsidR="002054FB" w:rsidRPr="001335D9" w:rsidRDefault="002054FB" w:rsidP="00415B35">
            <w:pPr>
              <w:pStyle w:val="a8"/>
              <w:rPr>
                <w:rFonts w:ascii="Times New Roman" w:hAnsi="Times New Roman" w:cs="Times New Roman"/>
                <w:sz w:val="18"/>
                <w:szCs w:val="18"/>
              </w:rPr>
            </w:pPr>
            <w:r w:rsidRPr="001335D9">
              <w:rPr>
                <w:rFonts w:ascii="Times New Roman" w:hAnsi="Times New Roman" w:cs="Times New Roman"/>
                <w:b/>
                <w:sz w:val="18"/>
                <w:szCs w:val="18"/>
              </w:rPr>
              <w:t>Адрес издателя:</w:t>
            </w:r>
            <w:r w:rsidRPr="001335D9">
              <w:rPr>
                <w:rFonts w:ascii="Times New Roman" w:hAnsi="Times New Roman" w:cs="Times New Roman"/>
                <w:sz w:val="18"/>
                <w:szCs w:val="18"/>
              </w:rPr>
              <w:t xml:space="preserve"> </w:t>
            </w:r>
          </w:p>
          <w:p w:rsidR="002054FB" w:rsidRPr="001335D9" w:rsidRDefault="002054FB" w:rsidP="00415B35">
            <w:pPr>
              <w:pStyle w:val="a8"/>
              <w:rPr>
                <w:rFonts w:ascii="Times New Roman" w:hAnsi="Times New Roman" w:cs="Times New Roman"/>
                <w:sz w:val="18"/>
                <w:szCs w:val="18"/>
              </w:rPr>
            </w:pPr>
          </w:p>
          <w:p w:rsidR="002054FB" w:rsidRPr="001335D9" w:rsidRDefault="002054FB" w:rsidP="00415B35">
            <w:pPr>
              <w:pStyle w:val="a8"/>
              <w:rPr>
                <w:rFonts w:ascii="Times New Roman" w:hAnsi="Times New Roman" w:cs="Times New Roman"/>
                <w:sz w:val="18"/>
                <w:szCs w:val="18"/>
              </w:rPr>
            </w:pPr>
            <w:r w:rsidRPr="001335D9">
              <w:rPr>
                <w:rFonts w:ascii="Times New Roman" w:hAnsi="Times New Roman" w:cs="Times New Roman"/>
                <w:sz w:val="18"/>
                <w:szCs w:val="18"/>
              </w:rPr>
              <w:t xml:space="preserve">442702   </w:t>
            </w:r>
            <w:proofErr w:type="spellStart"/>
            <w:r w:rsidRPr="001335D9">
              <w:rPr>
                <w:rFonts w:ascii="Times New Roman" w:hAnsi="Times New Roman" w:cs="Times New Roman"/>
                <w:sz w:val="18"/>
                <w:szCs w:val="18"/>
              </w:rPr>
              <w:t>с</w:t>
            </w:r>
            <w:proofErr w:type="gramStart"/>
            <w:r w:rsidRPr="001335D9">
              <w:rPr>
                <w:rFonts w:ascii="Times New Roman" w:hAnsi="Times New Roman" w:cs="Times New Roman"/>
                <w:sz w:val="18"/>
                <w:szCs w:val="18"/>
              </w:rPr>
              <w:t>.С</w:t>
            </w:r>
            <w:proofErr w:type="gramEnd"/>
            <w:r w:rsidRPr="001335D9">
              <w:rPr>
                <w:rFonts w:ascii="Times New Roman" w:hAnsi="Times New Roman" w:cs="Times New Roman"/>
                <w:sz w:val="18"/>
                <w:szCs w:val="18"/>
              </w:rPr>
              <w:t>оловцово</w:t>
            </w:r>
            <w:proofErr w:type="spellEnd"/>
            <w:r w:rsidRPr="001335D9">
              <w:rPr>
                <w:rFonts w:ascii="Times New Roman" w:hAnsi="Times New Roman" w:cs="Times New Roman"/>
                <w:sz w:val="18"/>
                <w:szCs w:val="18"/>
              </w:rPr>
              <w:t xml:space="preserve">, </w:t>
            </w:r>
          </w:p>
          <w:p w:rsidR="002054FB" w:rsidRPr="001335D9" w:rsidRDefault="002054FB" w:rsidP="00415B35">
            <w:pPr>
              <w:pStyle w:val="a8"/>
              <w:rPr>
                <w:rFonts w:ascii="Times New Roman" w:hAnsi="Times New Roman" w:cs="Times New Roman"/>
                <w:sz w:val="18"/>
                <w:szCs w:val="18"/>
              </w:rPr>
            </w:pPr>
            <w:r w:rsidRPr="001335D9">
              <w:rPr>
                <w:rFonts w:ascii="Times New Roman" w:hAnsi="Times New Roman" w:cs="Times New Roman"/>
                <w:sz w:val="18"/>
                <w:szCs w:val="18"/>
              </w:rPr>
              <w:t xml:space="preserve">ул. Центральная, 38 </w:t>
            </w:r>
          </w:p>
          <w:p w:rsidR="002054FB" w:rsidRPr="001335D9" w:rsidRDefault="002054FB" w:rsidP="00415B35">
            <w:pPr>
              <w:pStyle w:val="a8"/>
              <w:rPr>
                <w:rFonts w:ascii="Times New Roman" w:hAnsi="Times New Roman" w:cs="Times New Roman"/>
                <w:sz w:val="18"/>
                <w:szCs w:val="18"/>
              </w:rPr>
            </w:pPr>
            <w:proofErr w:type="spellStart"/>
            <w:r w:rsidRPr="001335D9">
              <w:rPr>
                <w:rFonts w:ascii="Times New Roman" w:hAnsi="Times New Roman" w:cs="Times New Roman"/>
                <w:sz w:val="18"/>
                <w:szCs w:val="18"/>
              </w:rPr>
              <w:t>Иссинского</w:t>
            </w:r>
            <w:proofErr w:type="spellEnd"/>
            <w:r w:rsidRPr="001335D9">
              <w:rPr>
                <w:rFonts w:ascii="Times New Roman" w:hAnsi="Times New Roman" w:cs="Times New Roman"/>
                <w:sz w:val="18"/>
                <w:szCs w:val="18"/>
              </w:rPr>
              <w:t xml:space="preserve"> района Пензенской области</w:t>
            </w:r>
          </w:p>
          <w:p w:rsidR="002054FB" w:rsidRPr="001335D9" w:rsidRDefault="002054FB" w:rsidP="00415B35">
            <w:pPr>
              <w:pStyle w:val="a8"/>
              <w:rPr>
                <w:rFonts w:ascii="Times New Roman" w:hAnsi="Times New Roman" w:cs="Times New Roman"/>
                <w:sz w:val="18"/>
                <w:szCs w:val="18"/>
              </w:rPr>
            </w:pPr>
            <w:r w:rsidRPr="001335D9">
              <w:rPr>
                <w:rFonts w:ascii="Times New Roman" w:hAnsi="Times New Roman" w:cs="Times New Roman"/>
                <w:b/>
                <w:sz w:val="18"/>
                <w:szCs w:val="18"/>
              </w:rPr>
              <w:t xml:space="preserve">Тел.: </w:t>
            </w:r>
            <w:r w:rsidRPr="001335D9">
              <w:rPr>
                <w:rFonts w:ascii="Times New Roman" w:hAnsi="Times New Roman" w:cs="Times New Roman"/>
                <w:sz w:val="18"/>
                <w:szCs w:val="18"/>
              </w:rPr>
              <w:t>2-66-38</w:t>
            </w:r>
          </w:p>
        </w:tc>
        <w:tc>
          <w:tcPr>
            <w:tcW w:w="1700" w:type="dxa"/>
            <w:tcBorders>
              <w:top w:val="single" w:sz="4" w:space="0" w:color="auto"/>
              <w:left w:val="single" w:sz="4" w:space="0" w:color="auto"/>
              <w:bottom w:val="single" w:sz="4" w:space="0" w:color="auto"/>
              <w:right w:val="single" w:sz="4" w:space="0" w:color="auto"/>
            </w:tcBorders>
          </w:tcPr>
          <w:p w:rsidR="002054FB" w:rsidRPr="001335D9" w:rsidRDefault="002054FB" w:rsidP="00415B35">
            <w:pPr>
              <w:pStyle w:val="a8"/>
              <w:rPr>
                <w:rFonts w:ascii="Times New Roman" w:hAnsi="Times New Roman" w:cs="Times New Roman"/>
                <w:b/>
                <w:sz w:val="18"/>
                <w:szCs w:val="18"/>
              </w:rPr>
            </w:pPr>
            <w:r w:rsidRPr="001335D9">
              <w:rPr>
                <w:rFonts w:ascii="Times New Roman" w:hAnsi="Times New Roman" w:cs="Times New Roman"/>
                <w:b/>
                <w:sz w:val="18"/>
                <w:szCs w:val="18"/>
              </w:rPr>
              <w:t>Тираж</w:t>
            </w:r>
          </w:p>
          <w:p w:rsidR="002054FB" w:rsidRPr="001335D9" w:rsidRDefault="002054FB" w:rsidP="00415B35">
            <w:pPr>
              <w:pStyle w:val="a8"/>
              <w:rPr>
                <w:rFonts w:ascii="Times New Roman" w:hAnsi="Times New Roman" w:cs="Times New Roman"/>
                <w:b/>
                <w:sz w:val="18"/>
                <w:szCs w:val="18"/>
              </w:rPr>
            </w:pPr>
            <w:r w:rsidRPr="001335D9">
              <w:rPr>
                <w:rFonts w:ascii="Times New Roman" w:hAnsi="Times New Roman" w:cs="Times New Roman"/>
                <w:b/>
                <w:sz w:val="18"/>
                <w:szCs w:val="18"/>
              </w:rPr>
              <w:t xml:space="preserve"> 15 экз.</w:t>
            </w:r>
          </w:p>
          <w:p w:rsidR="002054FB" w:rsidRPr="001335D9" w:rsidRDefault="002054FB" w:rsidP="00415B35">
            <w:pPr>
              <w:pStyle w:val="a8"/>
              <w:rPr>
                <w:rFonts w:ascii="Times New Roman" w:hAnsi="Times New Roman" w:cs="Times New Roman"/>
                <w:sz w:val="18"/>
                <w:szCs w:val="18"/>
              </w:rPr>
            </w:pPr>
          </w:p>
        </w:tc>
      </w:tr>
    </w:tbl>
    <w:p w:rsidR="002054FB" w:rsidRPr="00B06D22" w:rsidRDefault="002054FB" w:rsidP="003A4438">
      <w:pPr>
        <w:pStyle w:val="a8"/>
        <w:rPr>
          <w:rFonts w:ascii="Times New Roman" w:hAnsi="Times New Roman" w:cs="Times New Roman"/>
          <w:sz w:val="26"/>
          <w:szCs w:val="26"/>
        </w:rPr>
      </w:pPr>
    </w:p>
    <w:sectPr w:rsidR="002054FB" w:rsidRPr="00B06D22" w:rsidSect="00CF6D6C">
      <w:footerReference w:type="even" r:id="rId14"/>
      <w:footerReference w:type="default" r:id="rId15"/>
      <w:pgSz w:w="11906" w:h="16838"/>
      <w:pgMar w:top="567" w:right="707" w:bottom="85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59AA" w:rsidRDefault="00B059AA" w:rsidP="00A30470">
      <w:pPr>
        <w:spacing w:after="0" w:line="240" w:lineRule="auto"/>
      </w:pPr>
      <w:r>
        <w:separator/>
      </w:r>
    </w:p>
  </w:endnote>
  <w:endnote w:type="continuationSeparator" w:id="0">
    <w:p w:rsidR="00B059AA" w:rsidRDefault="00B059AA" w:rsidP="00A304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CC"/>
    <w:family w:val="roman"/>
    <w:notTrueType/>
    <w:pitch w:val="variable"/>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368" w:rsidRDefault="0098724E" w:rsidP="00833B3E">
    <w:pPr>
      <w:pStyle w:val="a5"/>
      <w:framePr w:wrap="around" w:vAnchor="text" w:hAnchor="margin" w:xAlign="right" w:y="1"/>
      <w:rPr>
        <w:rStyle w:val="a7"/>
      </w:rPr>
    </w:pPr>
    <w:r>
      <w:rPr>
        <w:rStyle w:val="a7"/>
      </w:rPr>
      <w:fldChar w:fldCharType="begin"/>
    </w:r>
    <w:r w:rsidR="00E9566E">
      <w:rPr>
        <w:rStyle w:val="a7"/>
      </w:rPr>
      <w:instrText xml:space="preserve">PAGE  </w:instrText>
    </w:r>
    <w:r>
      <w:rPr>
        <w:rStyle w:val="a7"/>
      </w:rPr>
      <w:fldChar w:fldCharType="end"/>
    </w:r>
  </w:p>
  <w:p w:rsidR="004A1368" w:rsidRDefault="00B059AA" w:rsidP="00883F56">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368" w:rsidRDefault="0098724E" w:rsidP="00833B3E">
    <w:pPr>
      <w:pStyle w:val="a5"/>
      <w:framePr w:wrap="around" w:vAnchor="text" w:hAnchor="margin" w:xAlign="right" w:y="1"/>
      <w:rPr>
        <w:rStyle w:val="a7"/>
      </w:rPr>
    </w:pPr>
    <w:r>
      <w:rPr>
        <w:rStyle w:val="a7"/>
      </w:rPr>
      <w:fldChar w:fldCharType="begin"/>
    </w:r>
    <w:r w:rsidR="00E9566E">
      <w:rPr>
        <w:rStyle w:val="a7"/>
      </w:rPr>
      <w:instrText xml:space="preserve">PAGE  </w:instrText>
    </w:r>
    <w:r>
      <w:rPr>
        <w:rStyle w:val="a7"/>
      </w:rPr>
      <w:fldChar w:fldCharType="separate"/>
    </w:r>
    <w:r w:rsidR="00A53BCC">
      <w:rPr>
        <w:rStyle w:val="a7"/>
        <w:noProof/>
      </w:rPr>
      <w:t>1</w:t>
    </w:r>
    <w:r>
      <w:rPr>
        <w:rStyle w:val="a7"/>
      </w:rPr>
      <w:fldChar w:fldCharType="end"/>
    </w:r>
  </w:p>
  <w:p w:rsidR="004A1368" w:rsidRDefault="00B059AA" w:rsidP="00883F56">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59AA" w:rsidRDefault="00B059AA" w:rsidP="00A30470">
      <w:pPr>
        <w:spacing w:after="0" w:line="240" w:lineRule="auto"/>
      </w:pPr>
      <w:r>
        <w:separator/>
      </w:r>
    </w:p>
  </w:footnote>
  <w:footnote w:type="continuationSeparator" w:id="0">
    <w:p w:rsidR="00B059AA" w:rsidRDefault="00B059AA" w:rsidP="00A3047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3"/>
    <w:multiLevelType w:val="multilevel"/>
    <w:tmpl w:val="00000003"/>
    <w:name w:val="WW8Num3"/>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1E5968C7"/>
    <w:multiLevelType w:val="hybridMultilevel"/>
    <w:tmpl w:val="23C6DD4E"/>
    <w:lvl w:ilvl="0" w:tplc="35B6E836">
      <w:start w:val="1"/>
      <w:numFmt w:val="decimal"/>
      <w:pStyle w:val="1"/>
      <w:lvlText w:val="%1."/>
      <w:lvlJc w:val="left"/>
      <w:pPr>
        <w:ind w:left="876" w:hanging="450"/>
      </w:pPr>
      <w:rPr>
        <w:rFonts w:hint="default"/>
      </w:rPr>
    </w:lvl>
    <w:lvl w:ilvl="1" w:tplc="04190019">
      <w:start w:val="1"/>
      <w:numFmt w:val="lowerLetter"/>
      <w:pStyle w:val="2"/>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pStyle w:val="5"/>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pStyle w:val="8"/>
      <w:lvlText w:val="%8."/>
      <w:lvlJc w:val="left"/>
      <w:pPr>
        <w:ind w:left="5826" w:hanging="360"/>
      </w:pPr>
    </w:lvl>
    <w:lvl w:ilvl="8" w:tplc="0419001B" w:tentative="1">
      <w:start w:val="1"/>
      <w:numFmt w:val="lowerRoman"/>
      <w:lvlText w:val="%9."/>
      <w:lvlJc w:val="right"/>
      <w:pPr>
        <w:ind w:left="6546" w:hanging="180"/>
      </w:pPr>
    </w:lvl>
  </w:abstractNum>
  <w:abstractNum w:abstractNumId="3">
    <w:nsid w:val="77B76E3B"/>
    <w:multiLevelType w:val="hybridMultilevel"/>
    <w:tmpl w:val="78E43020"/>
    <w:lvl w:ilvl="0" w:tplc="1D48A2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786635D0"/>
    <w:multiLevelType w:val="hybridMultilevel"/>
    <w:tmpl w:val="1018C0EC"/>
    <w:lvl w:ilvl="0" w:tplc="EA881C40">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5">
    <w:nsid w:val="7CCE39BF"/>
    <w:multiLevelType w:val="hybridMultilevel"/>
    <w:tmpl w:val="96ACE66A"/>
    <w:lvl w:ilvl="0" w:tplc="11288A30">
      <w:start w:val="1"/>
      <w:numFmt w:val="decimal"/>
      <w:lvlText w:val="%1."/>
      <w:lvlJc w:val="left"/>
      <w:pPr>
        <w:ind w:left="720" w:hanging="360"/>
      </w:pPr>
      <w:rPr>
        <w:rFonts w:ascii="Times New Roman" w:eastAsia="Times New Roman" w:hAnsi="Times New Roman" w:cs="Times New Roman"/>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C2F61"/>
    <w:rsid w:val="00041EFF"/>
    <w:rsid w:val="00093B55"/>
    <w:rsid w:val="000C1317"/>
    <w:rsid w:val="001301AF"/>
    <w:rsid w:val="0013784A"/>
    <w:rsid w:val="001A2256"/>
    <w:rsid w:val="001D20D1"/>
    <w:rsid w:val="002054FB"/>
    <w:rsid w:val="002145A8"/>
    <w:rsid w:val="0025431D"/>
    <w:rsid w:val="00276E55"/>
    <w:rsid w:val="002861FA"/>
    <w:rsid w:val="002E396C"/>
    <w:rsid w:val="003614FF"/>
    <w:rsid w:val="003A4438"/>
    <w:rsid w:val="003C2F61"/>
    <w:rsid w:val="00415662"/>
    <w:rsid w:val="00442305"/>
    <w:rsid w:val="00453212"/>
    <w:rsid w:val="0047465E"/>
    <w:rsid w:val="00474721"/>
    <w:rsid w:val="004906B5"/>
    <w:rsid w:val="004A2081"/>
    <w:rsid w:val="004A3E29"/>
    <w:rsid w:val="005008D6"/>
    <w:rsid w:val="00565D44"/>
    <w:rsid w:val="005810B0"/>
    <w:rsid w:val="006312FA"/>
    <w:rsid w:val="00684C60"/>
    <w:rsid w:val="0070070D"/>
    <w:rsid w:val="00717D73"/>
    <w:rsid w:val="007D7DDD"/>
    <w:rsid w:val="00802394"/>
    <w:rsid w:val="008166C7"/>
    <w:rsid w:val="00846F0D"/>
    <w:rsid w:val="008C68AF"/>
    <w:rsid w:val="008C7C47"/>
    <w:rsid w:val="00924DAF"/>
    <w:rsid w:val="0098724E"/>
    <w:rsid w:val="009A4388"/>
    <w:rsid w:val="009F3BB8"/>
    <w:rsid w:val="00A07445"/>
    <w:rsid w:val="00A157FE"/>
    <w:rsid w:val="00A25193"/>
    <w:rsid w:val="00A30470"/>
    <w:rsid w:val="00A348DE"/>
    <w:rsid w:val="00A53BCC"/>
    <w:rsid w:val="00A63B3E"/>
    <w:rsid w:val="00AD192E"/>
    <w:rsid w:val="00AD7BF5"/>
    <w:rsid w:val="00AF528E"/>
    <w:rsid w:val="00B059AA"/>
    <w:rsid w:val="00B60E0A"/>
    <w:rsid w:val="00B740BC"/>
    <w:rsid w:val="00BC03C3"/>
    <w:rsid w:val="00C049C7"/>
    <w:rsid w:val="00C56BEA"/>
    <w:rsid w:val="00CA3E13"/>
    <w:rsid w:val="00CF6D6C"/>
    <w:rsid w:val="00D161D1"/>
    <w:rsid w:val="00D376B7"/>
    <w:rsid w:val="00E2389D"/>
    <w:rsid w:val="00E9566E"/>
    <w:rsid w:val="00EF0986"/>
    <w:rsid w:val="00F264AD"/>
    <w:rsid w:val="00F52A0A"/>
    <w:rsid w:val="00F90A59"/>
    <w:rsid w:val="00F914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431D"/>
  </w:style>
  <w:style w:type="paragraph" w:styleId="1">
    <w:name w:val="heading 1"/>
    <w:basedOn w:val="a"/>
    <w:next w:val="a"/>
    <w:link w:val="10"/>
    <w:uiPriority w:val="9"/>
    <w:qFormat/>
    <w:rsid w:val="001A2256"/>
    <w:pPr>
      <w:keepNext/>
      <w:numPr>
        <w:numId w:val="1"/>
      </w:numPr>
      <w:suppressAutoHyphens/>
      <w:spacing w:after="0" w:line="240" w:lineRule="auto"/>
      <w:jc w:val="center"/>
      <w:outlineLvl w:val="0"/>
    </w:pPr>
    <w:rPr>
      <w:rFonts w:ascii="Times New Roman" w:eastAsia="Times New Roman" w:hAnsi="Times New Roman" w:cs="Times New Roman"/>
      <w:b/>
      <w:kern w:val="2"/>
      <w:sz w:val="32"/>
      <w:szCs w:val="20"/>
      <w:lang w:eastAsia="ar-SA"/>
    </w:rPr>
  </w:style>
  <w:style w:type="paragraph" w:styleId="2">
    <w:name w:val="heading 2"/>
    <w:basedOn w:val="a"/>
    <w:next w:val="a0"/>
    <w:link w:val="20"/>
    <w:qFormat/>
    <w:rsid w:val="001A2256"/>
    <w:pPr>
      <w:keepNext/>
      <w:keepLines/>
      <w:numPr>
        <w:ilvl w:val="1"/>
        <w:numId w:val="1"/>
      </w:numPr>
      <w:suppressAutoHyphens/>
      <w:spacing w:after="360" w:line="240" w:lineRule="auto"/>
      <w:jc w:val="center"/>
      <w:outlineLvl w:val="1"/>
    </w:pPr>
    <w:rPr>
      <w:rFonts w:ascii="Times New Roman" w:eastAsia="Times New Roman" w:hAnsi="Times New Roman" w:cs="Times New Roman"/>
      <w:b/>
      <w:kern w:val="2"/>
      <w:sz w:val="28"/>
      <w:szCs w:val="20"/>
      <w:lang w:eastAsia="ar-SA"/>
    </w:rPr>
  </w:style>
  <w:style w:type="paragraph" w:styleId="3">
    <w:name w:val="heading 3"/>
    <w:basedOn w:val="a"/>
    <w:next w:val="a"/>
    <w:link w:val="30"/>
    <w:unhideWhenUsed/>
    <w:qFormat/>
    <w:rsid w:val="002145A8"/>
    <w:pPr>
      <w:keepNext/>
      <w:spacing w:after="0" w:line="240" w:lineRule="auto"/>
      <w:jc w:val="center"/>
      <w:outlineLvl w:val="2"/>
    </w:pPr>
    <w:rPr>
      <w:rFonts w:ascii="Times New Roman" w:eastAsia="Times New Roman" w:hAnsi="Times New Roman" w:cs="Times New Roman"/>
      <w:b/>
      <w:bCs/>
      <w:sz w:val="40"/>
      <w:szCs w:val="40"/>
      <w:lang w:eastAsia="ru-RU"/>
    </w:rPr>
  </w:style>
  <w:style w:type="paragraph" w:styleId="4">
    <w:name w:val="heading 4"/>
    <w:basedOn w:val="a"/>
    <w:next w:val="a"/>
    <w:link w:val="40"/>
    <w:unhideWhenUsed/>
    <w:qFormat/>
    <w:rsid w:val="001A225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1A2256"/>
    <w:pPr>
      <w:keepNext/>
      <w:numPr>
        <w:ilvl w:val="4"/>
        <w:numId w:val="1"/>
      </w:numPr>
      <w:suppressAutoHyphens/>
      <w:spacing w:before="240" w:after="60" w:line="240" w:lineRule="auto"/>
      <w:ind w:left="284" w:right="284" w:firstLine="0"/>
      <w:jc w:val="center"/>
      <w:outlineLvl w:val="4"/>
    </w:pPr>
    <w:rPr>
      <w:rFonts w:ascii="Times New Roman" w:eastAsia="Times New Roman" w:hAnsi="Times New Roman" w:cs="Times New Roman"/>
      <w:b/>
      <w:kern w:val="2"/>
      <w:sz w:val="28"/>
      <w:szCs w:val="20"/>
      <w:lang w:eastAsia="ar-SA"/>
    </w:rPr>
  </w:style>
  <w:style w:type="paragraph" w:styleId="6">
    <w:name w:val="heading 6"/>
    <w:basedOn w:val="a"/>
    <w:next w:val="a"/>
    <w:link w:val="60"/>
    <w:qFormat/>
    <w:rsid w:val="00D376B7"/>
    <w:pPr>
      <w:keepNext/>
      <w:tabs>
        <w:tab w:val="num" w:pos="-1057"/>
      </w:tabs>
      <w:suppressAutoHyphens/>
      <w:spacing w:after="0" w:line="240" w:lineRule="auto"/>
      <w:outlineLvl w:val="5"/>
    </w:pPr>
    <w:rPr>
      <w:rFonts w:ascii="Calibri" w:eastAsia="Times New Roman" w:hAnsi="Calibri" w:cs="Calibri"/>
      <w:b/>
      <w:bCs/>
      <w:sz w:val="24"/>
      <w:szCs w:val="24"/>
      <w:lang w:eastAsia="ar-SA"/>
    </w:rPr>
  </w:style>
  <w:style w:type="paragraph" w:styleId="7">
    <w:name w:val="heading 7"/>
    <w:basedOn w:val="a"/>
    <w:next w:val="a"/>
    <w:link w:val="70"/>
    <w:uiPriority w:val="9"/>
    <w:semiHidden/>
    <w:unhideWhenUsed/>
    <w:qFormat/>
    <w:rsid w:val="00AD7BF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qFormat/>
    <w:rsid w:val="001A2256"/>
    <w:pPr>
      <w:numPr>
        <w:ilvl w:val="7"/>
        <w:numId w:val="1"/>
      </w:numPr>
      <w:suppressAutoHyphens/>
      <w:spacing w:before="240" w:after="60" w:line="240" w:lineRule="auto"/>
      <w:outlineLvl w:val="7"/>
    </w:pPr>
    <w:rPr>
      <w:rFonts w:ascii="Times New Roman" w:eastAsia="Times New Roman" w:hAnsi="Times New Roman" w:cs="Times New Roman"/>
      <w:iCs/>
      <w:color w:val="000000"/>
      <w:kern w:val="2"/>
      <w:sz w:val="24"/>
      <w:szCs w:val="24"/>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qFormat/>
    <w:rsid w:val="002145A8"/>
    <w:rPr>
      <w:rFonts w:ascii="Times New Roman" w:eastAsia="Times New Roman" w:hAnsi="Times New Roman" w:cs="Times New Roman"/>
      <w:b/>
      <w:bCs/>
      <w:sz w:val="40"/>
      <w:szCs w:val="40"/>
      <w:lang w:eastAsia="ru-RU"/>
    </w:rPr>
  </w:style>
  <w:style w:type="paragraph" w:styleId="a0">
    <w:name w:val="Body Text"/>
    <w:aliases w:val="Основной текст Знак Знак,bt"/>
    <w:basedOn w:val="a"/>
    <w:link w:val="a4"/>
    <w:unhideWhenUsed/>
    <w:rsid w:val="002145A8"/>
    <w:pPr>
      <w:spacing w:after="0" w:line="240" w:lineRule="auto"/>
      <w:jc w:val="both"/>
    </w:pPr>
    <w:rPr>
      <w:rFonts w:ascii="Times New Roman" w:eastAsia="Times New Roman" w:hAnsi="Times New Roman" w:cs="Times New Roman"/>
      <w:sz w:val="28"/>
      <w:szCs w:val="20"/>
      <w:lang w:eastAsia="ru-RU"/>
    </w:rPr>
  </w:style>
  <w:style w:type="character" w:customStyle="1" w:styleId="a4">
    <w:name w:val="Основной текст Знак"/>
    <w:aliases w:val="Основной текст Знак Знак Знак,bt Знак"/>
    <w:basedOn w:val="a1"/>
    <w:link w:val="a0"/>
    <w:rsid w:val="002145A8"/>
    <w:rPr>
      <w:rFonts w:ascii="Times New Roman" w:eastAsia="Times New Roman" w:hAnsi="Times New Roman" w:cs="Times New Roman"/>
      <w:sz w:val="28"/>
      <w:szCs w:val="20"/>
      <w:lang w:eastAsia="ru-RU"/>
    </w:rPr>
  </w:style>
  <w:style w:type="paragraph" w:customStyle="1" w:styleId="ConsPlusNormal">
    <w:name w:val="ConsPlusNormal"/>
    <w:rsid w:val="002145A8"/>
    <w:pPr>
      <w:autoSpaceDE w:val="0"/>
      <w:autoSpaceDN w:val="0"/>
      <w:adjustRightInd w:val="0"/>
      <w:spacing w:after="0" w:line="240" w:lineRule="auto"/>
    </w:pPr>
    <w:rPr>
      <w:rFonts w:ascii="Arial" w:eastAsia="Times New Roman" w:hAnsi="Arial" w:cs="Arial"/>
      <w:sz w:val="20"/>
      <w:szCs w:val="20"/>
      <w:lang w:eastAsia="ru-RU"/>
    </w:rPr>
  </w:style>
  <w:style w:type="paragraph" w:styleId="a5">
    <w:name w:val="footer"/>
    <w:basedOn w:val="a"/>
    <w:link w:val="a6"/>
    <w:rsid w:val="00E9566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1"/>
    <w:link w:val="a5"/>
    <w:rsid w:val="00E9566E"/>
    <w:rPr>
      <w:rFonts w:ascii="Times New Roman" w:eastAsia="Times New Roman" w:hAnsi="Times New Roman" w:cs="Times New Roman"/>
      <w:sz w:val="24"/>
      <w:szCs w:val="24"/>
      <w:lang w:eastAsia="ru-RU"/>
    </w:rPr>
  </w:style>
  <w:style w:type="character" w:styleId="a7">
    <w:name w:val="page number"/>
    <w:basedOn w:val="a1"/>
    <w:rsid w:val="00E9566E"/>
  </w:style>
  <w:style w:type="paragraph" w:styleId="a8">
    <w:name w:val="No Spacing"/>
    <w:uiPriority w:val="99"/>
    <w:qFormat/>
    <w:rsid w:val="00E9566E"/>
    <w:pPr>
      <w:spacing w:after="0" w:line="240" w:lineRule="auto"/>
    </w:pPr>
  </w:style>
  <w:style w:type="character" w:customStyle="1" w:styleId="blk">
    <w:name w:val="blk"/>
    <w:basedOn w:val="a1"/>
    <w:rsid w:val="001A2256"/>
  </w:style>
  <w:style w:type="paragraph" w:customStyle="1" w:styleId="ConsPlusTitle">
    <w:name w:val="ConsPlusTitle"/>
    <w:uiPriority w:val="99"/>
    <w:rsid w:val="001A225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9">
    <w:name w:val="Normal (Web)"/>
    <w:basedOn w:val="a"/>
    <w:link w:val="aa"/>
    <w:uiPriority w:val="99"/>
    <w:rsid w:val="001A22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a">
    <w:name w:val="Обычный (веб) Знак"/>
    <w:link w:val="a9"/>
    <w:uiPriority w:val="99"/>
    <w:locked/>
    <w:rsid w:val="001A2256"/>
    <w:rPr>
      <w:rFonts w:ascii="Times New Roman" w:eastAsia="Times New Roman" w:hAnsi="Times New Roman" w:cs="Times New Roman"/>
      <w:sz w:val="24"/>
      <w:szCs w:val="24"/>
    </w:rPr>
  </w:style>
  <w:style w:type="character" w:customStyle="1" w:styleId="40">
    <w:name w:val="Заголовок 4 Знак"/>
    <w:basedOn w:val="a1"/>
    <w:link w:val="4"/>
    <w:rsid w:val="001A2256"/>
    <w:rPr>
      <w:rFonts w:asciiTheme="majorHAnsi" w:eastAsiaTheme="majorEastAsia" w:hAnsiTheme="majorHAnsi" w:cstheme="majorBidi"/>
      <w:b/>
      <w:bCs/>
      <w:i/>
      <w:iCs/>
      <w:color w:val="4F81BD" w:themeColor="accent1"/>
    </w:rPr>
  </w:style>
  <w:style w:type="character" w:customStyle="1" w:styleId="10">
    <w:name w:val="Заголовок 1 Знак"/>
    <w:basedOn w:val="a1"/>
    <w:link w:val="1"/>
    <w:uiPriority w:val="9"/>
    <w:rsid w:val="001A2256"/>
    <w:rPr>
      <w:rFonts w:ascii="Times New Roman" w:eastAsia="Times New Roman" w:hAnsi="Times New Roman" w:cs="Times New Roman"/>
      <w:b/>
      <w:kern w:val="2"/>
      <w:sz w:val="32"/>
      <w:szCs w:val="20"/>
      <w:lang w:eastAsia="ar-SA"/>
    </w:rPr>
  </w:style>
  <w:style w:type="character" w:customStyle="1" w:styleId="20">
    <w:name w:val="Заголовок 2 Знак"/>
    <w:basedOn w:val="a1"/>
    <w:link w:val="2"/>
    <w:rsid w:val="001A2256"/>
    <w:rPr>
      <w:rFonts w:ascii="Times New Roman" w:eastAsia="Times New Roman" w:hAnsi="Times New Roman" w:cs="Times New Roman"/>
      <w:b/>
      <w:kern w:val="2"/>
      <w:sz w:val="28"/>
      <w:szCs w:val="20"/>
      <w:lang w:eastAsia="ar-SA"/>
    </w:rPr>
  </w:style>
  <w:style w:type="character" w:customStyle="1" w:styleId="50">
    <w:name w:val="Заголовок 5 Знак"/>
    <w:basedOn w:val="a1"/>
    <w:link w:val="5"/>
    <w:rsid w:val="001A2256"/>
    <w:rPr>
      <w:rFonts w:ascii="Times New Roman" w:eastAsia="Times New Roman" w:hAnsi="Times New Roman" w:cs="Times New Roman"/>
      <w:b/>
      <w:kern w:val="2"/>
      <w:sz w:val="28"/>
      <w:szCs w:val="20"/>
      <w:lang w:eastAsia="ar-SA"/>
    </w:rPr>
  </w:style>
  <w:style w:type="character" w:customStyle="1" w:styleId="80">
    <w:name w:val="Заголовок 8 Знак"/>
    <w:basedOn w:val="a1"/>
    <w:link w:val="8"/>
    <w:rsid w:val="001A2256"/>
    <w:rPr>
      <w:rFonts w:ascii="Times New Roman" w:eastAsia="Times New Roman" w:hAnsi="Times New Roman" w:cs="Times New Roman"/>
      <w:iCs/>
      <w:color w:val="000000"/>
      <w:kern w:val="2"/>
      <w:sz w:val="24"/>
      <w:szCs w:val="24"/>
      <w:lang w:eastAsia="ar-SA"/>
    </w:rPr>
  </w:style>
  <w:style w:type="paragraph" w:customStyle="1" w:styleId="ab">
    <w:name w:val="Знак"/>
    <w:basedOn w:val="a"/>
    <w:rsid w:val="001A2256"/>
    <w:pPr>
      <w:widowControl w:val="0"/>
      <w:tabs>
        <w:tab w:val="num" w:pos="1315"/>
      </w:tabs>
      <w:adjustRightInd w:val="0"/>
      <w:spacing w:after="160" w:line="240" w:lineRule="exact"/>
      <w:ind w:left="1315" w:hanging="180"/>
      <w:jc w:val="center"/>
    </w:pPr>
    <w:rPr>
      <w:rFonts w:ascii="Times New Roman" w:eastAsia="Times New Roman" w:hAnsi="Times New Roman" w:cs="Times New Roman"/>
      <w:b/>
      <w:bCs/>
      <w:i/>
      <w:iCs/>
      <w:sz w:val="28"/>
      <w:szCs w:val="28"/>
      <w:lang w:val="en-GB"/>
    </w:rPr>
  </w:style>
  <w:style w:type="paragraph" w:customStyle="1" w:styleId="ConsPlusNonformat">
    <w:name w:val="ConsPlusNonformat"/>
    <w:rsid w:val="001A2256"/>
    <w:pPr>
      <w:widowControl w:val="0"/>
      <w:suppressAutoHyphens/>
      <w:autoSpaceDE w:val="0"/>
      <w:spacing w:after="0" w:line="240" w:lineRule="auto"/>
    </w:pPr>
    <w:rPr>
      <w:rFonts w:ascii="Courier New" w:eastAsia="Arial" w:hAnsi="Courier New" w:cs="Courier New"/>
      <w:sz w:val="20"/>
      <w:szCs w:val="20"/>
      <w:lang w:eastAsia="ar-SA"/>
    </w:rPr>
  </w:style>
  <w:style w:type="character" w:customStyle="1" w:styleId="ac">
    <w:name w:val="Основной текст с отступом Знак"/>
    <w:basedOn w:val="a1"/>
    <w:link w:val="ad"/>
    <w:locked/>
    <w:rsid w:val="001A2256"/>
    <w:rPr>
      <w:sz w:val="24"/>
    </w:rPr>
  </w:style>
  <w:style w:type="paragraph" w:styleId="ad">
    <w:name w:val="Body Text Indent"/>
    <w:basedOn w:val="a"/>
    <w:link w:val="ac"/>
    <w:rsid w:val="001A2256"/>
    <w:pPr>
      <w:spacing w:before="60" w:after="0" w:line="240" w:lineRule="auto"/>
      <w:ind w:left="284" w:firstLine="284"/>
      <w:jc w:val="both"/>
    </w:pPr>
    <w:rPr>
      <w:sz w:val="24"/>
    </w:rPr>
  </w:style>
  <w:style w:type="character" w:customStyle="1" w:styleId="11">
    <w:name w:val="Основной текст с отступом Знак1"/>
    <w:basedOn w:val="a1"/>
    <w:uiPriority w:val="99"/>
    <w:semiHidden/>
    <w:rsid w:val="001A2256"/>
  </w:style>
  <w:style w:type="paragraph" w:styleId="ae">
    <w:name w:val="List"/>
    <w:basedOn w:val="a0"/>
    <w:rsid w:val="001A2256"/>
    <w:pPr>
      <w:suppressAutoHyphens/>
      <w:jc w:val="center"/>
    </w:pPr>
    <w:rPr>
      <w:rFonts w:cs="Tahoma"/>
      <w:b/>
      <w:kern w:val="2"/>
      <w:sz w:val="32"/>
      <w:lang w:eastAsia="ar-SA"/>
    </w:rPr>
  </w:style>
  <w:style w:type="paragraph" w:styleId="af">
    <w:name w:val="Subtitle"/>
    <w:basedOn w:val="a"/>
    <w:next w:val="a0"/>
    <w:link w:val="af0"/>
    <w:qFormat/>
    <w:rsid w:val="001A2256"/>
    <w:pPr>
      <w:keepNext/>
      <w:suppressAutoHyphens/>
      <w:spacing w:before="240" w:after="120" w:line="240" w:lineRule="auto"/>
      <w:jc w:val="center"/>
    </w:pPr>
    <w:rPr>
      <w:rFonts w:ascii="Arial" w:eastAsia="MS Mincho" w:hAnsi="Arial" w:cs="Tahoma"/>
      <w:i/>
      <w:iCs/>
      <w:color w:val="000000"/>
      <w:kern w:val="2"/>
      <w:sz w:val="28"/>
      <w:szCs w:val="28"/>
      <w:lang w:eastAsia="ar-SA"/>
    </w:rPr>
  </w:style>
  <w:style w:type="character" w:customStyle="1" w:styleId="af0">
    <w:name w:val="Подзаголовок Знак"/>
    <w:basedOn w:val="a1"/>
    <w:link w:val="af"/>
    <w:rsid w:val="001A2256"/>
    <w:rPr>
      <w:rFonts w:ascii="Arial" w:eastAsia="MS Mincho" w:hAnsi="Arial" w:cs="Tahoma"/>
      <w:i/>
      <w:iCs/>
      <w:color w:val="000000"/>
      <w:kern w:val="2"/>
      <w:sz w:val="28"/>
      <w:szCs w:val="28"/>
      <w:lang w:eastAsia="ar-SA"/>
    </w:rPr>
  </w:style>
  <w:style w:type="paragraph" w:customStyle="1" w:styleId="af1">
    <w:name w:val="Заголовок"/>
    <w:basedOn w:val="a"/>
    <w:next w:val="a0"/>
    <w:rsid w:val="001A2256"/>
    <w:pPr>
      <w:keepNext/>
      <w:suppressAutoHyphens/>
      <w:spacing w:before="240" w:after="120" w:line="240" w:lineRule="auto"/>
    </w:pPr>
    <w:rPr>
      <w:rFonts w:ascii="Arial" w:eastAsia="MS Mincho" w:hAnsi="Arial" w:cs="Tahoma"/>
      <w:kern w:val="2"/>
      <w:sz w:val="28"/>
      <w:szCs w:val="28"/>
      <w:lang w:eastAsia="ar-SA"/>
    </w:rPr>
  </w:style>
  <w:style w:type="paragraph" w:customStyle="1" w:styleId="21">
    <w:name w:val="Название2"/>
    <w:basedOn w:val="a"/>
    <w:rsid w:val="001A2256"/>
    <w:pPr>
      <w:suppressLineNumbers/>
      <w:suppressAutoHyphens/>
      <w:spacing w:before="120" w:after="120" w:line="240" w:lineRule="auto"/>
    </w:pPr>
    <w:rPr>
      <w:rFonts w:ascii="Times New Roman" w:eastAsia="Times New Roman" w:hAnsi="Times New Roman" w:cs="Mangal"/>
      <w:i/>
      <w:iCs/>
      <w:kern w:val="2"/>
      <w:sz w:val="24"/>
      <w:szCs w:val="24"/>
      <w:lang w:eastAsia="ar-SA"/>
    </w:rPr>
  </w:style>
  <w:style w:type="paragraph" w:customStyle="1" w:styleId="22">
    <w:name w:val="Указатель2"/>
    <w:basedOn w:val="a"/>
    <w:rsid w:val="001A2256"/>
    <w:pPr>
      <w:suppressLineNumbers/>
      <w:suppressAutoHyphens/>
      <w:spacing w:after="0" w:line="240" w:lineRule="auto"/>
    </w:pPr>
    <w:rPr>
      <w:rFonts w:ascii="Times New Roman" w:eastAsia="Times New Roman" w:hAnsi="Times New Roman" w:cs="Mangal"/>
      <w:kern w:val="2"/>
      <w:sz w:val="20"/>
      <w:szCs w:val="20"/>
      <w:lang w:eastAsia="ar-SA"/>
    </w:rPr>
  </w:style>
  <w:style w:type="paragraph" w:customStyle="1" w:styleId="12">
    <w:name w:val="Название1"/>
    <w:basedOn w:val="a"/>
    <w:rsid w:val="001A2256"/>
    <w:pPr>
      <w:suppressLineNumbers/>
      <w:suppressAutoHyphens/>
      <w:spacing w:before="120" w:after="120" w:line="240" w:lineRule="auto"/>
    </w:pPr>
    <w:rPr>
      <w:rFonts w:ascii="Times New Roman" w:eastAsia="Times New Roman" w:hAnsi="Times New Roman" w:cs="Tahoma"/>
      <w:i/>
      <w:iCs/>
      <w:kern w:val="2"/>
      <w:sz w:val="24"/>
      <w:szCs w:val="24"/>
      <w:lang w:eastAsia="ar-SA"/>
    </w:rPr>
  </w:style>
  <w:style w:type="paragraph" w:customStyle="1" w:styleId="13">
    <w:name w:val="Указатель1"/>
    <w:basedOn w:val="a"/>
    <w:rsid w:val="001A2256"/>
    <w:pPr>
      <w:suppressLineNumbers/>
      <w:suppressAutoHyphens/>
      <w:spacing w:after="0" w:line="240" w:lineRule="auto"/>
    </w:pPr>
    <w:rPr>
      <w:rFonts w:ascii="Times New Roman" w:eastAsia="Times New Roman" w:hAnsi="Times New Roman" w:cs="Tahoma"/>
      <w:kern w:val="2"/>
      <w:sz w:val="20"/>
      <w:szCs w:val="20"/>
      <w:lang w:eastAsia="ar-SA"/>
    </w:rPr>
  </w:style>
  <w:style w:type="paragraph" w:customStyle="1" w:styleId="14">
    <w:name w:val="Название объекта1"/>
    <w:basedOn w:val="a"/>
    <w:next w:val="a"/>
    <w:rsid w:val="001A2256"/>
    <w:pPr>
      <w:suppressAutoHyphens/>
      <w:spacing w:after="0" w:line="240" w:lineRule="auto"/>
      <w:jc w:val="center"/>
    </w:pPr>
    <w:rPr>
      <w:rFonts w:ascii="Times New Roman" w:eastAsia="Times New Roman" w:hAnsi="Times New Roman" w:cs="Times New Roman"/>
      <w:b/>
      <w:kern w:val="2"/>
      <w:sz w:val="32"/>
      <w:szCs w:val="20"/>
      <w:lang w:eastAsia="ar-SA"/>
    </w:rPr>
  </w:style>
  <w:style w:type="paragraph" w:customStyle="1" w:styleId="15">
    <w:name w:val="Стиль1"/>
    <w:basedOn w:val="a"/>
    <w:rsid w:val="001A2256"/>
    <w:pPr>
      <w:tabs>
        <w:tab w:val="left" w:pos="-21733"/>
      </w:tabs>
      <w:suppressAutoHyphens/>
      <w:autoSpaceDE w:val="0"/>
      <w:spacing w:before="120" w:after="0" w:line="240" w:lineRule="auto"/>
      <w:ind w:left="3573" w:firstLine="567"/>
      <w:jc w:val="both"/>
    </w:pPr>
    <w:rPr>
      <w:rFonts w:ascii="Times New Roman" w:eastAsia="Times New Roman" w:hAnsi="Times New Roman" w:cs="Arial"/>
      <w:kern w:val="2"/>
      <w:sz w:val="24"/>
      <w:szCs w:val="18"/>
      <w:lang w:eastAsia="ar-SA"/>
    </w:rPr>
  </w:style>
  <w:style w:type="paragraph" w:customStyle="1" w:styleId="23">
    <w:name w:val="Стиль2"/>
    <w:basedOn w:val="15"/>
    <w:rsid w:val="001A2256"/>
    <w:pPr>
      <w:spacing w:before="60"/>
      <w:ind w:left="-103" w:firstLine="283"/>
    </w:pPr>
  </w:style>
  <w:style w:type="paragraph" w:customStyle="1" w:styleId="41">
    <w:name w:val="Стиль4"/>
    <w:basedOn w:val="a"/>
    <w:rsid w:val="001A2256"/>
    <w:pPr>
      <w:suppressAutoHyphens/>
      <w:spacing w:after="0" w:line="240" w:lineRule="auto"/>
      <w:ind w:left="567" w:firstLine="284"/>
      <w:jc w:val="both"/>
    </w:pPr>
    <w:rPr>
      <w:rFonts w:ascii="Times New Roman" w:eastAsia="Times New Roman" w:hAnsi="Times New Roman" w:cs="Times New Roman"/>
      <w:kern w:val="2"/>
      <w:sz w:val="24"/>
      <w:szCs w:val="20"/>
      <w:lang w:eastAsia="ar-SA"/>
    </w:rPr>
  </w:style>
  <w:style w:type="paragraph" w:customStyle="1" w:styleId="af2">
    <w:name w:val="Знак Знак Знак Знак Знак Знак Знак Знак Знак Знак"/>
    <w:basedOn w:val="a"/>
    <w:rsid w:val="001A2256"/>
    <w:pPr>
      <w:suppressAutoHyphens/>
      <w:spacing w:after="160" w:line="240" w:lineRule="exact"/>
    </w:pPr>
    <w:rPr>
      <w:rFonts w:ascii="Verdana" w:eastAsia="Times New Roman" w:hAnsi="Verdana" w:cs="Verdana"/>
      <w:kern w:val="2"/>
      <w:sz w:val="28"/>
      <w:szCs w:val="28"/>
      <w:lang w:val="en-US" w:eastAsia="ar-SA"/>
    </w:rPr>
  </w:style>
  <w:style w:type="paragraph" w:customStyle="1" w:styleId="Char">
    <w:name w:val="Char"/>
    <w:basedOn w:val="a"/>
    <w:rsid w:val="001A2256"/>
    <w:pPr>
      <w:suppressAutoHyphens/>
      <w:spacing w:after="160" w:line="240" w:lineRule="exact"/>
    </w:pPr>
    <w:rPr>
      <w:rFonts w:ascii="Arial" w:eastAsia="Times New Roman" w:hAnsi="Arial" w:cs="Arial"/>
      <w:kern w:val="2"/>
      <w:sz w:val="20"/>
      <w:szCs w:val="20"/>
      <w:lang w:val="fr-FR" w:eastAsia="ar-SA"/>
    </w:rPr>
  </w:style>
  <w:style w:type="paragraph" w:customStyle="1" w:styleId="210">
    <w:name w:val="Основной текст 21"/>
    <w:basedOn w:val="a"/>
    <w:rsid w:val="001A2256"/>
    <w:pPr>
      <w:suppressAutoHyphens/>
      <w:spacing w:after="120" w:line="480" w:lineRule="auto"/>
    </w:pPr>
    <w:rPr>
      <w:rFonts w:ascii="Times New Roman" w:eastAsia="Times New Roman" w:hAnsi="Times New Roman" w:cs="Times New Roman"/>
      <w:kern w:val="2"/>
      <w:sz w:val="20"/>
      <w:szCs w:val="20"/>
      <w:lang w:eastAsia="ar-SA"/>
    </w:rPr>
  </w:style>
  <w:style w:type="paragraph" w:customStyle="1" w:styleId="71">
    <w:name w:val="Знак Знак7"/>
    <w:basedOn w:val="a"/>
    <w:rsid w:val="001A2256"/>
    <w:pPr>
      <w:widowControl w:val="0"/>
      <w:tabs>
        <w:tab w:val="left" w:pos="15780"/>
      </w:tabs>
      <w:suppressAutoHyphens/>
      <w:spacing w:after="160" w:line="240" w:lineRule="exact"/>
      <w:ind w:left="1315" w:hanging="180"/>
      <w:jc w:val="center"/>
    </w:pPr>
    <w:rPr>
      <w:rFonts w:ascii="Times New Roman" w:eastAsia="Times New Roman" w:hAnsi="Times New Roman" w:cs="Times New Roman"/>
      <w:b/>
      <w:i/>
      <w:kern w:val="2"/>
      <w:sz w:val="28"/>
      <w:szCs w:val="20"/>
      <w:lang w:val="en-GB" w:eastAsia="ar-SA"/>
    </w:rPr>
  </w:style>
  <w:style w:type="paragraph" w:customStyle="1" w:styleId="ConsPlusCell">
    <w:name w:val="ConsPlusCell"/>
    <w:rsid w:val="001A2256"/>
    <w:pPr>
      <w:widowControl w:val="0"/>
      <w:suppressAutoHyphens/>
      <w:autoSpaceDE w:val="0"/>
      <w:spacing w:after="0" w:line="240" w:lineRule="auto"/>
    </w:pPr>
    <w:rPr>
      <w:rFonts w:ascii="Arial" w:eastAsia="Arial" w:hAnsi="Arial" w:cs="Arial"/>
      <w:kern w:val="2"/>
      <w:sz w:val="20"/>
      <w:szCs w:val="20"/>
      <w:lang w:eastAsia="ar-SA"/>
    </w:rPr>
  </w:style>
  <w:style w:type="paragraph" w:customStyle="1" w:styleId="af3">
    <w:name w:val="Содержимое врезки"/>
    <w:basedOn w:val="a0"/>
    <w:rsid w:val="001A2256"/>
    <w:pPr>
      <w:suppressAutoHyphens/>
      <w:jc w:val="center"/>
    </w:pPr>
    <w:rPr>
      <w:b/>
      <w:kern w:val="2"/>
      <w:sz w:val="32"/>
      <w:lang w:eastAsia="ar-SA"/>
    </w:rPr>
  </w:style>
  <w:style w:type="paragraph" w:customStyle="1" w:styleId="af4">
    <w:name w:val="Содержимое таблицы"/>
    <w:basedOn w:val="a"/>
    <w:rsid w:val="001A2256"/>
    <w:pPr>
      <w:suppressLineNumbers/>
      <w:suppressAutoHyphens/>
      <w:spacing w:after="0" w:line="240" w:lineRule="auto"/>
    </w:pPr>
    <w:rPr>
      <w:rFonts w:ascii="Times New Roman" w:eastAsia="Times New Roman" w:hAnsi="Times New Roman" w:cs="Times New Roman"/>
      <w:kern w:val="2"/>
      <w:sz w:val="20"/>
      <w:szCs w:val="20"/>
      <w:lang w:eastAsia="ar-SA"/>
    </w:rPr>
  </w:style>
  <w:style w:type="paragraph" w:customStyle="1" w:styleId="af5">
    <w:name w:val="Заголовок таблицы"/>
    <w:basedOn w:val="af4"/>
    <w:rsid w:val="001A2256"/>
    <w:pPr>
      <w:jc w:val="center"/>
    </w:pPr>
    <w:rPr>
      <w:b/>
      <w:bCs/>
    </w:rPr>
  </w:style>
  <w:style w:type="character" w:customStyle="1" w:styleId="24">
    <w:name w:val="Основной шрифт абзаца2"/>
    <w:rsid w:val="001A2256"/>
  </w:style>
  <w:style w:type="character" w:customStyle="1" w:styleId="Absatz-Standardschriftart">
    <w:name w:val="Absatz-Standardschriftart"/>
    <w:rsid w:val="001A2256"/>
  </w:style>
  <w:style w:type="character" w:customStyle="1" w:styleId="WW-Absatz-Standardschriftart">
    <w:name w:val="WW-Absatz-Standardschriftart"/>
    <w:rsid w:val="001A2256"/>
  </w:style>
  <w:style w:type="character" w:customStyle="1" w:styleId="WW-Absatz-Standardschriftart1">
    <w:name w:val="WW-Absatz-Standardschriftart1"/>
    <w:rsid w:val="001A2256"/>
  </w:style>
  <w:style w:type="character" w:customStyle="1" w:styleId="WW-Absatz-Standardschriftart11">
    <w:name w:val="WW-Absatz-Standardschriftart11"/>
    <w:rsid w:val="001A2256"/>
  </w:style>
  <w:style w:type="character" w:customStyle="1" w:styleId="WW-Absatz-Standardschriftart111">
    <w:name w:val="WW-Absatz-Standardschriftart111"/>
    <w:rsid w:val="001A2256"/>
  </w:style>
  <w:style w:type="character" w:customStyle="1" w:styleId="WW-Absatz-Standardschriftart1111">
    <w:name w:val="WW-Absatz-Standardschriftart1111"/>
    <w:rsid w:val="001A2256"/>
  </w:style>
  <w:style w:type="character" w:customStyle="1" w:styleId="WW-Absatz-Standardschriftart11111">
    <w:name w:val="WW-Absatz-Standardschriftart11111"/>
    <w:rsid w:val="001A2256"/>
  </w:style>
  <w:style w:type="character" w:customStyle="1" w:styleId="WW-Absatz-Standardschriftart111111">
    <w:name w:val="WW-Absatz-Standardschriftart111111"/>
    <w:rsid w:val="001A2256"/>
  </w:style>
  <w:style w:type="character" w:customStyle="1" w:styleId="WW-Absatz-Standardschriftart1111111">
    <w:name w:val="WW-Absatz-Standardschriftart1111111"/>
    <w:rsid w:val="001A2256"/>
  </w:style>
  <w:style w:type="character" w:customStyle="1" w:styleId="WW-Absatz-Standardschriftart11111111">
    <w:name w:val="WW-Absatz-Standardschriftart11111111"/>
    <w:rsid w:val="001A2256"/>
  </w:style>
  <w:style w:type="character" w:customStyle="1" w:styleId="WW-Absatz-Standardschriftart111111111">
    <w:name w:val="WW-Absatz-Standardschriftart111111111"/>
    <w:rsid w:val="001A2256"/>
  </w:style>
  <w:style w:type="character" w:customStyle="1" w:styleId="WW-Absatz-Standardschriftart1111111111">
    <w:name w:val="WW-Absatz-Standardschriftart1111111111"/>
    <w:rsid w:val="001A2256"/>
  </w:style>
  <w:style w:type="character" w:customStyle="1" w:styleId="16">
    <w:name w:val="Основной шрифт абзаца1"/>
    <w:rsid w:val="001A2256"/>
  </w:style>
  <w:style w:type="character" w:customStyle="1" w:styleId="ConsPlusNormal0">
    <w:name w:val="ConsPlusNormal Знак"/>
    <w:rsid w:val="001A2256"/>
    <w:rPr>
      <w:rFonts w:ascii="Arial" w:hAnsi="Arial" w:cs="Arial" w:hint="default"/>
      <w:lang w:val="ru-RU" w:eastAsia="ar-SA" w:bidi="ar-SA"/>
    </w:rPr>
  </w:style>
  <w:style w:type="paragraph" w:styleId="25">
    <w:name w:val="Body Text 2"/>
    <w:basedOn w:val="a"/>
    <w:link w:val="26"/>
    <w:rsid w:val="001A2256"/>
    <w:pPr>
      <w:suppressAutoHyphens/>
      <w:spacing w:after="120" w:line="480" w:lineRule="auto"/>
    </w:pPr>
    <w:rPr>
      <w:rFonts w:ascii="Times New Roman" w:eastAsia="Times New Roman" w:hAnsi="Times New Roman" w:cs="Times New Roman"/>
      <w:kern w:val="2"/>
      <w:sz w:val="20"/>
      <w:szCs w:val="20"/>
      <w:lang w:eastAsia="ar-SA"/>
    </w:rPr>
  </w:style>
  <w:style w:type="character" w:customStyle="1" w:styleId="26">
    <w:name w:val="Основной текст 2 Знак"/>
    <w:basedOn w:val="a1"/>
    <w:link w:val="25"/>
    <w:rsid w:val="001A2256"/>
    <w:rPr>
      <w:rFonts w:ascii="Times New Roman" w:eastAsia="Times New Roman" w:hAnsi="Times New Roman" w:cs="Times New Roman"/>
      <w:kern w:val="2"/>
      <w:sz w:val="20"/>
      <w:szCs w:val="20"/>
      <w:lang w:eastAsia="ar-SA"/>
    </w:rPr>
  </w:style>
  <w:style w:type="paragraph" w:styleId="af6">
    <w:name w:val="header"/>
    <w:basedOn w:val="a"/>
    <w:link w:val="af7"/>
    <w:rsid w:val="001A2256"/>
    <w:pPr>
      <w:tabs>
        <w:tab w:val="center" w:pos="4677"/>
        <w:tab w:val="right" w:pos="9355"/>
      </w:tabs>
      <w:spacing w:after="0" w:line="240" w:lineRule="auto"/>
    </w:pPr>
    <w:rPr>
      <w:rFonts w:ascii="Trebuchet MS" w:eastAsia="Times New Roman" w:hAnsi="Trebuchet MS" w:cs="Times New Roman"/>
      <w:i/>
      <w:color w:val="000000"/>
      <w:sz w:val="24"/>
      <w:szCs w:val="24"/>
      <w:lang w:eastAsia="ru-RU"/>
    </w:rPr>
  </w:style>
  <w:style w:type="character" w:customStyle="1" w:styleId="af7">
    <w:name w:val="Верхний колонтитул Знак"/>
    <w:basedOn w:val="a1"/>
    <w:link w:val="af6"/>
    <w:rsid w:val="001A2256"/>
    <w:rPr>
      <w:rFonts w:ascii="Trebuchet MS" w:eastAsia="Times New Roman" w:hAnsi="Trebuchet MS" w:cs="Times New Roman"/>
      <w:i/>
      <w:color w:val="000000"/>
      <w:sz w:val="24"/>
      <w:szCs w:val="24"/>
      <w:lang w:eastAsia="ru-RU"/>
    </w:rPr>
  </w:style>
  <w:style w:type="character" w:styleId="af8">
    <w:name w:val="Emphasis"/>
    <w:basedOn w:val="a1"/>
    <w:qFormat/>
    <w:rsid w:val="001A2256"/>
    <w:rPr>
      <w:i/>
      <w:iCs/>
    </w:rPr>
  </w:style>
  <w:style w:type="paragraph" w:styleId="af9">
    <w:name w:val="Balloon Text"/>
    <w:basedOn w:val="a"/>
    <w:link w:val="afa"/>
    <w:semiHidden/>
    <w:unhideWhenUsed/>
    <w:rsid w:val="001A2256"/>
    <w:pPr>
      <w:spacing w:after="0" w:line="240" w:lineRule="auto"/>
    </w:pPr>
    <w:rPr>
      <w:rFonts w:ascii="Tahoma" w:hAnsi="Tahoma" w:cs="Tahoma"/>
      <w:sz w:val="16"/>
      <w:szCs w:val="16"/>
    </w:rPr>
  </w:style>
  <w:style w:type="character" w:customStyle="1" w:styleId="afa">
    <w:name w:val="Текст выноски Знак"/>
    <w:basedOn w:val="a1"/>
    <w:link w:val="af9"/>
    <w:semiHidden/>
    <w:rsid w:val="001A2256"/>
    <w:rPr>
      <w:rFonts w:ascii="Tahoma" w:hAnsi="Tahoma" w:cs="Tahoma"/>
      <w:sz w:val="16"/>
      <w:szCs w:val="16"/>
    </w:rPr>
  </w:style>
  <w:style w:type="paragraph" w:customStyle="1" w:styleId="Style5">
    <w:name w:val="Style5"/>
    <w:basedOn w:val="a"/>
    <w:rsid w:val="000C1317"/>
    <w:pPr>
      <w:widowControl w:val="0"/>
      <w:autoSpaceDE w:val="0"/>
      <w:autoSpaceDN w:val="0"/>
      <w:adjustRightInd w:val="0"/>
      <w:spacing w:after="0" w:line="322" w:lineRule="exact"/>
      <w:jc w:val="center"/>
    </w:pPr>
    <w:rPr>
      <w:rFonts w:ascii="Times New Roman" w:eastAsia="Times New Roman" w:hAnsi="Times New Roman" w:cs="Times New Roman"/>
      <w:sz w:val="24"/>
      <w:szCs w:val="24"/>
      <w:lang w:eastAsia="ru-RU"/>
    </w:rPr>
  </w:style>
  <w:style w:type="character" w:customStyle="1" w:styleId="FontStyle14">
    <w:name w:val="Font Style14"/>
    <w:rsid w:val="000C1317"/>
    <w:rPr>
      <w:rFonts w:ascii="Times New Roman" w:hAnsi="Times New Roman" w:cs="Times New Roman"/>
      <w:b/>
      <w:bCs/>
      <w:sz w:val="26"/>
      <w:szCs w:val="26"/>
    </w:rPr>
  </w:style>
  <w:style w:type="paragraph" w:customStyle="1" w:styleId="Style2">
    <w:name w:val="Style2"/>
    <w:basedOn w:val="a"/>
    <w:rsid w:val="000C1317"/>
    <w:pPr>
      <w:widowControl w:val="0"/>
      <w:autoSpaceDE w:val="0"/>
      <w:autoSpaceDN w:val="0"/>
      <w:adjustRightInd w:val="0"/>
      <w:spacing w:after="0" w:line="310" w:lineRule="exact"/>
      <w:ind w:firstLine="605"/>
      <w:jc w:val="both"/>
    </w:pPr>
    <w:rPr>
      <w:rFonts w:ascii="Times New Roman" w:eastAsia="Times New Roman" w:hAnsi="Times New Roman" w:cs="Times New Roman"/>
      <w:sz w:val="24"/>
      <w:szCs w:val="24"/>
      <w:lang w:eastAsia="ru-RU"/>
    </w:rPr>
  </w:style>
  <w:style w:type="character" w:customStyle="1" w:styleId="FontStyle15">
    <w:name w:val="Font Style15"/>
    <w:rsid w:val="000C1317"/>
    <w:rPr>
      <w:rFonts w:ascii="Times New Roman" w:hAnsi="Times New Roman" w:cs="Times New Roman"/>
      <w:sz w:val="26"/>
      <w:szCs w:val="26"/>
    </w:rPr>
  </w:style>
  <w:style w:type="paragraph" w:customStyle="1" w:styleId="ConsNormal">
    <w:name w:val="ConsNormal"/>
    <w:rsid w:val="00EF0986"/>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character" w:customStyle="1" w:styleId="60">
    <w:name w:val="Заголовок 6 Знак"/>
    <w:basedOn w:val="a1"/>
    <w:link w:val="6"/>
    <w:rsid w:val="00D376B7"/>
    <w:rPr>
      <w:rFonts w:ascii="Calibri" w:eastAsia="Times New Roman" w:hAnsi="Calibri" w:cs="Calibri"/>
      <w:b/>
      <w:bCs/>
      <w:sz w:val="24"/>
      <w:szCs w:val="24"/>
      <w:lang w:eastAsia="ar-SA"/>
    </w:rPr>
  </w:style>
  <w:style w:type="character" w:customStyle="1" w:styleId="31">
    <w:name w:val="Основной текст 3 Знак"/>
    <w:aliases w:val="Знак5 Знак"/>
    <w:link w:val="32"/>
    <w:locked/>
    <w:rsid w:val="00D376B7"/>
    <w:rPr>
      <w:b/>
      <w:sz w:val="28"/>
      <w:lang w:eastAsia="ru-RU"/>
    </w:rPr>
  </w:style>
  <w:style w:type="paragraph" w:styleId="32">
    <w:name w:val="Body Text 3"/>
    <w:aliases w:val="Знак5"/>
    <w:basedOn w:val="a"/>
    <w:link w:val="31"/>
    <w:rsid w:val="00D376B7"/>
    <w:pPr>
      <w:spacing w:after="120"/>
    </w:pPr>
    <w:rPr>
      <w:b/>
      <w:sz w:val="28"/>
      <w:lang w:eastAsia="ru-RU"/>
    </w:rPr>
  </w:style>
  <w:style w:type="character" w:customStyle="1" w:styleId="310">
    <w:name w:val="Основной текст 3 Знак1"/>
    <w:basedOn w:val="a1"/>
    <w:uiPriority w:val="99"/>
    <w:semiHidden/>
    <w:rsid w:val="00D376B7"/>
    <w:rPr>
      <w:sz w:val="16"/>
      <w:szCs w:val="16"/>
    </w:rPr>
  </w:style>
  <w:style w:type="paragraph" w:styleId="33">
    <w:name w:val="Body Text Indent 3"/>
    <w:basedOn w:val="a"/>
    <w:link w:val="34"/>
    <w:rsid w:val="00D376B7"/>
    <w:pPr>
      <w:widowControl w:val="0"/>
      <w:spacing w:after="120" w:line="240" w:lineRule="auto"/>
      <w:ind w:left="283"/>
    </w:pPr>
    <w:rPr>
      <w:rFonts w:ascii="Times New Roman" w:eastAsia="Times New Roman" w:hAnsi="Times New Roman" w:cs="Times New Roman"/>
      <w:b/>
      <w:bCs/>
      <w:i/>
      <w:iCs/>
      <w:sz w:val="16"/>
      <w:szCs w:val="16"/>
      <w:lang w:val="en-GB"/>
    </w:rPr>
  </w:style>
  <w:style w:type="character" w:customStyle="1" w:styleId="34">
    <w:name w:val="Основной текст с отступом 3 Знак"/>
    <w:basedOn w:val="a1"/>
    <w:link w:val="33"/>
    <w:rsid w:val="00D376B7"/>
    <w:rPr>
      <w:rFonts w:ascii="Times New Roman" w:eastAsia="Times New Roman" w:hAnsi="Times New Roman" w:cs="Times New Roman"/>
      <w:b/>
      <w:bCs/>
      <w:i/>
      <w:iCs/>
      <w:sz w:val="16"/>
      <w:szCs w:val="16"/>
      <w:lang w:val="en-GB"/>
    </w:rPr>
  </w:style>
  <w:style w:type="character" w:customStyle="1" w:styleId="ConsPlusNormal1">
    <w:name w:val="ConsPlusNormal Знак Знак"/>
    <w:uiPriority w:val="99"/>
    <w:locked/>
    <w:rsid w:val="00D376B7"/>
    <w:rPr>
      <w:rFonts w:ascii="Arial" w:hAnsi="Arial" w:cs="Calibri"/>
      <w:sz w:val="22"/>
      <w:szCs w:val="22"/>
      <w:lang w:val="ru-RU" w:eastAsia="ru-RU" w:bidi="ar-SA"/>
    </w:rPr>
  </w:style>
  <w:style w:type="character" w:customStyle="1" w:styleId="afb">
    <w:name w:val="Основной текст_"/>
    <w:link w:val="27"/>
    <w:locked/>
    <w:rsid w:val="00D376B7"/>
    <w:rPr>
      <w:spacing w:val="10"/>
      <w:sz w:val="28"/>
      <w:shd w:val="clear" w:color="auto" w:fill="FFFFFF"/>
      <w:lang w:val="en-GB"/>
    </w:rPr>
  </w:style>
  <w:style w:type="paragraph" w:customStyle="1" w:styleId="27">
    <w:name w:val="Основной текст2"/>
    <w:basedOn w:val="a"/>
    <w:link w:val="afb"/>
    <w:rsid w:val="00D376B7"/>
    <w:pPr>
      <w:widowControl w:val="0"/>
      <w:shd w:val="clear" w:color="auto" w:fill="FFFFFF"/>
      <w:spacing w:after="0" w:line="306" w:lineRule="exact"/>
      <w:jc w:val="both"/>
    </w:pPr>
    <w:rPr>
      <w:spacing w:val="10"/>
      <w:sz w:val="28"/>
      <w:shd w:val="clear" w:color="auto" w:fill="FFFFFF"/>
      <w:lang w:val="en-GB"/>
    </w:rPr>
  </w:style>
  <w:style w:type="character" w:customStyle="1" w:styleId="17">
    <w:name w:val="Основной текст1"/>
    <w:rsid w:val="00D376B7"/>
    <w:rPr>
      <w:rFonts w:ascii="Times New Roman" w:hAnsi="Times New Roman"/>
      <w:color w:val="000000"/>
      <w:spacing w:val="10"/>
      <w:w w:val="100"/>
      <w:position w:val="0"/>
      <w:sz w:val="24"/>
      <w:u w:val="none"/>
      <w:lang w:val="ru-RU" w:eastAsia="en-US"/>
    </w:rPr>
  </w:style>
  <w:style w:type="paragraph" w:styleId="28">
    <w:name w:val="Body Text Indent 2"/>
    <w:basedOn w:val="a"/>
    <w:link w:val="29"/>
    <w:rsid w:val="00D376B7"/>
    <w:pPr>
      <w:suppressAutoHyphens/>
      <w:spacing w:after="120" w:line="480" w:lineRule="auto"/>
      <w:ind w:left="283"/>
    </w:pPr>
    <w:rPr>
      <w:rFonts w:ascii="Times New Roman" w:eastAsia="Times New Roman" w:hAnsi="Times New Roman" w:cs="Times New Roman"/>
      <w:sz w:val="24"/>
      <w:szCs w:val="24"/>
      <w:lang w:eastAsia="ar-SA"/>
    </w:rPr>
  </w:style>
  <w:style w:type="character" w:customStyle="1" w:styleId="29">
    <w:name w:val="Основной текст с отступом 2 Знак"/>
    <w:basedOn w:val="a1"/>
    <w:link w:val="28"/>
    <w:rsid w:val="00D376B7"/>
    <w:rPr>
      <w:rFonts w:ascii="Times New Roman" w:eastAsia="Times New Roman" w:hAnsi="Times New Roman" w:cs="Times New Roman"/>
      <w:sz w:val="24"/>
      <w:szCs w:val="24"/>
      <w:lang w:eastAsia="ar-SA"/>
    </w:rPr>
  </w:style>
  <w:style w:type="paragraph" w:customStyle="1" w:styleId="aj">
    <w:name w:val="_aj"/>
    <w:basedOn w:val="a"/>
    <w:rsid w:val="00D376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0">
    <w:name w:val="Знак Знак Знак1 Знак Знак Знак Знак1"/>
    <w:basedOn w:val="a"/>
    <w:rsid w:val="00D376B7"/>
    <w:pPr>
      <w:widowControl w:val="0"/>
      <w:tabs>
        <w:tab w:val="num" w:pos="1315"/>
      </w:tabs>
      <w:adjustRightInd w:val="0"/>
      <w:spacing w:after="160" w:line="240" w:lineRule="exact"/>
      <w:ind w:left="1315" w:hanging="180"/>
      <w:jc w:val="center"/>
    </w:pPr>
    <w:rPr>
      <w:rFonts w:ascii="Times New Roman" w:eastAsia="Times New Roman" w:hAnsi="Times New Roman" w:cs="Times New Roman"/>
      <w:b/>
      <w:bCs/>
      <w:i/>
      <w:iCs/>
      <w:sz w:val="28"/>
      <w:szCs w:val="28"/>
      <w:lang w:val="en-GB"/>
    </w:rPr>
  </w:style>
  <w:style w:type="paragraph" w:customStyle="1" w:styleId="18">
    <w:name w:val="Без интервала1"/>
    <w:rsid w:val="00D376B7"/>
    <w:pPr>
      <w:spacing w:after="0" w:line="240" w:lineRule="auto"/>
    </w:pPr>
    <w:rPr>
      <w:rFonts w:ascii="Calibri" w:eastAsia="Times New Roman" w:hAnsi="Calibri" w:cs="Times New Roman"/>
    </w:rPr>
  </w:style>
  <w:style w:type="character" w:customStyle="1" w:styleId="19">
    <w:name w:val="Основной текст Знак Знак Знак1"/>
    <w:aliases w:val="bt Знак Знак1"/>
    <w:rsid w:val="00D376B7"/>
    <w:rPr>
      <w:rFonts w:ascii="Times New Roman" w:eastAsia="Times New Roman" w:hAnsi="Times New Roman"/>
      <w:b/>
      <w:sz w:val="28"/>
    </w:rPr>
  </w:style>
  <w:style w:type="character" w:customStyle="1" w:styleId="212pt">
    <w:name w:val="Основной текст (2) + 12 pt"/>
    <w:rsid w:val="00D376B7"/>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ru-RU" w:eastAsia="ru-RU" w:bidi="ru-RU"/>
    </w:rPr>
  </w:style>
  <w:style w:type="character" w:customStyle="1" w:styleId="35">
    <w:name w:val="Основной текст (3)"/>
    <w:rsid w:val="00D376B7"/>
    <w:rPr>
      <w:rFonts w:ascii="Times New Roman" w:eastAsia="Times New Roman" w:hAnsi="Times New Roman" w:cs="Times New Roman" w:hint="default"/>
      <w:b/>
      <w:bCs/>
      <w:i w:val="0"/>
      <w:iCs w:val="0"/>
      <w:smallCaps w:val="0"/>
      <w:strike w:val="0"/>
      <w:dstrike w:val="0"/>
      <w:color w:val="000000"/>
      <w:spacing w:val="0"/>
      <w:w w:val="100"/>
      <w:position w:val="0"/>
      <w:sz w:val="28"/>
      <w:szCs w:val="28"/>
      <w:u w:val="none"/>
      <w:effect w:val="none"/>
      <w:lang w:val="ru-RU" w:eastAsia="ru-RU" w:bidi="ru-RU"/>
    </w:rPr>
  </w:style>
  <w:style w:type="paragraph" w:customStyle="1" w:styleId="1a">
    <w:name w:val="Без интервала1"/>
    <w:uiPriority w:val="1"/>
    <w:qFormat/>
    <w:rsid w:val="00D376B7"/>
    <w:pPr>
      <w:widowControl w:val="0"/>
      <w:spacing w:after="0" w:line="240" w:lineRule="auto"/>
    </w:pPr>
    <w:rPr>
      <w:rFonts w:ascii="Times New Roman" w:eastAsia="Times New Roman" w:hAnsi="Times New Roman" w:cs="Times New Roman"/>
      <w:sz w:val="20"/>
      <w:szCs w:val="20"/>
      <w:lang w:eastAsia="ru-RU"/>
    </w:rPr>
  </w:style>
  <w:style w:type="character" w:styleId="afc">
    <w:name w:val="Hyperlink"/>
    <w:uiPriority w:val="99"/>
    <w:rsid w:val="00D376B7"/>
    <w:rPr>
      <w:rFonts w:cs="Times New Roman"/>
      <w:color w:val="0000FF"/>
      <w:u w:val="single"/>
    </w:rPr>
  </w:style>
  <w:style w:type="paragraph" w:customStyle="1" w:styleId="listparagraph">
    <w:name w:val="listparagraph"/>
    <w:basedOn w:val="a"/>
    <w:rsid w:val="00D376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d">
    <w:name w:val="footnote text"/>
    <w:basedOn w:val="a"/>
    <w:link w:val="afe"/>
    <w:rsid w:val="00AD192E"/>
    <w:pPr>
      <w:spacing w:after="0" w:line="240" w:lineRule="auto"/>
    </w:pPr>
    <w:rPr>
      <w:rFonts w:ascii="Times New Roman" w:eastAsia="Times New Roman" w:hAnsi="Times New Roman" w:cs="Times New Roman"/>
      <w:sz w:val="20"/>
      <w:szCs w:val="20"/>
      <w:lang w:eastAsia="ru-RU"/>
    </w:rPr>
  </w:style>
  <w:style w:type="character" w:customStyle="1" w:styleId="afe">
    <w:name w:val="Текст сноски Знак"/>
    <w:basedOn w:val="a1"/>
    <w:link w:val="afd"/>
    <w:rsid w:val="00AD192E"/>
    <w:rPr>
      <w:rFonts w:ascii="Times New Roman" w:eastAsia="Times New Roman" w:hAnsi="Times New Roman" w:cs="Times New Roman"/>
      <w:sz w:val="20"/>
      <w:szCs w:val="20"/>
      <w:lang w:eastAsia="ru-RU"/>
    </w:rPr>
  </w:style>
  <w:style w:type="character" w:styleId="aff">
    <w:name w:val="footnote reference"/>
    <w:rsid w:val="00AD192E"/>
    <w:rPr>
      <w:vertAlign w:val="superscript"/>
    </w:rPr>
  </w:style>
  <w:style w:type="paragraph" w:styleId="aff0">
    <w:name w:val="Plain Text"/>
    <w:basedOn w:val="a"/>
    <w:link w:val="aff1"/>
    <w:rsid w:val="00AD192E"/>
    <w:pPr>
      <w:spacing w:after="0" w:line="240" w:lineRule="auto"/>
    </w:pPr>
    <w:rPr>
      <w:rFonts w:ascii="Courier New" w:eastAsia="Times New Roman" w:hAnsi="Courier New" w:cs="Times New Roman"/>
      <w:sz w:val="20"/>
      <w:szCs w:val="20"/>
      <w:lang w:eastAsia="ru-RU"/>
    </w:rPr>
  </w:style>
  <w:style w:type="character" w:customStyle="1" w:styleId="aff1">
    <w:name w:val="Текст Знак"/>
    <w:basedOn w:val="a1"/>
    <w:link w:val="aff0"/>
    <w:rsid w:val="00AD192E"/>
    <w:rPr>
      <w:rFonts w:ascii="Courier New" w:eastAsia="Times New Roman" w:hAnsi="Courier New" w:cs="Times New Roman"/>
      <w:sz w:val="20"/>
      <w:szCs w:val="20"/>
      <w:lang w:eastAsia="ru-RU"/>
    </w:rPr>
  </w:style>
  <w:style w:type="character" w:customStyle="1" w:styleId="70">
    <w:name w:val="Заголовок 7 Знак"/>
    <w:basedOn w:val="a1"/>
    <w:link w:val="7"/>
    <w:uiPriority w:val="9"/>
    <w:semiHidden/>
    <w:rsid w:val="00AD7BF5"/>
    <w:rPr>
      <w:rFonts w:asciiTheme="majorHAnsi" w:eastAsiaTheme="majorEastAsia" w:hAnsiTheme="majorHAnsi" w:cstheme="majorBidi"/>
      <w:i/>
      <w:iCs/>
      <w:color w:val="404040" w:themeColor="text1" w:themeTint="BF"/>
    </w:rPr>
  </w:style>
  <w:style w:type="paragraph" w:customStyle="1" w:styleId="headertext">
    <w:name w:val="headertext"/>
    <w:basedOn w:val="a"/>
    <w:rsid w:val="00717D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717D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b">
    <w:name w:val="Абзац списка1"/>
    <w:basedOn w:val="a"/>
    <w:uiPriority w:val="34"/>
    <w:qFormat/>
    <w:rsid w:val="00717D73"/>
    <w:pPr>
      <w:spacing w:after="0" w:line="240" w:lineRule="auto"/>
      <w:ind w:left="720"/>
      <w:contextualSpacing/>
    </w:pPr>
    <w:rPr>
      <w:rFonts w:ascii="Times New Roman" w:eastAsia="Times New Roman" w:hAnsi="Times New Roman" w:cs="Times New Roman"/>
      <w:spacing w:val="20"/>
      <w:kern w:val="28"/>
      <w:sz w:val="28"/>
      <w:szCs w:val="20"/>
      <w:lang w:eastAsia="ru-RU"/>
    </w:rPr>
  </w:style>
  <w:style w:type="character" w:customStyle="1" w:styleId="1c">
    <w:name w:val="Слабое выделение1"/>
    <w:uiPriority w:val="19"/>
    <w:qFormat/>
    <w:rsid w:val="00717D73"/>
    <w:rPr>
      <w:i/>
      <w:iCs/>
      <w:color w:val="404040"/>
    </w:rPr>
  </w:style>
  <w:style w:type="paragraph" w:customStyle="1" w:styleId="FORMATTEXT0">
    <w:name w:val=".FORMATTEXT"/>
    <w:rsid w:val="00717D73"/>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spfo1">
    <w:name w:val="spfo1"/>
    <w:basedOn w:val="a1"/>
    <w:rsid w:val="00717D73"/>
  </w:style>
  <w:style w:type="paragraph" w:customStyle="1" w:styleId="Style6">
    <w:name w:val="Style6"/>
    <w:basedOn w:val="a"/>
    <w:uiPriority w:val="99"/>
    <w:rsid w:val="00717D73"/>
    <w:pPr>
      <w:widowControl w:val="0"/>
      <w:autoSpaceDE w:val="0"/>
      <w:autoSpaceDN w:val="0"/>
      <w:adjustRightInd w:val="0"/>
      <w:spacing w:after="0" w:line="523" w:lineRule="exact"/>
      <w:jc w:val="both"/>
    </w:pPr>
    <w:rPr>
      <w:rFonts w:ascii="Arial Unicode MS" w:eastAsia="Arial Unicode MS" w:hAnsi="Times New Roman" w:cs="Times New Roman"/>
      <w:sz w:val="24"/>
      <w:szCs w:val="24"/>
      <w:lang w:eastAsia="ru-RU"/>
    </w:rPr>
  </w:style>
  <w:style w:type="character" w:customStyle="1" w:styleId="1d">
    <w:name w:val="Основной текст Знак1"/>
    <w:rsid w:val="00717D73"/>
    <w:rPr>
      <w:rFonts w:ascii="Arial Unicode MS" w:eastAsia="Arial Unicode MS"/>
      <w:sz w:val="24"/>
      <w:szCs w:val="24"/>
      <w:lang w:val="x-none" w:eastAsia="x-none"/>
    </w:rPr>
  </w:style>
  <w:style w:type="paragraph" w:customStyle="1" w:styleId="211">
    <w:name w:val="Заголовок 21"/>
    <w:basedOn w:val="a"/>
    <w:next w:val="a"/>
    <w:rsid w:val="00717D73"/>
    <w:pPr>
      <w:keepNext/>
      <w:suppressAutoHyphens/>
      <w:spacing w:after="0" w:line="240" w:lineRule="auto"/>
    </w:pPr>
    <w:rPr>
      <w:rFonts w:ascii="Arial" w:eastAsia="Times New Roman" w:hAnsi="Arial" w:cs="Arial"/>
      <w:sz w:val="28"/>
      <w:szCs w:val="20"/>
      <w:lang w:eastAsia="ar-SA"/>
    </w:rPr>
  </w:style>
  <w:style w:type="table" w:styleId="aff2">
    <w:name w:val="Table Grid"/>
    <w:basedOn w:val="a2"/>
    <w:uiPriority w:val="59"/>
    <w:rsid w:val="00717D73"/>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3">
    <w:name w:val="Strong"/>
    <w:basedOn w:val="a1"/>
    <w:link w:val="1e"/>
    <w:qFormat/>
    <w:rsid w:val="00CF6D6C"/>
    <w:rPr>
      <w:b/>
      <w:bCs/>
    </w:rPr>
  </w:style>
  <w:style w:type="paragraph" w:customStyle="1" w:styleId="1e">
    <w:name w:val="Строгий1"/>
    <w:link w:val="aff3"/>
    <w:rsid w:val="002861FA"/>
    <w:pPr>
      <w:spacing w:after="0" w:line="240" w:lineRule="auto"/>
    </w:pPr>
    <w:rPr>
      <w:b/>
      <w:bCs/>
    </w:rPr>
  </w:style>
  <w:style w:type="paragraph" w:customStyle="1" w:styleId="cef1edeee2edeee9f2e5eaf1f2">
    <w:name w:val="Оceсf1нedоeeвe2нedоeeйe9 тf2еe5кeaсf1тf2"/>
    <w:basedOn w:val="a"/>
    <w:uiPriority w:val="99"/>
    <w:rsid w:val="004A2081"/>
    <w:pPr>
      <w:suppressAutoHyphens/>
      <w:autoSpaceDE w:val="0"/>
      <w:autoSpaceDN w:val="0"/>
      <w:adjustRightInd w:val="0"/>
      <w:spacing w:after="140" w:line="288" w:lineRule="auto"/>
    </w:pPr>
    <w:rPr>
      <w:rFonts w:ascii="Calibri" w:eastAsia="Times New Roman" w:hAnsi="Liberation Serif" w:cs="Calibri"/>
      <w:color w:val="00000A"/>
      <w:kern w:val="2"/>
      <w:sz w:val="20"/>
      <w:szCs w:val="20"/>
      <w:lang w:eastAsia="ru-RU"/>
    </w:rPr>
  </w:style>
  <w:style w:type="paragraph" w:customStyle="1" w:styleId="aff4">
    <w:basedOn w:val="a"/>
    <w:next w:val="a9"/>
    <w:rsid w:val="004A20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f">
    <w:name w:val="Гиперссылка1"/>
    <w:basedOn w:val="a1"/>
    <w:rsid w:val="004A2081"/>
  </w:style>
  <w:style w:type="paragraph" w:customStyle="1" w:styleId="cde8e6ede8e9eaeeebeeedf2e8f2f3eb">
    <w:name w:val="cde8e6ede8e9eaeeebeeedf2e8f2f3eb"/>
    <w:basedOn w:val="a"/>
    <w:rsid w:val="004A20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2">
    <w:name w:val="consplusnormal"/>
    <w:basedOn w:val="a"/>
    <w:rsid w:val="004A208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9"/>
    <w:unhideWhenUsed/>
    <w:qFormat/>
    <w:rsid w:val="002145A8"/>
    <w:pPr>
      <w:keepNext/>
      <w:spacing w:after="0" w:line="240" w:lineRule="auto"/>
      <w:jc w:val="center"/>
      <w:outlineLvl w:val="2"/>
    </w:pPr>
    <w:rPr>
      <w:rFonts w:ascii="Times New Roman" w:eastAsia="Times New Roman" w:hAnsi="Times New Roman" w:cs="Times New Roman"/>
      <w:b/>
      <w:bCs/>
      <w:sz w:val="40"/>
      <w:szCs w:val="4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uiPriority w:val="99"/>
    <w:rsid w:val="002145A8"/>
    <w:rPr>
      <w:rFonts w:ascii="Times New Roman" w:eastAsia="Times New Roman" w:hAnsi="Times New Roman" w:cs="Times New Roman"/>
      <w:b/>
      <w:bCs/>
      <w:sz w:val="40"/>
      <w:szCs w:val="40"/>
      <w:lang w:eastAsia="ru-RU"/>
    </w:rPr>
  </w:style>
  <w:style w:type="paragraph" w:styleId="a0">
    <w:name w:val="Body Text"/>
    <w:basedOn w:val="a"/>
    <w:link w:val="a4"/>
    <w:semiHidden/>
    <w:unhideWhenUsed/>
    <w:rsid w:val="002145A8"/>
    <w:pPr>
      <w:spacing w:after="0" w:line="240" w:lineRule="auto"/>
      <w:jc w:val="both"/>
    </w:pPr>
    <w:rPr>
      <w:rFonts w:ascii="Times New Roman" w:eastAsia="Times New Roman" w:hAnsi="Times New Roman" w:cs="Times New Roman"/>
      <w:sz w:val="28"/>
      <w:szCs w:val="20"/>
      <w:lang w:eastAsia="ru-RU"/>
    </w:rPr>
  </w:style>
  <w:style w:type="character" w:customStyle="1" w:styleId="a4">
    <w:name w:val="Основной текст Знак"/>
    <w:basedOn w:val="a1"/>
    <w:link w:val="a0"/>
    <w:semiHidden/>
    <w:rsid w:val="002145A8"/>
    <w:rPr>
      <w:rFonts w:ascii="Times New Roman" w:eastAsia="Times New Roman" w:hAnsi="Times New Roman" w:cs="Times New Roman"/>
      <w:sz w:val="28"/>
      <w:szCs w:val="20"/>
      <w:lang w:eastAsia="ru-RU"/>
    </w:rPr>
  </w:style>
  <w:style w:type="paragraph" w:customStyle="1" w:styleId="ConsPlusNormal">
    <w:name w:val="ConsPlusNormal"/>
    <w:rsid w:val="002145A8"/>
    <w:pPr>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436738">
      <w:bodyDiv w:val="1"/>
      <w:marLeft w:val="0"/>
      <w:marRight w:val="0"/>
      <w:marTop w:val="0"/>
      <w:marBottom w:val="0"/>
      <w:divBdr>
        <w:top w:val="none" w:sz="0" w:space="0" w:color="auto"/>
        <w:left w:val="none" w:sz="0" w:space="0" w:color="auto"/>
        <w:bottom w:val="none" w:sz="0" w:space="0" w:color="auto"/>
        <w:right w:val="none" w:sz="0" w:space="0" w:color="auto"/>
      </w:divBdr>
    </w:div>
    <w:div w:id="166676958">
      <w:bodyDiv w:val="1"/>
      <w:marLeft w:val="0"/>
      <w:marRight w:val="0"/>
      <w:marTop w:val="0"/>
      <w:marBottom w:val="0"/>
      <w:divBdr>
        <w:top w:val="none" w:sz="0" w:space="0" w:color="auto"/>
        <w:left w:val="none" w:sz="0" w:space="0" w:color="auto"/>
        <w:bottom w:val="none" w:sz="0" w:space="0" w:color="auto"/>
        <w:right w:val="none" w:sz="0" w:space="0" w:color="auto"/>
      </w:divBdr>
    </w:div>
    <w:div w:id="555509688">
      <w:bodyDiv w:val="1"/>
      <w:marLeft w:val="0"/>
      <w:marRight w:val="0"/>
      <w:marTop w:val="0"/>
      <w:marBottom w:val="0"/>
      <w:divBdr>
        <w:top w:val="none" w:sz="0" w:space="0" w:color="auto"/>
        <w:left w:val="none" w:sz="0" w:space="0" w:color="auto"/>
        <w:bottom w:val="none" w:sz="0" w:space="0" w:color="auto"/>
        <w:right w:val="none" w:sz="0" w:space="0" w:color="auto"/>
      </w:divBdr>
    </w:div>
    <w:div w:id="983586176">
      <w:bodyDiv w:val="1"/>
      <w:marLeft w:val="0"/>
      <w:marRight w:val="0"/>
      <w:marTop w:val="0"/>
      <w:marBottom w:val="0"/>
      <w:divBdr>
        <w:top w:val="none" w:sz="0" w:space="0" w:color="auto"/>
        <w:left w:val="none" w:sz="0" w:space="0" w:color="auto"/>
        <w:bottom w:val="none" w:sz="0" w:space="0" w:color="auto"/>
        <w:right w:val="none" w:sz="0" w:space="0" w:color="auto"/>
      </w:divBdr>
    </w:div>
    <w:div w:id="1791434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normativ.kontur.ru/document?moduleId=1&amp;documentId=486338&amp;ysclid=m7vlw7t82l575296398"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normativ.kontur.ru/document?moduleId=1&amp;documentId=486338&amp;ysclid=m7vlw7t82l57529639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87C9C682920FDFD4C9C366BADB120C51877E88353FF7ABAC3460500FA5C8553788694ADB9E2AF65F3D2AA7DB46DH"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consultantplus://offline/ref=787C9C682920FDFD4C9C2866BBDD7ECA1B7CB78F56F977EC99160357A50C830638C692F8FAA6A26DBF67H"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6B08B3-53D9-4F25-B291-B08B6700A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12</Pages>
  <Words>4790</Words>
  <Characters>27306</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39</cp:revision>
  <dcterms:created xsi:type="dcterms:W3CDTF">2024-01-29T07:09:00Z</dcterms:created>
  <dcterms:modified xsi:type="dcterms:W3CDTF">2026-03-19T12:30:00Z</dcterms:modified>
</cp:coreProperties>
</file>