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 </w:t>
      </w:r>
      <w:r w:rsidR="00282A07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19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89565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27 </w:t>
      </w:r>
      <w:r w:rsidR="00A63B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июня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89565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Информационный бюллетень Комитета местног</w:t>
      </w:r>
      <w:bookmarkStart w:id="0" w:name="_GoBack"/>
      <w:bookmarkEnd w:id="0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63B3E" w:rsidRPr="00A63B3E" w:rsidTr="00D210A2">
        <w:tc>
          <w:tcPr>
            <w:tcW w:w="9606" w:type="dxa"/>
          </w:tcPr>
          <w:p w:rsidR="00A63B3E" w:rsidRPr="00A63B3E" w:rsidRDefault="00A63B3E" w:rsidP="00A63B3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63B3E" w:rsidRPr="00A63B3E" w:rsidRDefault="00A63B3E" w:rsidP="00A63B3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3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СОЛОВЦОВСКОГО СЕЛЬСОВЕТА ИССИНСКОГО РАЙОНА  ПЕНЗЕНСКОЙ ОБЛАСТИ</w:t>
            </w:r>
          </w:p>
        </w:tc>
      </w:tr>
      <w:tr w:rsidR="00A63B3E" w:rsidRPr="00A63B3E" w:rsidTr="00D210A2">
        <w:trPr>
          <w:trHeight w:val="294"/>
        </w:trPr>
        <w:tc>
          <w:tcPr>
            <w:tcW w:w="9606" w:type="dxa"/>
          </w:tcPr>
          <w:p w:rsidR="00A63B3E" w:rsidRPr="00A63B3E" w:rsidRDefault="00A63B3E" w:rsidP="00A63B3E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  <w:tr w:rsidR="00A63B3E" w:rsidRPr="00A63B3E" w:rsidTr="00D210A2">
        <w:trPr>
          <w:trHeight w:val="542"/>
        </w:trPr>
        <w:tc>
          <w:tcPr>
            <w:tcW w:w="9606" w:type="dxa"/>
            <w:vAlign w:val="center"/>
          </w:tcPr>
          <w:p w:rsidR="00A63B3E" w:rsidRPr="00A63B3E" w:rsidRDefault="00A63B3E" w:rsidP="00A63B3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3B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A63B3E" w:rsidRPr="00A63B3E" w:rsidRDefault="00A63B3E" w:rsidP="00A6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B3E" w:rsidRPr="00A63B3E" w:rsidTr="00D210A2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vertAnchor="text" w:horzAnchor="margin" w:tblpXSpec="center" w:tblpY="7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63B3E" w:rsidRPr="00A63B3E" w:rsidTr="00D210A2">
              <w:tc>
                <w:tcPr>
                  <w:tcW w:w="284" w:type="dxa"/>
                  <w:vAlign w:val="bottom"/>
                  <w:hideMark/>
                </w:tcPr>
                <w:p w:rsidR="00A63B3E" w:rsidRPr="00A63B3E" w:rsidRDefault="00A63B3E" w:rsidP="00A63B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3B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63B3E" w:rsidRPr="00A63B3E" w:rsidRDefault="00282A07" w:rsidP="00A63B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  <w:r w:rsidR="00A63B3E" w:rsidRPr="00A63B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.06.2024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A63B3E" w:rsidRPr="00A63B3E" w:rsidRDefault="00A63B3E" w:rsidP="00A63B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3B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63B3E" w:rsidRPr="00A63B3E" w:rsidRDefault="00282A07" w:rsidP="00A63B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  <w:r w:rsidR="00A63B3E" w:rsidRPr="00A63B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</w:t>
                  </w:r>
                </w:p>
              </w:tc>
            </w:tr>
            <w:tr w:rsidR="00A63B3E" w:rsidRPr="00A63B3E" w:rsidTr="00D210A2">
              <w:tc>
                <w:tcPr>
                  <w:tcW w:w="4650" w:type="dxa"/>
                  <w:gridSpan w:val="4"/>
                </w:tcPr>
                <w:p w:rsidR="00A63B3E" w:rsidRPr="00A63B3E" w:rsidRDefault="00A63B3E" w:rsidP="00A63B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  <w:p w:rsidR="00A63B3E" w:rsidRPr="00A63B3E" w:rsidRDefault="00A63B3E" w:rsidP="00A63B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3B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A63B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Соловцово</w:t>
                  </w:r>
                  <w:proofErr w:type="spellEnd"/>
                </w:p>
              </w:tc>
            </w:tr>
          </w:tbl>
          <w:p w:rsidR="00A63B3E" w:rsidRPr="00A63B3E" w:rsidRDefault="00A63B3E" w:rsidP="00A63B3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82A07" w:rsidRDefault="00282A07" w:rsidP="00282A07">
      <w:pPr>
        <w:pStyle w:val="ConsPlusTitle"/>
        <w:widowControl/>
        <w:jc w:val="center"/>
      </w:pPr>
    </w:p>
    <w:p w:rsidR="00282A07" w:rsidRPr="00282A07" w:rsidRDefault="00282A07" w:rsidP="00282A0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2A0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282A07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282A07">
        <w:rPr>
          <w:rFonts w:ascii="Times New Roman" w:hAnsi="Times New Roman" w:cs="Times New Roman"/>
          <w:b/>
          <w:sz w:val="26"/>
          <w:szCs w:val="26"/>
        </w:rPr>
        <w:t xml:space="preserve"> сельсовета  </w:t>
      </w:r>
      <w:proofErr w:type="spellStart"/>
      <w:r w:rsidRPr="00282A07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282A0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  от 14.11.2016 №61-п «Об утверждении </w:t>
      </w:r>
      <w:proofErr w:type="gramStart"/>
      <w:r w:rsidRPr="00282A07">
        <w:rPr>
          <w:rFonts w:ascii="Times New Roman" w:hAnsi="Times New Roman" w:cs="Times New Roman"/>
          <w:b/>
          <w:sz w:val="26"/>
          <w:szCs w:val="26"/>
        </w:rPr>
        <w:t>Порядка применения целевых статей расходов бюджета</w:t>
      </w:r>
      <w:proofErr w:type="gramEnd"/>
      <w:r w:rsidRPr="00282A0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82A07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282A0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282A07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282A0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области» </w:t>
      </w:r>
    </w:p>
    <w:p w:rsidR="00282A07" w:rsidRPr="00282A07" w:rsidRDefault="00282A07" w:rsidP="00282A07">
      <w:pPr>
        <w:widowControl w:val="0"/>
        <w:tabs>
          <w:tab w:val="left" w:pos="11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82A07">
        <w:rPr>
          <w:rFonts w:ascii="Times New Roman" w:hAnsi="Times New Roman" w:cs="Times New Roman"/>
          <w:b/>
          <w:sz w:val="26"/>
          <w:szCs w:val="26"/>
        </w:rPr>
        <w:tab/>
      </w:r>
      <w:r w:rsidRPr="00282A07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282A0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82A0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82A0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82A07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(с последующими изменениями), </w:t>
      </w:r>
    </w:p>
    <w:p w:rsidR="00282A07" w:rsidRPr="00282A07" w:rsidRDefault="00282A07" w:rsidP="00282A07">
      <w:pPr>
        <w:autoSpaceDE w:val="0"/>
        <w:autoSpaceDN w:val="0"/>
        <w:adjustRightInd w:val="0"/>
        <w:ind w:firstLine="720"/>
        <w:jc w:val="center"/>
        <w:rPr>
          <w:rStyle w:val="28"/>
          <w:rFonts w:eastAsiaTheme="minorHAnsi"/>
          <w:b/>
          <w:color w:val="000000"/>
          <w:sz w:val="26"/>
          <w:szCs w:val="26"/>
        </w:rPr>
      </w:pPr>
      <w:r w:rsidRPr="00282A07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282A07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282A0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282A07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282A07">
        <w:rPr>
          <w:rFonts w:ascii="Times New Roman" w:hAnsi="Times New Roman" w:cs="Times New Roman"/>
          <w:b/>
          <w:sz w:val="26"/>
          <w:szCs w:val="26"/>
        </w:rPr>
        <w:t xml:space="preserve"> района  Пензенской области постановляет:</w:t>
      </w:r>
    </w:p>
    <w:p w:rsidR="00282A07" w:rsidRPr="00282A07" w:rsidRDefault="00282A07" w:rsidP="00282A07">
      <w:pPr>
        <w:tabs>
          <w:tab w:val="left" w:pos="274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82A07">
        <w:rPr>
          <w:rStyle w:val="28"/>
          <w:rFonts w:eastAsiaTheme="minorHAnsi"/>
          <w:color w:val="000000"/>
          <w:sz w:val="26"/>
          <w:szCs w:val="26"/>
        </w:rPr>
        <w:t>- В</w:t>
      </w:r>
      <w:r w:rsidRPr="00282A07">
        <w:rPr>
          <w:rFonts w:ascii="Times New Roman" w:hAnsi="Times New Roman" w:cs="Times New Roman"/>
          <w:sz w:val="26"/>
          <w:szCs w:val="26"/>
        </w:rPr>
        <w:t xml:space="preserve">нести в Порядок применения целевых статей расходов бюджета </w:t>
      </w:r>
      <w:proofErr w:type="spellStart"/>
      <w:r w:rsidRPr="00282A0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82A0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82A0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82A07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282A0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82A07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282A0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82A07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14.11.2016 №61-п,  следующие изменения:</w:t>
      </w:r>
    </w:p>
    <w:p w:rsidR="00282A07" w:rsidRPr="00282A07" w:rsidRDefault="00282A07" w:rsidP="00282A07">
      <w:pPr>
        <w:autoSpaceDE w:val="0"/>
        <w:autoSpaceDN w:val="0"/>
        <w:adjustRightInd w:val="0"/>
        <w:jc w:val="both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282A07">
        <w:rPr>
          <w:rFonts w:ascii="Times New Roman" w:hAnsi="Times New Roman" w:cs="Times New Roman"/>
          <w:b/>
          <w:sz w:val="26"/>
          <w:szCs w:val="26"/>
        </w:rPr>
        <w:t xml:space="preserve">1)  пункт  1.1.2. дополнить абзацем следующего содержания: </w:t>
      </w:r>
    </w:p>
    <w:p w:rsidR="00282A07" w:rsidRPr="00282A07" w:rsidRDefault="00282A07" w:rsidP="00282A07">
      <w:pPr>
        <w:rPr>
          <w:rFonts w:ascii="Times New Roman" w:hAnsi="Times New Roman" w:cs="Times New Roman"/>
          <w:snapToGrid w:val="0"/>
          <w:sz w:val="26"/>
          <w:szCs w:val="26"/>
        </w:rPr>
      </w:pPr>
      <w:r w:rsidRPr="00282A07">
        <w:rPr>
          <w:rFonts w:ascii="Times New Roman" w:hAnsi="Times New Roman" w:cs="Times New Roman"/>
          <w:b/>
          <w:snapToGrid w:val="0"/>
          <w:sz w:val="26"/>
          <w:szCs w:val="26"/>
        </w:rPr>
        <w:lastRenderedPageBreak/>
        <w:t xml:space="preserve">  </w:t>
      </w:r>
      <w:r w:rsidRPr="00282A07">
        <w:rPr>
          <w:rFonts w:ascii="Times New Roman" w:hAnsi="Times New Roman" w:cs="Times New Roman"/>
          <w:snapToGrid w:val="0"/>
          <w:sz w:val="26"/>
          <w:szCs w:val="26"/>
        </w:rPr>
        <w:t>- 64340 –Иные мероприятия в сфере террористической и экстремистской деятельности.</w:t>
      </w:r>
    </w:p>
    <w:p w:rsidR="00282A07" w:rsidRPr="00282A07" w:rsidRDefault="00282A07" w:rsidP="00282A07">
      <w:pPr>
        <w:jc w:val="both"/>
        <w:rPr>
          <w:rFonts w:ascii="Times New Roman" w:hAnsi="Times New Roman" w:cs="Times New Roman"/>
          <w:sz w:val="26"/>
          <w:szCs w:val="26"/>
        </w:rPr>
      </w:pPr>
      <w:r w:rsidRPr="00282A07">
        <w:rPr>
          <w:rFonts w:ascii="Times New Roman" w:hAnsi="Times New Roman" w:cs="Times New Roman"/>
          <w:sz w:val="26"/>
          <w:szCs w:val="26"/>
        </w:rPr>
        <w:t xml:space="preserve">   </w:t>
      </w:r>
      <w:r w:rsidRPr="00282A07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282A07"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Pr="00282A07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"Сельский вестник".</w:t>
      </w:r>
    </w:p>
    <w:p w:rsidR="00282A07" w:rsidRPr="00282A07" w:rsidRDefault="00282A07" w:rsidP="00282A0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A07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282A07" w:rsidRPr="00282A07" w:rsidRDefault="00282A07" w:rsidP="00282A0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82A07">
        <w:rPr>
          <w:rFonts w:ascii="Times New Roman" w:hAnsi="Times New Roman" w:cs="Times New Roman"/>
          <w:sz w:val="26"/>
          <w:szCs w:val="26"/>
        </w:rPr>
        <w:t xml:space="preserve">4. Контроль за исполнением настоящего постановления возложить на </w:t>
      </w:r>
      <w:proofErr w:type="spellStart"/>
      <w:r w:rsidRPr="00282A07">
        <w:rPr>
          <w:rFonts w:ascii="Times New Roman" w:hAnsi="Times New Roman" w:cs="Times New Roman"/>
          <w:sz w:val="26"/>
          <w:szCs w:val="26"/>
        </w:rPr>
        <w:t>и</w:t>
      </w:r>
      <w:proofErr w:type="gramStart"/>
      <w:r w:rsidRPr="00282A07">
        <w:rPr>
          <w:rFonts w:ascii="Times New Roman" w:hAnsi="Times New Roman" w:cs="Times New Roman"/>
          <w:sz w:val="26"/>
          <w:szCs w:val="26"/>
        </w:rPr>
        <w:t>.о</w:t>
      </w:r>
      <w:proofErr w:type="spellEnd"/>
      <w:proofErr w:type="gramEnd"/>
      <w:r w:rsidRPr="00282A07">
        <w:rPr>
          <w:rFonts w:ascii="Times New Roman" w:hAnsi="Times New Roman" w:cs="Times New Roman"/>
          <w:sz w:val="26"/>
          <w:szCs w:val="26"/>
        </w:rPr>
        <w:t xml:space="preserve"> главы администрации </w:t>
      </w:r>
      <w:proofErr w:type="spellStart"/>
      <w:r w:rsidRPr="00282A0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82A0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82A0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82A0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282A07" w:rsidRPr="00282A07" w:rsidRDefault="00282A07" w:rsidP="00282A0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282A07">
        <w:rPr>
          <w:rFonts w:ascii="Times New Roman" w:hAnsi="Times New Roman" w:cs="Times New Roman"/>
          <w:sz w:val="26"/>
          <w:szCs w:val="26"/>
        </w:rPr>
        <w:t>И.о</w:t>
      </w:r>
      <w:proofErr w:type="gramStart"/>
      <w:r w:rsidRPr="00282A07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282A07">
        <w:rPr>
          <w:rFonts w:ascii="Times New Roman" w:hAnsi="Times New Roman" w:cs="Times New Roman"/>
          <w:sz w:val="26"/>
          <w:szCs w:val="26"/>
        </w:rPr>
        <w:t>лавы</w:t>
      </w:r>
      <w:proofErr w:type="spellEnd"/>
      <w:r w:rsidRPr="00282A07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:rsidR="00282A07" w:rsidRPr="00282A07" w:rsidRDefault="00282A07" w:rsidP="00282A0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282A0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82A0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82A0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82A07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282A07" w:rsidRDefault="00282A07" w:rsidP="00282A0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282A07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                         О.В. </w:t>
      </w:r>
      <w:proofErr w:type="spellStart"/>
      <w:r w:rsidRPr="00282A07">
        <w:rPr>
          <w:rFonts w:ascii="Times New Roman" w:hAnsi="Times New Roman" w:cs="Times New Roman"/>
          <w:sz w:val="26"/>
          <w:szCs w:val="26"/>
        </w:rPr>
        <w:t>Панькина</w:t>
      </w:r>
      <w:proofErr w:type="spellEnd"/>
    </w:p>
    <w:p w:rsidR="00077C23" w:rsidRPr="00415662" w:rsidRDefault="00077C23" w:rsidP="00077C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МЕСТНОГО САМОУПРАВЛЕНИЯ</w:t>
      </w:r>
    </w:p>
    <w:p w:rsidR="00077C23" w:rsidRPr="00415662" w:rsidRDefault="00077C23" w:rsidP="00077C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СОЛОВЦОВСКОГО  СЕЛЬСОВЕТА</w:t>
      </w:r>
    </w:p>
    <w:p w:rsidR="00077C23" w:rsidRPr="00415662" w:rsidRDefault="00077C23" w:rsidP="00077C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ИССИНСКОГО РАЙОНА ПЕНЗЕНСКОЙ ОБЛАСТИ</w:t>
      </w:r>
    </w:p>
    <w:p w:rsidR="00077C23" w:rsidRPr="00415662" w:rsidRDefault="00077C23" w:rsidP="00077C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ТРЕТЬЕГО СОЗЫВА</w:t>
      </w:r>
    </w:p>
    <w:p w:rsidR="00077C23" w:rsidRPr="00415662" w:rsidRDefault="00077C23" w:rsidP="00077C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</w:p>
    <w:p w:rsidR="00077C23" w:rsidRPr="00415662" w:rsidRDefault="00077C23" w:rsidP="00077C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РЕШЕНИЕ</w:t>
      </w:r>
    </w:p>
    <w:p w:rsidR="00077C23" w:rsidRPr="00415662" w:rsidRDefault="00077C23" w:rsidP="00077C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77C23" w:rsidRPr="00415662" w:rsidTr="007F6F8A">
        <w:trPr>
          <w:jc w:val="center"/>
        </w:trPr>
        <w:tc>
          <w:tcPr>
            <w:tcW w:w="284" w:type="dxa"/>
            <w:vAlign w:val="bottom"/>
          </w:tcPr>
          <w:p w:rsidR="00077C23" w:rsidRPr="00415662" w:rsidRDefault="00077C23" w:rsidP="007F6F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415662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77C23" w:rsidRPr="00415662" w:rsidRDefault="00077C23" w:rsidP="00077C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>27</w:t>
            </w:r>
            <w:r w:rsidRPr="00415662"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>6</w:t>
            </w:r>
            <w:r w:rsidRPr="00415662"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397" w:type="dxa"/>
          </w:tcPr>
          <w:p w:rsidR="00077C23" w:rsidRPr="00415662" w:rsidRDefault="00077C23" w:rsidP="007F6F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415662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77C23" w:rsidRPr="00415662" w:rsidRDefault="00077C23" w:rsidP="00077C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</w:pPr>
            <w:r w:rsidRPr="00415662"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>11</w:t>
            </w:r>
            <w:r w:rsidRPr="00415662"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>4</w:t>
            </w:r>
            <w:r w:rsidRPr="00415662"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>/3</w:t>
            </w:r>
          </w:p>
        </w:tc>
      </w:tr>
      <w:tr w:rsidR="00077C23" w:rsidRPr="00415662" w:rsidTr="007F6F8A">
        <w:trPr>
          <w:jc w:val="center"/>
        </w:trPr>
        <w:tc>
          <w:tcPr>
            <w:tcW w:w="4650" w:type="dxa"/>
            <w:gridSpan w:val="4"/>
          </w:tcPr>
          <w:p w:rsidR="00077C23" w:rsidRPr="00415662" w:rsidRDefault="00077C23" w:rsidP="007F6F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</w:pPr>
            <w:r w:rsidRPr="00415662"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415662"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>Соловцово</w:t>
            </w:r>
            <w:proofErr w:type="spellEnd"/>
          </w:p>
          <w:p w:rsidR="00077C23" w:rsidRPr="00415662" w:rsidRDefault="00077C23" w:rsidP="007F6F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</w:p>
        </w:tc>
      </w:tr>
    </w:tbl>
    <w:p w:rsidR="00077C23" w:rsidRPr="00077C23" w:rsidRDefault="00077C23" w:rsidP="00077C23">
      <w:pPr>
        <w:tabs>
          <w:tab w:val="left" w:pos="3420"/>
        </w:tabs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C23">
        <w:rPr>
          <w:rFonts w:ascii="Times New Roman" w:hAnsi="Times New Roman" w:cs="Times New Roman"/>
          <w:b/>
          <w:sz w:val="26"/>
          <w:szCs w:val="26"/>
        </w:rPr>
        <w:t xml:space="preserve">О порядке принятия Комитетом местного самоуправления </w:t>
      </w:r>
      <w:proofErr w:type="spellStart"/>
      <w:r w:rsidRPr="00077C23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077C23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решения о применении к депутату, главе </w:t>
      </w:r>
      <w:proofErr w:type="spellStart"/>
      <w:r w:rsidRPr="00077C23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  <w:r w:rsidRPr="00077C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77C23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мер ответственности, предусмотренных частью 7.</w:t>
      </w:r>
      <w:r w:rsidRPr="00077C23">
        <w:rPr>
          <w:rFonts w:ascii="Times New Roman" w:hAnsi="Times New Roman" w:cs="Times New Roman"/>
          <w:b/>
          <w:sz w:val="26"/>
          <w:szCs w:val="26"/>
          <w:vertAlign w:val="superscript"/>
        </w:rPr>
        <w:t>3-1</w:t>
      </w:r>
      <w:r w:rsidRPr="00077C23">
        <w:rPr>
          <w:rFonts w:ascii="Times New Roman" w:hAnsi="Times New Roman" w:cs="Times New Roman"/>
          <w:b/>
          <w:sz w:val="26"/>
          <w:szCs w:val="26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077C23" w:rsidRPr="00077C23" w:rsidRDefault="00077C23" w:rsidP="00077C23">
      <w:pPr>
        <w:tabs>
          <w:tab w:val="left" w:pos="3420"/>
        </w:tabs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7C23" w:rsidRPr="00077C23" w:rsidRDefault="00077C23" w:rsidP="00077C23">
      <w:pPr>
        <w:ind w:left="-425" w:firstLine="425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77C23">
        <w:rPr>
          <w:rFonts w:ascii="Times New Roman" w:hAnsi="Times New Roman" w:cs="Times New Roman"/>
          <w:iCs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Законом Пензенской области от 24.04.2024 № 4204-ЗПО «О противодействии коррупции в Пензенской области» (с последующими изменениями), руководствуясь Уставом </w:t>
      </w:r>
      <w:proofErr w:type="spellStart"/>
      <w:r w:rsidRPr="00077C23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077C23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области,</w:t>
      </w:r>
    </w:p>
    <w:p w:rsidR="00077C23" w:rsidRPr="00077C23" w:rsidRDefault="00077C23" w:rsidP="00077C23">
      <w:pPr>
        <w:ind w:left="-425" w:firstLine="425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77C23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</w:t>
      </w:r>
      <w:proofErr w:type="spellStart"/>
      <w:r w:rsidRPr="00077C23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</w:p>
    <w:p w:rsidR="00077C23" w:rsidRPr="00077C23" w:rsidRDefault="00077C23" w:rsidP="00077C23">
      <w:pPr>
        <w:ind w:left="-425" w:firstLine="425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77C2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77C23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решил:</w:t>
      </w:r>
    </w:p>
    <w:p w:rsidR="00077C23" w:rsidRPr="00077C23" w:rsidRDefault="00077C23" w:rsidP="00077C23">
      <w:pPr>
        <w:tabs>
          <w:tab w:val="left" w:pos="3420"/>
        </w:tabs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lastRenderedPageBreak/>
        <w:t xml:space="preserve">1. Утвердить прилагаемый Порядок принятия Комитетом местного самоуправления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решения о применении к депутату, главе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района Пензенской области мер ответственности, предусмотренных частью 7.</w:t>
      </w:r>
      <w:r w:rsidRPr="00077C23">
        <w:rPr>
          <w:rFonts w:ascii="Times New Roman" w:hAnsi="Times New Roman" w:cs="Times New Roman"/>
          <w:sz w:val="26"/>
          <w:szCs w:val="26"/>
          <w:vertAlign w:val="superscript"/>
        </w:rPr>
        <w:t>3-1</w:t>
      </w:r>
      <w:r w:rsidRPr="00077C23">
        <w:rPr>
          <w:rFonts w:ascii="Times New Roman" w:hAnsi="Times New Roman" w:cs="Times New Roman"/>
          <w:sz w:val="26"/>
          <w:szCs w:val="26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077C23" w:rsidRPr="00077C23" w:rsidRDefault="00077C23" w:rsidP="00077C23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ab/>
        <w:t xml:space="preserve">2. </w:t>
      </w:r>
      <w:proofErr w:type="gramStart"/>
      <w:r w:rsidRPr="00077C23">
        <w:rPr>
          <w:rFonts w:ascii="Times New Roman" w:hAnsi="Times New Roman" w:cs="Times New Roman"/>
          <w:sz w:val="26"/>
          <w:szCs w:val="26"/>
        </w:rPr>
        <w:t xml:space="preserve">Признать утратившим силу решение Комитета местного самоуправления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28.12.2019 №30-6/3 «О порядке принятия Комитетом местного самоуправления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решения о применении к депутату, главе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</w:t>
      </w:r>
      <w:proofErr w:type="gramEnd"/>
      <w:r w:rsidRPr="00077C23">
        <w:rPr>
          <w:rFonts w:ascii="Times New Roman" w:hAnsi="Times New Roman" w:cs="Times New Roman"/>
          <w:sz w:val="26"/>
          <w:szCs w:val="26"/>
        </w:rPr>
        <w:t xml:space="preserve"> в Российской Федерации».</w:t>
      </w:r>
    </w:p>
    <w:p w:rsidR="00077C23" w:rsidRPr="00077C23" w:rsidRDefault="00077C23" w:rsidP="00077C23">
      <w:pPr>
        <w:tabs>
          <w:tab w:val="left" w:pos="3420"/>
        </w:tabs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3. Опубликовать настоящее решение в информационном бюллетене «Сельский вестник».</w:t>
      </w:r>
    </w:p>
    <w:p w:rsidR="00077C23" w:rsidRPr="00077C23" w:rsidRDefault="00077C23" w:rsidP="00077C23">
      <w:pPr>
        <w:tabs>
          <w:tab w:val="left" w:pos="3420"/>
        </w:tabs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4. Настоящее решение вступает в силу на следующий день после дня его официального опубликования.</w:t>
      </w:r>
    </w:p>
    <w:p w:rsidR="00077C23" w:rsidRPr="00077C23" w:rsidRDefault="00077C23" w:rsidP="00077C23">
      <w:pPr>
        <w:tabs>
          <w:tab w:val="left" w:pos="3420"/>
        </w:tabs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077C2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77C23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          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077C23" w:rsidRPr="00077C23" w:rsidRDefault="00077C23" w:rsidP="00077C23">
      <w:pPr>
        <w:tabs>
          <w:tab w:val="left" w:pos="3420"/>
        </w:tabs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77C23" w:rsidRPr="00077C23" w:rsidRDefault="00077C23" w:rsidP="00077C23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77C23" w:rsidRPr="00077C23" w:rsidRDefault="00077C23" w:rsidP="00077C23">
      <w:pPr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077C23" w:rsidRPr="00077C23" w:rsidRDefault="00077C23" w:rsidP="00077C23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77C2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Е.В. Каширина </w:t>
      </w:r>
    </w:p>
    <w:p w:rsidR="00077C23" w:rsidRPr="00077C23" w:rsidRDefault="00077C23" w:rsidP="00077C23">
      <w:pPr>
        <w:tabs>
          <w:tab w:val="left" w:pos="34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77C23" w:rsidRDefault="00077C23" w:rsidP="00077C23">
      <w:pPr>
        <w:tabs>
          <w:tab w:val="left" w:pos="3420"/>
        </w:tabs>
        <w:ind w:left="5580"/>
        <w:jc w:val="right"/>
        <w:rPr>
          <w:rFonts w:ascii="Times New Roman" w:hAnsi="Times New Roman" w:cs="Times New Roman"/>
          <w:sz w:val="26"/>
          <w:szCs w:val="26"/>
        </w:rPr>
      </w:pPr>
    </w:p>
    <w:p w:rsidR="00077C23" w:rsidRPr="00077C23" w:rsidRDefault="00077C23" w:rsidP="00077C23">
      <w:pPr>
        <w:tabs>
          <w:tab w:val="left" w:pos="3420"/>
        </w:tabs>
        <w:ind w:left="5580"/>
        <w:jc w:val="right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 xml:space="preserve">Утверждён </w:t>
      </w:r>
    </w:p>
    <w:p w:rsidR="00077C23" w:rsidRPr="00077C23" w:rsidRDefault="00077C23" w:rsidP="00077C23">
      <w:pPr>
        <w:tabs>
          <w:tab w:val="left" w:pos="3420"/>
        </w:tabs>
        <w:ind w:left="5580"/>
        <w:jc w:val="right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 xml:space="preserve">решением Комитета местного самоуправления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</w:p>
    <w:p w:rsidR="00077C23" w:rsidRPr="00077C23" w:rsidRDefault="00077C23" w:rsidP="00077C23">
      <w:pPr>
        <w:tabs>
          <w:tab w:val="left" w:pos="3420"/>
        </w:tabs>
        <w:ind w:left="5580"/>
        <w:jc w:val="right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от 27.06.2024  № 311-84/3</w:t>
      </w:r>
    </w:p>
    <w:p w:rsidR="00077C23" w:rsidRPr="00077C23" w:rsidRDefault="00077C23" w:rsidP="00077C23">
      <w:pPr>
        <w:tabs>
          <w:tab w:val="left" w:pos="3420"/>
        </w:tabs>
        <w:ind w:left="5580"/>
        <w:jc w:val="both"/>
        <w:rPr>
          <w:rFonts w:ascii="Times New Roman" w:hAnsi="Times New Roman" w:cs="Times New Roman"/>
          <w:sz w:val="26"/>
          <w:szCs w:val="26"/>
        </w:rPr>
      </w:pPr>
    </w:p>
    <w:p w:rsidR="00077C23" w:rsidRPr="00077C23" w:rsidRDefault="00077C23" w:rsidP="00077C23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C2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Порядок принятия Комитетом местного самоуправления </w:t>
      </w:r>
      <w:proofErr w:type="spellStart"/>
      <w:r w:rsidRPr="00077C23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077C23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решения о применении к депутату, главе </w:t>
      </w:r>
      <w:proofErr w:type="spellStart"/>
      <w:r w:rsidRPr="00077C23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077C23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мер ответственности, предусмотренных частью 7.</w:t>
      </w:r>
      <w:r w:rsidRPr="00077C23">
        <w:rPr>
          <w:rFonts w:ascii="Times New Roman" w:hAnsi="Times New Roman" w:cs="Times New Roman"/>
          <w:b/>
          <w:sz w:val="26"/>
          <w:szCs w:val="26"/>
          <w:vertAlign w:val="superscript"/>
        </w:rPr>
        <w:t>3-1</w:t>
      </w:r>
      <w:r w:rsidRPr="00077C23">
        <w:rPr>
          <w:rFonts w:ascii="Times New Roman" w:hAnsi="Times New Roman" w:cs="Times New Roman"/>
          <w:b/>
          <w:sz w:val="26"/>
          <w:szCs w:val="26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077C23" w:rsidRPr="00077C23" w:rsidRDefault="00077C23" w:rsidP="00077C23">
      <w:pPr>
        <w:tabs>
          <w:tab w:val="left" w:pos="342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077C23">
        <w:rPr>
          <w:rFonts w:ascii="Times New Roman" w:hAnsi="Times New Roman" w:cs="Times New Roman"/>
          <w:sz w:val="26"/>
          <w:szCs w:val="26"/>
        </w:rPr>
        <w:t xml:space="preserve">Настоящий Порядок регулирует процедуру принятия Комитетом местного самоуправления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КМС) решения о применении к депутату, главе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77C2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77C23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лицо, замещающее муниципальную должность) мер ответственности, предусмотренных частью 7.</w:t>
      </w:r>
      <w:r w:rsidRPr="00077C23">
        <w:rPr>
          <w:rFonts w:ascii="Times New Roman" w:hAnsi="Times New Roman" w:cs="Times New Roman"/>
          <w:sz w:val="26"/>
          <w:szCs w:val="26"/>
          <w:vertAlign w:val="superscript"/>
        </w:rPr>
        <w:t>3-1</w:t>
      </w:r>
      <w:r w:rsidRPr="00077C23">
        <w:rPr>
          <w:rFonts w:ascii="Times New Roman" w:hAnsi="Times New Roman" w:cs="Times New Roman"/>
          <w:sz w:val="26"/>
          <w:szCs w:val="26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 (далее – меры ответственности).</w:t>
      </w:r>
      <w:proofErr w:type="gramEnd"/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077C23">
        <w:rPr>
          <w:rFonts w:ascii="Times New Roman" w:hAnsi="Times New Roman" w:cs="Times New Roman"/>
          <w:sz w:val="26"/>
          <w:szCs w:val="26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имуществе и обязательствах имущественного характера своих супруги (супруга) и несовершеннолетних детей (далее – сведения о доходах и расходах), если искажение этих сведений является несущественным.</w:t>
      </w:r>
      <w:proofErr w:type="gramEnd"/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77C23">
        <w:rPr>
          <w:rFonts w:ascii="Times New Roman" w:hAnsi="Times New Roman" w:cs="Times New Roman"/>
          <w:sz w:val="26"/>
          <w:szCs w:val="26"/>
        </w:rPr>
        <w:t>Поступившее в КМС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– обращение), регистрируется в установленном порядке в день его поступления и незамедлительно направляется в Комиссию КМС по соблюдению ограничений и обязанностей, урегулированию конфликта интересов лицами, замещающими муниципальные должности (далее – Комиссия).</w:t>
      </w:r>
      <w:proofErr w:type="gramEnd"/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4. Председатель Комиссии: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4.1. уведомляет в письменной форме лицо, замещающее муниципальную должность, о поступлении обращения, - в течение двух рабочих дней со дня поступления обращения в Комиссию;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 xml:space="preserve">4.2. извещает членов Комиссии, лицо, замещающее муниципальную должность, о дате, времени и месте проведения заседания Комиссии, - не </w:t>
      </w:r>
      <w:proofErr w:type="gramStart"/>
      <w:r w:rsidRPr="00077C23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077C23">
        <w:rPr>
          <w:rFonts w:ascii="Times New Roman" w:hAnsi="Times New Roman" w:cs="Times New Roman"/>
          <w:sz w:val="26"/>
          <w:szCs w:val="26"/>
        </w:rPr>
        <w:t xml:space="preserve"> чем за пять рабочих дней до дня заседания Комиссии;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lastRenderedPageBreak/>
        <w:t>4.3. уведомляет лицо, замещающее муниципальную должность, о решении, принятом Комиссией, - в течение трех рабочих дней со дня принятия Комиссией решения.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5. Лицо, замещающее муниципальную должность, вправе: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5.1. давать пояснения в письменной и устной форме;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5.2. представлять дополнительную информацию и материалы.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6. Обращение рассматривается Комиссией в течение пятнадцати рабочих дней со дня его поступления в Комиссию.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7. Заседание Комиссии проводится в присутствии лица, замещающего муниципальную должность, за исключением случая, когда извещённое о дате, времени и месте её проведении такое лицо не явилось на заседание Комиссии.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п. 6 настоящего Порядка.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 xml:space="preserve"> 8. 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КМС рекомендательный характер.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9. При применении мер ответственности учитываются характер совершённого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077C23" w:rsidRPr="00077C23" w:rsidRDefault="00077C23" w:rsidP="00077C2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077C23">
        <w:rPr>
          <w:rFonts w:ascii="Times New Roman" w:hAnsi="Times New Roman" w:cs="Times New Roman"/>
          <w:sz w:val="26"/>
          <w:szCs w:val="26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           N 131-ФЗ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</w:t>
      </w:r>
      <w:proofErr w:type="gramEnd"/>
      <w:r w:rsidRPr="00077C23">
        <w:rPr>
          <w:rFonts w:ascii="Times New Roman" w:hAnsi="Times New Roman" w:cs="Times New Roman"/>
          <w:sz w:val="26"/>
          <w:szCs w:val="26"/>
        </w:rPr>
        <w:t xml:space="preserve">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N 273-ФЗ "О противодействии коррупции".  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 xml:space="preserve">10. Решение Комиссии принимается большинством голосов от числа присутствующих на заседании членов Комиссии и в день его принятия направляется в КМС. 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lastRenderedPageBreak/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11. Решение о применении конкретной меры ответственности принимается КМС не позднее чем через 30 календарных дней со дня поступления обращения.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12. При рассмотрении КМС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13. В решении о применении меры ответственности указываются основание её применения и соответствующий пункт части 7.</w:t>
      </w:r>
      <w:r w:rsidRPr="00077C23">
        <w:rPr>
          <w:rFonts w:ascii="Times New Roman" w:hAnsi="Times New Roman" w:cs="Times New Roman"/>
          <w:sz w:val="26"/>
          <w:szCs w:val="26"/>
          <w:vertAlign w:val="superscript"/>
        </w:rPr>
        <w:t>3-1</w:t>
      </w:r>
      <w:r w:rsidRPr="00077C23">
        <w:rPr>
          <w:rFonts w:ascii="Times New Roman" w:hAnsi="Times New Roman" w:cs="Times New Roman"/>
          <w:sz w:val="26"/>
          <w:szCs w:val="26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Федерации».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14. Лицо, замещающее муниципальную должность, в письменной форме уведомляется КМС о принятом решении в течение пяти рабочих дней со дня его принятия.</w:t>
      </w:r>
    </w:p>
    <w:p w:rsidR="00077C23" w:rsidRPr="00077C23" w:rsidRDefault="00077C23" w:rsidP="00077C23">
      <w:pPr>
        <w:tabs>
          <w:tab w:val="left" w:pos="342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77C23">
        <w:rPr>
          <w:rFonts w:ascii="Times New Roman" w:hAnsi="Times New Roman" w:cs="Times New Roman"/>
          <w:sz w:val="26"/>
          <w:szCs w:val="26"/>
        </w:rPr>
        <w:t>15. Решения о применении меры ответственности может быть обжаловано лицом, замещающим муниципальную должность, в установленном законодательством Российской Федерации порядке.</w:t>
      </w:r>
    </w:p>
    <w:p w:rsidR="00077C23" w:rsidRPr="00077C23" w:rsidRDefault="00077C23" w:rsidP="00282A0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sectPr w:rsidR="00077C23" w:rsidRPr="00077C23" w:rsidSect="0025431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874" w:rsidRDefault="00A63874" w:rsidP="00A30470">
      <w:pPr>
        <w:spacing w:after="0" w:line="240" w:lineRule="auto"/>
      </w:pPr>
      <w:r>
        <w:separator/>
      </w:r>
    </w:p>
  </w:endnote>
  <w:endnote w:type="continuationSeparator" w:id="0">
    <w:p w:rsidR="00A63874" w:rsidRDefault="00A63874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A63874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95652">
      <w:rPr>
        <w:rStyle w:val="a7"/>
        <w:noProof/>
      </w:rPr>
      <w:t>2</w:t>
    </w:r>
    <w:r>
      <w:rPr>
        <w:rStyle w:val="a7"/>
      </w:rPr>
      <w:fldChar w:fldCharType="end"/>
    </w:r>
  </w:p>
  <w:p w:rsidR="004A1368" w:rsidRDefault="00A63874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874" w:rsidRDefault="00A63874" w:rsidP="00A30470">
      <w:pPr>
        <w:spacing w:after="0" w:line="240" w:lineRule="auto"/>
      </w:pPr>
      <w:r>
        <w:separator/>
      </w:r>
    </w:p>
  </w:footnote>
  <w:footnote w:type="continuationSeparator" w:id="0">
    <w:p w:rsidR="00A63874" w:rsidRDefault="00A63874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7C23"/>
    <w:rsid w:val="001A2256"/>
    <w:rsid w:val="002145A8"/>
    <w:rsid w:val="0025431D"/>
    <w:rsid w:val="002756AB"/>
    <w:rsid w:val="00282A07"/>
    <w:rsid w:val="003C2F61"/>
    <w:rsid w:val="00415662"/>
    <w:rsid w:val="00442305"/>
    <w:rsid w:val="00453212"/>
    <w:rsid w:val="00895652"/>
    <w:rsid w:val="0098724E"/>
    <w:rsid w:val="00A30470"/>
    <w:rsid w:val="00A348DE"/>
    <w:rsid w:val="00A63874"/>
    <w:rsid w:val="00A63B3E"/>
    <w:rsid w:val="00C56BEA"/>
    <w:rsid w:val="00E9566E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paragraph" w:styleId="27">
    <w:name w:val="Body Text Indent 2"/>
    <w:basedOn w:val="a"/>
    <w:link w:val="28"/>
    <w:rsid w:val="00282A0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282A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1580</Words>
  <Characters>9011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2024-01-29T07:09:00Z</dcterms:created>
  <dcterms:modified xsi:type="dcterms:W3CDTF">2024-08-23T09:17:00Z</dcterms:modified>
</cp:coreProperties>
</file>