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222DC3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2</w:t>
      </w:r>
      <w:r w:rsidR="00A63B3E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1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222DC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26</w:t>
      </w:r>
      <w:r w:rsidR="00A63B3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222DC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июля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2024г.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</w:t>
      </w:r>
      <w:proofErr w:type="gram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.С</w:t>
      </w:r>
      <w:proofErr w:type="gram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442305" w:rsidRDefault="00442305" w:rsidP="00442305">
      <w:pPr>
        <w:jc w:val="both"/>
        <w:rPr>
          <w:rFonts w:ascii="Times New Roman" w:hAnsi="Times New Roman"/>
          <w:sz w:val="24"/>
          <w:szCs w:val="24"/>
        </w:rPr>
      </w:pPr>
    </w:p>
    <w:p w:rsidR="00222DC3" w:rsidRPr="00222DC3" w:rsidRDefault="00222DC3" w:rsidP="00222D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2D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КОМИТЕТ МЕСТНОГО САМОУПРАВЛЕНИЯ</w:t>
      </w:r>
    </w:p>
    <w:p w:rsidR="00222DC3" w:rsidRPr="00222DC3" w:rsidRDefault="00222DC3" w:rsidP="00222D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2D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СОЛОВЦОВСКОГО  СЕЛЬСОВЕТА</w:t>
      </w:r>
    </w:p>
    <w:p w:rsidR="00222DC3" w:rsidRPr="00222DC3" w:rsidRDefault="00222DC3" w:rsidP="00222D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2D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ИССИНСКОГО РАЙОНА ПЕНЗЕНСКОЙ ОБЛАСТИ</w:t>
      </w:r>
    </w:p>
    <w:p w:rsidR="00222DC3" w:rsidRPr="00222DC3" w:rsidRDefault="00222DC3" w:rsidP="00222D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6"/>
          <w:szCs w:val="26"/>
          <w:lang w:eastAsia="ru-RU"/>
        </w:rPr>
      </w:pPr>
      <w:r w:rsidRPr="00222D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ТРЕТЬЕГО СОЗЫВА</w:t>
      </w:r>
    </w:p>
    <w:p w:rsidR="00222DC3" w:rsidRPr="00222DC3" w:rsidRDefault="00222DC3" w:rsidP="00222D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6"/>
          <w:szCs w:val="26"/>
          <w:lang w:eastAsia="ru-RU"/>
        </w:rPr>
      </w:pPr>
    </w:p>
    <w:p w:rsidR="00222DC3" w:rsidRPr="00222DC3" w:rsidRDefault="00222DC3" w:rsidP="00222D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6"/>
          <w:szCs w:val="26"/>
          <w:lang w:eastAsia="ru-RU"/>
        </w:rPr>
      </w:pPr>
      <w:r w:rsidRPr="00222DC3">
        <w:rPr>
          <w:rFonts w:ascii="Times New Roman" w:eastAsia="Times New Roman" w:hAnsi="Times New Roman" w:cs="Times New Roman"/>
          <w:b/>
          <w:position w:val="-2"/>
          <w:sz w:val="26"/>
          <w:szCs w:val="26"/>
          <w:lang w:eastAsia="ru-RU"/>
        </w:rPr>
        <w:t>РЕШЕНИЕ</w:t>
      </w:r>
    </w:p>
    <w:p w:rsidR="00222DC3" w:rsidRPr="00222DC3" w:rsidRDefault="00222DC3" w:rsidP="00222DC3">
      <w:pPr>
        <w:jc w:val="center"/>
        <w:rPr>
          <w:rFonts w:ascii="Times New Roman" w:hAnsi="Times New Roman" w:cs="Times New Roman"/>
          <w:b/>
          <w:bCs/>
          <w:position w:val="-2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22DC3" w:rsidRPr="00222DC3" w:rsidTr="0091444D">
        <w:trPr>
          <w:jc w:val="center"/>
        </w:trPr>
        <w:tc>
          <w:tcPr>
            <w:tcW w:w="284" w:type="dxa"/>
            <w:vAlign w:val="bottom"/>
          </w:tcPr>
          <w:p w:rsidR="00222DC3" w:rsidRPr="00222DC3" w:rsidRDefault="00222DC3" w:rsidP="0091444D">
            <w:pPr>
              <w:rPr>
                <w:rFonts w:ascii="Times New Roman" w:hAnsi="Times New Roman" w:cs="Times New Roman"/>
                <w:position w:val="-2"/>
                <w:sz w:val="26"/>
                <w:szCs w:val="26"/>
              </w:rPr>
            </w:pPr>
            <w:r w:rsidRPr="00222DC3">
              <w:rPr>
                <w:rFonts w:ascii="Times New Roman" w:hAnsi="Times New Roman" w:cs="Times New Roman"/>
                <w:position w:val="-2"/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22DC3" w:rsidRPr="00222DC3" w:rsidRDefault="00222DC3" w:rsidP="0091444D">
            <w:pPr>
              <w:jc w:val="center"/>
              <w:rPr>
                <w:rFonts w:ascii="Times New Roman" w:hAnsi="Times New Roman" w:cs="Times New Roman"/>
                <w:b/>
                <w:bCs/>
                <w:position w:val="-2"/>
                <w:sz w:val="26"/>
                <w:szCs w:val="26"/>
              </w:rPr>
            </w:pPr>
            <w:r w:rsidRPr="00222DC3">
              <w:rPr>
                <w:rFonts w:ascii="Times New Roman" w:hAnsi="Times New Roman" w:cs="Times New Roman"/>
                <w:b/>
                <w:bCs/>
                <w:position w:val="-2"/>
                <w:sz w:val="26"/>
                <w:szCs w:val="26"/>
              </w:rPr>
              <w:t>26.07.2024</w:t>
            </w:r>
          </w:p>
        </w:tc>
        <w:tc>
          <w:tcPr>
            <w:tcW w:w="397" w:type="dxa"/>
          </w:tcPr>
          <w:p w:rsidR="00222DC3" w:rsidRPr="00222DC3" w:rsidRDefault="00222DC3" w:rsidP="0091444D">
            <w:pPr>
              <w:jc w:val="center"/>
              <w:rPr>
                <w:rFonts w:ascii="Times New Roman" w:hAnsi="Times New Roman" w:cs="Times New Roman"/>
                <w:position w:val="-2"/>
                <w:sz w:val="26"/>
                <w:szCs w:val="26"/>
              </w:rPr>
            </w:pPr>
            <w:r w:rsidRPr="00222DC3">
              <w:rPr>
                <w:rFonts w:ascii="Times New Roman" w:hAnsi="Times New Roman" w:cs="Times New Roman"/>
                <w:position w:val="-2"/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22DC3" w:rsidRPr="00222DC3" w:rsidRDefault="00222DC3" w:rsidP="0091444D">
            <w:pPr>
              <w:jc w:val="center"/>
              <w:rPr>
                <w:rFonts w:ascii="Times New Roman" w:hAnsi="Times New Roman" w:cs="Times New Roman"/>
                <w:b/>
                <w:bCs/>
                <w:position w:val="-2"/>
                <w:sz w:val="26"/>
                <w:szCs w:val="26"/>
              </w:rPr>
            </w:pPr>
            <w:r w:rsidRPr="00222DC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312-85/3</w:t>
            </w:r>
          </w:p>
        </w:tc>
      </w:tr>
      <w:tr w:rsidR="00222DC3" w:rsidRPr="00222DC3" w:rsidTr="0091444D">
        <w:trPr>
          <w:jc w:val="center"/>
        </w:trPr>
        <w:tc>
          <w:tcPr>
            <w:tcW w:w="4650" w:type="dxa"/>
            <w:gridSpan w:val="4"/>
          </w:tcPr>
          <w:p w:rsidR="00222DC3" w:rsidRPr="00222DC3" w:rsidRDefault="00222DC3" w:rsidP="0091444D">
            <w:pPr>
              <w:jc w:val="center"/>
              <w:rPr>
                <w:rFonts w:ascii="Times New Roman" w:hAnsi="Times New Roman" w:cs="Times New Roman"/>
                <w:position w:val="-2"/>
                <w:sz w:val="26"/>
                <w:szCs w:val="26"/>
              </w:rPr>
            </w:pPr>
            <w:r w:rsidRPr="00222DC3">
              <w:rPr>
                <w:rFonts w:ascii="Times New Roman" w:hAnsi="Times New Roman" w:cs="Times New Roman"/>
                <w:position w:val="-2"/>
                <w:sz w:val="26"/>
                <w:szCs w:val="26"/>
              </w:rPr>
              <w:t xml:space="preserve">с. </w:t>
            </w:r>
            <w:proofErr w:type="spellStart"/>
            <w:r w:rsidRPr="00222DC3">
              <w:rPr>
                <w:rFonts w:ascii="Times New Roman" w:hAnsi="Times New Roman" w:cs="Times New Roman"/>
                <w:position w:val="-2"/>
                <w:sz w:val="26"/>
                <w:szCs w:val="26"/>
              </w:rPr>
              <w:t>Соловцово</w:t>
            </w:r>
            <w:proofErr w:type="spellEnd"/>
          </w:p>
        </w:tc>
      </w:tr>
    </w:tbl>
    <w:p w:rsidR="00222DC3" w:rsidRPr="00222DC3" w:rsidRDefault="00222DC3" w:rsidP="00222DC3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position w:val="-2"/>
          <w:sz w:val="26"/>
          <w:szCs w:val="26"/>
        </w:rPr>
      </w:pPr>
    </w:p>
    <w:p w:rsidR="00222DC3" w:rsidRPr="00222DC3" w:rsidRDefault="00222DC3" w:rsidP="00222DC3">
      <w:pPr>
        <w:ind w:left="426" w:hanging="284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222DC3"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изменений в Положение о </w:t>
      </w:r>
      <w:bookmarkStart w:id="0" w:name="_Hlk73706793"/>
      <w:r w:rsidRPr="00222DC3">
        <w:rPr>
          <w:rFonts w:ascii="Times New Roman" w:hAnsi="Times New Roman" w:cs="Times New Roman"/>
          <w:b/>
          <w:bCs/>
          <w:sz w:val="26"/>
          <w:szCs w:val="26"/>
        </w:rPr>
        <w:t xml:space="preserve">муниципальном жилищном контроле </w:t>
      </w:r>
      <w:bookmarkEnd w:id="0"/>
    </w:p>
    <w:p w:rsidR="00222DC3" w:rsidRPr="00222DC3" w:rsidRDefault="00222DC3" w:rsidP="00222DC3">
      <w:pPr>
        <w:ind w:left="426" w:hanging="284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222DC3">
        <w:rPr>
          <w:rFonts w:ascii="Times New Roman" w:hAnsi="Times New Roman" w:cs="Times New Roman"/>
          <w:b/>
          <w:bCs/>
          <w:sz w:val="26"/>
          <w:szCs w:val="26"/>
        </w:rPr>
        <w:t xml:space="preserve">на территории </w:t>
      </w:r>
      <w:proofErr w:type="spellStart"/>
      <w:r w:rsidRPr="00222DC3">
        <w:rPr>
          <w:rFonts w:ascii="Times New Roman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Pr="00222DC3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222DC3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222DC3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области, </w:t>
      </w:r>
      <w:proofErr w:type="gramStart"/>
      <w:r w:rsidRPr="00222DC3">
        <w:rPr>
          <w:rFonts w:ascii="Times New Roman" w:hAnsi="Times New Roman" w:cs="Times New Roman"/>
          <w:b/>
          <w:bCs/>
          <w:sz w:val="26"/>
          <w:szCs w:val="26"/>
        </w:rPr>
        <w:t>утвержденное</w:t>
      </w:r>
      <w:proofErr w:type="gramEnd"/>
      <w:r w:rsidRPr="00222DC3">
        <w:rPr>
          <w:rFonts w:ascii="Times New Roman" w:hAnsi="Times New Roman" w:cs="Times New Roman"/>
          <w:b/>
          <w:bCs/>
          <w:sz w:val="26"/>
          <w:szCs w:val="26"/>
        </w:rPr>
        <w:t xml:space="preserve"> решением Комитета местного самоуправления </w:t>
      </w:r>
      <w:proofErr w:type="spellStart"/>
      <w:r w:rsidRPr="00222DC3">
        <w:rPr>
          <w:rFonts w:ascii="Times New Roman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Pr="00222DC3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222DC3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222DC3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</w:t>
      </w:r>
    </w:p>
    <w:p w:rsidR="00222DC3" w:rsidRPr="00222DC3" w:rsidRDefault="00222DC3" w:rsidP="00222DC3">
      <w:pPr>
        <w:ind w:left="426" w:hanging="284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222DC3">
        <w:rPr>
          <w:rFonts w:ascii="Times New Roman" w:hAnsi="Times New Roman" w:cs="Times New Roman"/>
          <w:b/>
          <w:bCs/>
          <w:sz w:val="26"/>
          <w:szCs w:val="26"/>
        </w:rPr>
        <w:t>от 14.10.2021 №144-39/3</w:t>
      </w:r>
    </w:p>
    <w:p w:rsidR="00222DC3" w:rsidRPr="00222DC3" w:rsidRDefault="00222DC3" w:rsidP="00222DC3">
      <w:pPr>
        <w:ind w:left="142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222DC3" w:rsidRPr="00222DC3" w:rsidRDefault="00222DC3" w:rsidP="00222DC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22DC3">
        <w:rPr>
          <w:rFonts w:ascii="Times New Roman" w:hAnsi="Times New Roman" w:cs="Times New Roman"/>
          <w:sz w:val="26"/>
          <w:szCs w:val="26"/>
        </w:rPr>
        <w:t xml:space="preserve">В соответствии с Жилищным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31.07. 2020 г. № 248-ФЗ «О государственном контроле (надзоре) и муниципальном контроле в Российской Федерации», постановлением Правительства РФ от 10.03.2022 № 336 «Об особенностях организации и осуществления государственного контроля (надзора) муниципального контроля»,   руководствуясь Уставом </w:t>
      </w:r>
      <w:proofErr w:type="spellStart"/>
      <w:r w:rsidRPr="00222DC3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222DC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222DC3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222DC3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proofErr w:type="gramEnd"/>
      <w:r w:rsidRPr="00222DC3">
        <w:rPr>
          <w:rFonts w:ascii="Times New Roman" w:hAnsi="Times New Roman" w:cs="Times New Roman"/>
          <w:sz w:val="26"/>
          <w:szCs w:val="26"/>
        </w:rPr>
        <w:t xml:space="preserve"> (с последующими изменениями),</w:t>
      </w:r>
    </w:p>
    <w:p w:rsidR="00222DC3" w:rsidRPr="00222DC3" w:rsidRDefault="00222DC3" w:rsidP="00222DC3">
      <w:pPr>
        <w:spacing w:before="240"/>
        <w:ind w:left="142" w:firstLine="7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22DC3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Комитет местного самоуправления </w:t>
      </w:r>
      <w:proofErr w:type="spellStart"/>
      <w:r w:rsidRPr="00222DC3">
        <w:rPr>
          <w:rFonts w:ascii="Times New Roman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Pr="00222DC3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222DC3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222DC3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решил:</w:t>
      </w:r>
    </w:p>
    <w:p w:rsidR="00222DC3" w:rsidRPr="00222DC3" w:rsidRDefault="00222DC3" w:rsidP="00222DC3">
      <w:pPr>
        <w:pStyle w:val="afb"/>
        <w:widowControl/>
        <w:ind w:left="142" w:firstLine="567"/>
        <w:jc w:val="both"/>
        <w:rPr>
          <w:sz w:val="26"/>
          <w:szCs w:val="26"/>
        </w:rPr>
      </w:pPr>
      <w:r w:rsidRPr="00222DC3">
        <w:rPr>
          <w:sz w:val="26"/>
          <w:szCs w:val="26"/>
        </w:rPr>
        <w:t xml:space="preserve">1. Внести в Положение о муниципальном жилищном контроле на территории </w:t>
      </w:r>
      <w:proofErr w:type="spellStart"/>
      <w:r w:rsidRPr="00222DC3">
        <w:rPr>
          <w:sz w:val="26"/>
          <w:szCs w:val="26"/>
        </w:rPr>
        <w:t>Соловцовского</w:t>
      </w:r>
      <w:proofErr w:type="spellEnd"/>
      <w:r w:rsidRPr="00222DC3">
        <w:rPr>
          <w:sz w:val="26"/>
          <w:szCs w:val="26"/>
        </w:rPr>
        <w:t xml:space="preserve"> сельсовета </w:t>
      </w:r>
      <w:proofErr w:type="spellStart"/>
      <w:r w:rsidRPr="00222DC3">
        <w:rPr>
          <w:sz w:val="26"/>
          <w:szCs w:val="26"/>
        </w:rPr>
        <w:t>Иссинского</w:t>
      </w:r>
      <w:proofErr w:type="spellEnd"/>
      <w:r w:rsidRPr="00222DC3">
        <w:rPr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222DC3">
        <w:rPr>
          <w:sz w:val="26"/>
          <w:szCs w:val="26"/>
        </w:rPr>
        <w:t>Соловцовского</w:t>
      </w:r>
      <w:proofErr w:type="spellEnd"/>
      <w:r w:rsidRPr="00222DC3">
        <w:rPr>
          <w:sz w:val="26"/>
          <w:szCs w:val="26"/>
        </w:rPr>
        <w:t xml:space="preserve"> сельсовета </w:t>
      </w:r>
      <w:proofErr w:type="spellStart"/>
      <w:r w:rsidRPr="00222DC3">
        <w:rPr>
          <w:sz w:val="26"/>
          <w:szCs w:val="26"/>
        </w:rPr>
        <w:t>Иссинского</w:t>
      </w:r>
      <w:proofErr w:type="spellEnd"/>
      <w:r w:rsidRPr="00222DC3">
        <w:rPr>
          <w:sz w:val="26"/>
          <w:szCs w:val="26"/>
        </w:rPr>
        <w:t xml:space="preserve"> района Пензенской области от 14.10.2021 №144-39/3, следующие изменения:</w:t>
      </w:r>
    </w:p>
    <w:p w:rsidR="00222DC3" w:rsidRPr="00222DC3" w:rsidRDefault="00222DC3" w:rsidP="00222DC3">
      <w:pPr>
        <w:pStyle w:val="afb"/>
        <w:widowControl/>
        <w:ind w:left="142" w:firstLine="567"/>
        <w:jc w:val="both"/>
        <w:rPr>
          <w:b/>
          <w:bCs/>
          <w:sz w:val="26"/>
          <w:szCs w:val="26"/>
        </w:rPr>
      </w:pPr>
      <w:r w:rsidRPr="00222DC3">
        <w:rPr>
          <w:b/>
          <w:bCs/>
          <w:sz w:val="26"/>
          <w:szCs w:val="26"/>
        </w:rPr>
        <w:t>1.1. подпункт 3.3.6 пункта 3.3дополнить абзацем следующего содержания:</w:t>
      </w:r>
    </w:p>
    <w:p w:rsidR="00222DC3" w:rsidRPr="00222DC3" w:rsidRDefault="00222DC3" w:rsidP="00222DC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22DC3">
        <w:rPr>
          <w:rFonts w:ascii="Times New Roman" w:hAnsi="Times New Roman" w:cs="Times New Roman"/>
          <w:sz w:val="26"/>
          <w:szCs w:val="26"/>
        </w:rPr>
        <w:t>«До 1 января 2030 г. право направления обращений контролируемых лиц по вопросу осуществления консультирования и проведения профилактического визита в отношении такого контролируемого лица обеспечивается с использованием федеральной государственной информационной системы "</w:t>
      </w:r>
      <w:hyperlink r:id="rId8" w:tgtFrame="_blank" w:history="1">
        <w:r w:rsidRPr="00222DC3">
          <w:rPr>
            <w:rStyle w:val="afd"/>
            <w:rFonts w:ascii="Times New Roman" w:hAnsi="Times New Roman" w:cs="Times New Roman"/>
            <w:sz w:val="26"/>
            <w:szCs w:val="26"/>
          </w:rPr>
          <w:t>Единый портал</w:t>
        </w:r>
      </w:hyperlink>
      <w:r w:rsidRPr="00222DC3">
        <w:rPr>
          <w:rFonts w:ascii="Times New Roman" w:hAnsi="Times New Roman" w:cs="Times New Roman"/>
          <w:sz w:val="26"/>
          <w:szCs w:val="26"/>
        </w:rPr>
        <w:t xml:space="preserve"> государственных и муниципальных услуг (функций)". Такое обращение подлежит рассмотрению уполномоченным на рассмотрение обращения органом в течение 10 рабочих дней со дня его регистрации. Подписание такого обращения осуществляется в соответствии с порядком, установленным </w:t>
      </w:r>
      <w:hyperlink r:id="rId9" w:anchor="block_112" w:history="1">
        <w:r w:rsidRPr="00222DC3">
          <w:rPr>
            <w:rStyle w:val="afd"/>
            <w:rFonts w:ascii="Times New Roman" w:hAnsi="Times New Roman" w:cs="Times New Roman"/>
            <w:sz w:val="26"/>
            <w:szCs w:val="26"/>
          </w:rPr>
          <w:t>пунктом 11</w:t>
        </w:r>
        <w:r w:rsidRPr="00222DC3">
          <w:rPr>
            <w:rStyle w:val="afd"/>
            <w:rFonts w:ascii="Times New Roman" w:hAnsi="Times New Roman" w:cs="Times New Roman"/>
            <w:sz w:val="26"/>
            <w:szCs w:val="26"/>
            <w:vertAlign w:val="superscript"/>
          </w:rPr>
          <w:t> 2</w:t>
        </w:r>
      </w:hyperlink>
      <w:r w:rsidRPr="00222DC3">
        <w:rPr>
          <w:rFonts w:ascii="Times New Roman" w:hAnsi="Times New Roman" w:cs="Times New Roman"/>
          <w:sz w:val="26"/>
          <w:szCs w:val="26"/>
        </w:rPr>
        <w:t xml:space="preserve"> постановления Правительства РФ от 10.03.2022 № 336 «Об особенностях организации и осуществления государственного контроля (надзора) муниципального контроля».».</w:t>
      </w:r>
    </w:p>
    <w:p w:rsidR="00222DC3" w:rsidRPr="00222DC3" w:rsidRDefault="00222DC3" w:rsidP="00222DC3">
      <w:pPr>
        <w:pStyle w:val="a9"/>
        <w:ind w:left="142" w:firstLine="566"/>
        <w:jc w:val="both"/>
        <w:rPr>
          <w:i/>
          <w:iCs/>
          <w:sz w:val="26"/>
          <w:szCs w:val="26"/>
        </w:rPr>
      </w:pPr>
      <w:r w:rsidRPr="00222DC3">
        <w:rPr>
          <w:sz w:val="26"/>
          <w:szCs w:val="26"/>
        </w:rPr>
        <w:t>2. Опубликовать настоящее решение в информационном бюллетене «Сельский вестник»</w:t>
      </w:r>
      <w:r w:rsidRPr="00222DC3">
        <w:rPr>
          <w:i/>
          <w:iCs/>
          <w:sz w:val="26"/>
          <w:szCs w:val="26"/>
        </w:rPr>
        <w:t>.</w:t>
      </w:r>
    </w:p>
    <w:p w:rsidR="00222DC3" w:rsidRPr="00222DC3" w:rsidRDefault="00222DC3" w:rsidP="00222DC3">
      <w:pPr>
        <w:pStyle w:val="a9"/>
        <w:ind w:left="142" w:firstLine="566"/>
        <w:jc w:val="both"/>
        <w:rPr>
          <w:sz w:val="26"/>
          <w:szCs w:val="26"/>
        </w:rPr>
      </w:pPr>
      <w:r w:rsidRPr="00222DC3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222DC3" w:rsidRPr="00222DC3" w:rsidRDefault="00222DC3" w:rsidP="00222DC3">
      <w:pPr>
        <w:pStyle w:val="a9"/>
        <w:ind w:left="142" w:firstLine="566"/>
        <w:jc w:val="both"/>
        <w:rPr>
          <w:i/>
          <w:iCs/>
          <w:sz w:val="26"/>
          <w:szCs w:val="26"/>
        </w:rPr>
      </w:pPr>
      <w:r w:rsidRPr="00222DC3">
        <w:rPr>
          <w:sz w:val="26"/>
          <w:szCs w:val="26"/>
        </w:rPr>
        <w:t xml:space="preserve">4.  </w:t>
      </w:r>
      <w:proofErr w:type="gramStart"/>
      <w:r w:rsidRPr="00222DC3">
        <w:rPr>
          <w:sz w:val="26"/>
          <w:szCs w:val="26"/>
        </w:rPr>
        <w:t>Контроль за</w:t>
      </w:r>
      <w:proofErr w:type="gramEnd"/>
      <w:r w:rsidRPr="00222DC3">
        <w:rPr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Pr="00222DC3">
        <w:rPr>
          <w:sz w:val="26"/>
          <w:szCs w:val="26"/>
        </w:rPr>
        <w:t>Соловцовского</w:t>
      </w:r>
      <w:proofErr w:type="spellEnd"/>
      <w:r w:rsidRPr="00222DC3">
        <w:rPr>
          <w:sz w:val="26"/>
          <w:szCs w:val="26"/>
        </w:rPr>
        <w:t xml:space="preserve"> сельсовета  </w:t>
      </w:r>
      <w:proofErr w:type="spellStart"/>
      <w:r w:rsidRPr="00222DC3">
        <w:rPr>
          <w:sz w:val="26"/>
          <w:szCs w:val="26"/>
        </w:rPr>
        <w:t>Иссинского</w:t>
      </w:r>
      <w:proofErr w:type="spellEnd"/>
      <w:r w:rsidRPr="00222DC3">
        <w:rPr>
          <w:sz w:val="26"/>
          <w:szCs w:val="26"/>
        </w:rPr>
        <w:t xml:space="preserve"> района Пензенской области.</w:t>
      </w:r>
    </w:p>
    <w:p w:rsidR="00222DC3" w:rsidRPr="00222DC3" w:rsidRDefault="00222DC3" w:rsidP="00222DC3">
      <w:pPr>
        <w:ind w:left="142"/>
        <w:rPr>
          <w:rFonts w:ascii="Times New Roman" w:hAnsi="Times New Roman" w:cs="Times New Roman"/>
          <w:sz w:val="26"/>
          <w:szCs w:val="26"/>
        </w:rPr>
      </w:pPr>
    </w:p>
    <w:p w:rsidR="00222DC3" w:rsidRPr="00222DC3" w:rsidRDefault="00222DC3" w:rsidP="00222DC3">
      <w:pPr>
        <w:ind w:left="142"/>
        <w:rPr>
          <w:rFonts w:ascii="Times New Roman" w:hAnsi="Times New Roman" w:cs="Times New Roman"/>
          <w:sz w:val="26"/>
          <w:szCs w:val="26"/>
        </w:rPr>
      </w:pPr>
      <w:r w:rsidRPr="00222DC3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222DC3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222DC3">
        <w:rPr>
          <w:rFonts w:ascii="Times New Roman" w:hAnsi="Times New Roman" w:cs="Times New Roman"/>
          <w:sz w:val="26"/>
          <w:szCs w:val="26"/>
        </w:rPr>
        <w:t xml:space="preserve"> сельсовета   </w:t>
      </w:r>
    </w:p>
    <w:p w:rsidR="00222DC3" w:rsidRPr="00222DC3" w:rsidRDefault="00222DC3" w:rsidP="00222DC3">
      <w:pPr>
        <w:ind w:left="142"/>
        <w:rPr>
          <w:rFonts w:ascii="Times New Roman" w:hAnsi="Times New Roman" w:cs="Times New Roman"/>
          <w:sz w:val="26"/>
          <w:szCs w:val="26"/>
        </w:rPr>
      </w:pPr>
      <w:proofErr w:type="spellStart"/>
      <w:r w:rsidRPr="00222DC3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222DC3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                                          Е.В. Каширина</w:t>
      </w:r>
    </w:p>
    <w:p w:rsidR="00222DC3" w:rsidRDefault="00222DC3" w:rsidP="00222DC3">
      <w:pPr>
        <w:rPr>
          <w:rFonts w:ascii="Times New Roman" w:hAnsi="Times New Roman" w:cs="Times New Roman"/>
          <w:sz w:val="26"/>
          <w:szCs w:val="26"/>
        </w:rPr>
      </w:pPr>
    </w:p>
    <w:p w:rsidR="00222DC3" w:rsidRDefault="00222DC3" w:rsidP="00222DC3">
      <w:pPr>
        <w:rPr>
          <w:rFonts w:ascii="Times New Roman" w:hAnsi="Times New Roman" w:cs="Times New Roman"/>
          <w:sz w:val="26"/>
          <w:szCs w:val="26"/>
        </w:rPr>
      </w:pPr>
    </w:p>
    <w:p w:rsidR="00222DC3" w:rsidRDefault="00222DC3" w:rsidP="00222DC3">
      <w:pPr>
        <w:rPr>
          <w:rFonts w:ascii="Times New Roman" w:hAnsi="Times New Roman" w:cs="Times New Roman"/>
          <w:sz w:val="26"/>
          <w:szCs w:val="26"/>
        </w:rPr>
      </w:pPr>
    </w:p>
    <w:p w:rsidR="00222DC3" w:rsidRDefault="00222DC3" w:rsidP="00222DC3">
      <w:pPr>
        <w:rPr>
          <w:rFonts w:ascii="Times New Roman" w:hAnsi="Times New Roman" w:cs="Times New Roman"/>
          <w:sz w:val="26"/>
          <w:szCs w:val="26"/>
        </w:rPr>
      </w:pPr>
    </w:p>
    <w:p w:rsidR="00222DC3" w:rsidRPr="00222DC3" w:rsidRDefault="00222DC3" w:rsidP="00222DC3">
      <w:pPr>
        <w:rPr>
          <w:rFonts w:ascii="Times New Roman" w:hAnsi="Times New Roman" w:cs="Times New Roman"/>
          <w:sz w:val="26"/>
          <w:szCs w:val="26"/>
        </w:rPr>
      </w:pPr>
    </w:p>
    <w:p w:rsidR="00222DC3" w:rsidRPr="00222DC3" w:rsidRDefault="00222DC3" w:rsidP="00222D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2D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КОМИТЕТ МЕСТНОГО САМОУПРАВЛЕНИЯ</w:t>
      </w:r>
    </w:p>
    <w:p w:rsidR="00222DC3" w:rsidRPr="00222DC3" w:rsidRDefault="00222DC3" w:rsidP="00222D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2D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СОЛОВЦОВСКОГО  СЕЛЬСОВЕТА</w:t>
      </w:r>
    </w:p>
    <w:p w:rsidR="00222DC3" w:rsidRPr="00222DC3" w:rsidRDefault="00222DC3" w:rsidP="00222D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2D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ИССИНСКОГО РАЙОНА ПЕНЗЕНСКОЙ ОБЛАСТИ</w:t>
      </w:r>
    </w:p>
    <w:p w:rsidR="00222DC3" w:rsidRPr="00222DC3" w:rsidRDefault="00222DC3" w:rsidP="00222D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6"/>
          <w:szCs w:val="26"/>
          <w:lang w:eastAsia="ru-RU"/>
        </w:rPr>
      </w:pPr>
      <w:r w:rsidRPr="00222D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ТРЕТЬЕГО СОЗЫВА</w:t>
      </w:r>
    </w:p>
    <w:p w:rsidR="00222DC3" w:rsidRPr="00222DC3" w:rsidRDefault="00222DC3" w:rsidP="00222D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6"/>
          <w:szCs w:val="26"/>
          <w:lang w:eastAsia="ru-RU"/>
        </w:rPr>
      </w:pPr>
    </w:p>
    <w:p w:rsidR="00222DC3" w:rsidRPr="00222DC3" w:rsidRDefault="00222DC3" w:rsidP="00222D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6"/>
          <w:szCs w:val="26"/>
          <w:lang w:eastAsia="ru-RU"/>
        </w:rPr>
      </w:pPr>
      <w:r w:rsidRPr="00222DC3">
        <w:rPr>
          <w:rFonts w:ascii="Times New Roman" w:eastAsia="Times New Roman" w:hAnsi="Times New Roman" w:cs="Times New Roman"/>
          <w:b/>
          <w:position w:val="-2"/>
          <w:sz w:val="26"/>
          <w:szCs w:val="26"/>
          <w:lang w:eastAsia="ru-RU"/>
        </w:rPr>
        <w:t>РЕШЕНИЕ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22DC3" w:rsidRPr="00222DC3" w:rsidTr="0091444D">
        <w:trPr>
          <w:jc w:val="center"/>
        </w:trPr>
        <w:tc>
          <w:tcPr>
            <w:tcW w:w="284" w:type="dxa"/>
            <w:vAlign w:val="bottom"/>
          </w:tcPr>
          <w:p w:rsidR="00222DC3" w:rsidRPr="00222DC3" w:rsidRDefault="00222DC3" w:rsidP="0091444D">
            <w:pPr>
              <w:rPr>
                <w:rFonts w:ascii="Times New Roman" w:hAnsi="Times New Roman" w:cs="Times New Roman"/>
                <w:position w:val="-2"/>
                <w:sz w:val="26"/>
                <w:szCs w:val="26"/>
              </w:rPr>
            </w:pPr>
            <w:r w:rsidRPr="00222DC3">
              <w:rPr>
                <w:rFonts w:ascii="Times New Roman" w:hAnsi="Times New Roman" w:cs="Times New Roman"/>
                <w:position w:val="-2"/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22DC3" w:rsidRPr="00222DC3" w:rsidRDefault="00222DC3" w:rsidP="0091444D">
            <w:pPr>
              <w:jc w:val="center"/>
              <w:rPr>
                <w:rFonts w:ascii="Times New Roman" w:hAnsi="Times New Roman" w:cs="Times New Roman"/>
                <w:b/>
                <w:bCs/>
                <w:position w:val="-2"/>
                <w:sz w:val="26"/>
                <w:szCs w:val="26"/>
              </w:rPr>
            </w:pPr>
            <w:r w:rsidRPr="00222DC3">
              <w:rPr>
                <w:rFonts w:ascii="Times New Roman" w:hAnsi="Times New Roman" w:cs="Times New Roman"/>
                <w:b/>
                <w:bCs/>
                <w:position w:val="-2"/>
                <w:sz w:val="26"/>
                <w:szCs w:val="26"/>
              </w:rPr>
              <w:t>26.07.2024</w:t>
            </w:r>
          </w:p>
        </w:tc>
        <w:tc>
          <w:tcPr>
            <w:tcW w:w="397" w:type="dxa"/>
          </w:tcPr>
          <w:p w:rsidR="00222DC3" w:rsidRPr="00222DC3" w:rsidRDefault="00222DC3" w:rsidP="0091444D">
            <w:pPr>
              <w:jc w:val="center"/>
              <w:rPr>
                <w:rFonts w:ascii="Times New Roman" w:hAnsi="Times New Roman" w:cs="Times New Roman"/>
                <w:position w:val="-2"/>
                <w:sz w:val="26"/>
                <w:szCs w:val="26"/>
              </w:rPr>
            </w:pPr>
            <w:r w:rsidRPr="00222DC3">
              <w:rPr>
                <w:rFonts w:ascii="Times New Roman" w:hAnsi="Times New Roman" w:cs="Times New Roman"/>
                <w:position w:val="-2"/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22DC3" w:rsidRPr="00222DC3" w:rsidRDefault="00222DC3" w:rsidP="0091444D">
            <w:pPr>
              <w:jc w:val="center"/>
              <w:rPr>
                <w:rFonts w:ascii="Times New Roman" w:hAnsi="Times New Roman" w:cs="Times New Roman"/>
                <w:b/>
                <w:bCs/>
                <w:position w:val="-2"/>
                <w:sz w:val="26"/>
                <w:szCs w:val="26"/>
              </w:rPr>
            </w:pPr>
            <w:r w:rsidRPr="00222DC3">
              <w:rPr>
                <w:rFonts w:ascii="Times New Roman" w:hAnsi="Times New Roman" w:cs="Times New Roman"/>
                <w:b/>
                <w:bCs/>
                <w:position w:val="-2"/>
                <w:sz w:val="26"/>
                <w:szCs w:val="26"/>
              </w:rPr>
              <w:t>313-85/3</w:t>
            </w:r>
          </w:p>
        </w:tc>
      </w:tr>
      <w:tr w:rsidR="00222DC3" w:rsidRPr="00222DC3" w:rsidTr="0091444D">
        <w:trPr>
          <w:jc w:val="center"/>
        </w:trPr>
        <w:tc>
          <w:tcPr>
            <w:tcW w:w="4650" w:type="dxa"/>
            <w:gridSpan w:val="4"/>
          </w:tcPr>
          <w:p w:rsidR="00222DC3" w:rsidRPr="00222DC3" w:rsidRDefault="00222DC3" w:rsidP="0091444D">
            <w:pPr>
              <w:jc w:val="center"/>
              <w:rPr>
                <w:rFonts w:ascii="Times New Roman" w:hAnsi="Times New Roman" w:cs="Times New Roman"/>
                <w:position w:val="-2"/>
                <w:sz w:val="26"/>
                <w:szCs w:val="26"/>
              </w:rPr>
            </w:pPr>
            <w:r w:rsidRPr="00222DC3">
              <w:rPr>
                <w:rFonts w:ascii="Times New Roman" w:hAnsi="Times New Roman" w:cs="Times New Roman"/>
                <w:position w:val="-2"/>
                <w:sz w:val="26"/>
                <w:szCs w:val="26"/>
              </w:rPr>
              <w:t xml:space="preserve">с. </w:t>
            </w:r>
            <w:proofErr w:type="spellStart"/>
            <w:r w:rsidRPr="00222DC3">
              <w:rPr>
                <w:rFonts w:ascii="Times New Roman" w:hAnsi="Times New Roman" w:cs="Times New Roman"/>
                <w:position w:val="-2"/>
                <w:sz w:val="26"/>
                <w:szCs w:val="26"/>
              </w:rPr>
              <w:t>Соловцово</w:t>
            </w:r>
            <w:proofErr w:type="spellEnd"/>
          </w:p>
        </w:tc>
      </w:tr>
    </w:tbl>
    <w:p w:rsidR="00222DC3" w:rsidRPr="00222DC3" w:rsidRDefault="00222DC3" w:rsidP="00222DC3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position w:val="-2"/>
          <w:sz w:val="26"/>
          <w:szCs w:val="26"/>
        </w:rPr>
      </w:pPr>
    </w:p>
    <w:p w:rsidR="00222DC3" w:rsidRPr="00222DC3" w:rsidRDefault="00222DC3" w:rsidP="00222DC3">
      <w:pPr>
        <w:shd w:val="clear" w:color="auto" w:fill="FFFFFF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222DC3">
        <w:rPr>
          <w:rFonts w:ascii="Times New Roman" w:hAnsi="Times New Roman" w:cs="Times New Roman"/>
          <w:b/>
          <w:bCs/>
          <w:sz w:val="26"/>
          <w:szCs w:val="26"/>
        </w:rPr>
        <w:t>О внесении изменений в Положение о муниципальном контроле в сфере благоустройства на территории</w:t>
      </w:r>
      <w:proofErr w:type="gramEnd"/>
      <w:r w:rsidRPr="00222D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22DC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Соловцовского</w:t>
      </w:r>
      <w:proofErr w:type="spellEnd"/>
      <w:r w:rsidRPr="00222DC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сельсовета </w:t>
      </w:r>
      <w:proofErr w:type="spellStart"/>
      <w:r w:rsidRPr="00222DC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Иссинского</w:t>
      </w:r>
      <w:proofErr w:type="spellEnd"/>
      <w:r w:rsidRPr="00222DC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района Пензенской области</w:t>
      </w:r>
      <w:r w:rsidRPr="00222DC3">
        <w:rPr>
          <w:rFonts w:ascii="Times New Roman" w:hAnsi="Times New Roman" w:cs="Times New Roman"/>
          <w:b/>
          <w:bCs/>
          <w:sz w:val="26"/>
          <w:szCs w:val="26"/>
        </w:rPr>
        <w:t xml:space="preserve">, утвержденное решением Комитета местного самоуправления </w:t>
      </w:r>
      <w:proofErr w:type="spellStart"/>
      <w:r w:rsidRPr="00222DC3">
        <w:rPr>
          <w:rFonts w:ascii="Times New Roman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Pr="00222DC3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222DC3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222DC3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</w:t>
      </w:r>
    </w:p>
    <w:p w:rsidR="00222DC3" w:rsidRPr="00222DC3" w:rsidRDefault="00222DC3" w:rsidP="00222DC3">
      <w:pPr>
        <w:ind w:left="426" w:hanging="284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222DC3">
        <w:rPr>
          <w:rFonts w:ascii="Times New Roman" w:hAnsi="Times New Roman" w:cs="Times New Roman"/>
          <w:b/>
          <w:bCs/>
          <w:sz w:val="26"/>
          <w:szCs w:val="26"/>
        </w:rPr>
        <w:t>от 14.10.2021 №146-39/3</w:t>
      </w:r>
    </w:p>
    <w:p w:rsidR="00222DC3" w:rsidRPr="00222DC3" w:rsidRDefault="00222DC3" w:rsidP="00222DC3">
      <w:pPr>
        <w:ind w:left="142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222DC3" w:rsidRPr="00222DC3" w:rsidRDefault="00222DC3" w:rsidP="00222DC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22DC3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31.07.2020 248-ФЗ «О государственном контроле (надзоре) и муниципальном контроле в Российской Федерации», постановлением Правительства РФ от 10.03.2022 № 336 «Об особенностях организации и осуществления государственного контроля (надзора) муниципального контроля»,   руководствуясь Уставом </w:t>
      </w:r>
      <w:proofErr w:type="spellStart"/>
      <w:r w:rsidRPr="00222DC3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222DC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222DC3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222DC3">
        <w:rPr>
          <w:rFonts w:ascii="Times New Roman" w:hAnsi="Times New Roman" w:cs="Times New Roman"/>
          <w:sz w:val="26"/>
          <w:szCs w:val="26"/>
        </w:rPr>
        <w:t xml:space="preserve"> района Пензенской области (с последующими изменениями),</w:t>
      </w:r>
      <w:proofErr w:type="gramEnd"/>
    </w:p>
    <w:p w:rsidR="00222DC3" w:rsidRPr="00222DC3" w:rsidRDefault="00222DC3" w:rsidP="00222DC3">
      <w:pPr>
        <w:spacing w:before="240"/>
        <w:ind w:left="142" w:firstLine="7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22DC3">
        <w:rPr>
          <w:rFonts w:ascii="Times New Roman" w:hAnsi="Times New Roman" w:cs="Times New Roman"/>
          <w:b/>
          <w:bCs/>
          <w:sz w:val="26"/>
          <w:szCs w:val="26"/>
        </w:rPr>
        <w:t xml:space="preserve">Комитет местного самоуправления </w:t>
      </w:r>
      <w:proofErr w:type="spellStart"/>
      <w:r w:rsidRPr="00222DC3">
        <w:rPr>
          <w:rFonts w:ascii="Times New Roman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Pr="00222DC3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222DC3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222DC3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решил:</w:t>
      </w:r>
    </w:p>
    <w:p w:rsidR="00222DC3" w:rsidRPr="00222DC3" w:rsidRDefault="00222DC3" w:rsidP="00222DC3">
      <w:pPr>
        <w:shd w:val="clear" w:color="auto" w:fill="FFFFFF"/>
        <w:ind w:firstLine="142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222DC3">
        <w:rPr>
          <w:rFonts w:ascii="Times New Roman" w:hAnsi="Times New Roman" w:cs="Times New Roman"/>
          <w:sz w:val="26"/>
          <w:szCs w:val="26"/>
        </w:rPr>
        <w:t xml:space="preserve">1. Внести в Положение о муниципальном контроле в сфере благоустройства на территории </w:t>
      </w:r>
      <w:proofErr w:type="spellStart"/>
      <w:r w:rsidRPr="00222DC3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222DC3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222DC3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222DC3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</w:t>
      </w:r>
      <w:r w:rsidRPr="00222DC3">
        <w:rPr>
          <w:rFonts w:ascii="Times New Roman" w:hAnsi="Times New Roman" w:cs="Times New Roman"/>
          <w:sz w:val="26"/>
          <w:szCs w:val="26"/>
        </w:rPr>
        <w:t xml:space="preserve">, утвержденное решением Комитета местного самоуправления </w:t>
      </w:r>
      <w:proofErr w:type="spellStart"/>
      <w:r w:rsidRPr="00222DC3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222DC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222DC3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222DC3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14.10.2021 №146-39/3, следующие изменения:</w:t>
      </w:r>
    </w:p>
    <w:p w:rsidR="00222DC3" w:rsidRPr="00222DC3" w:rsidRDefault="00222DC3" w:rsidP="00222DC3">
      <w:pPr>
        <w:pStyle w:val="afb"/>
        <w:widowControl/>
        <w:ind w:left="142" w:firstLine="567"/>
        <w:jc w:val="both"/>
        <w:rPr>
          <w:b/>
          <w:bCs/>
          <w:sz w:val="26"/>
          <w:szCs w:val="26"/>
        </w:rPr>
      </w:pPr>
      <w:r w:rsidRPr="00222DC3">
        <w:rPr>
          <w:b/>
          <w:bCs/>
          <w:sz w:val="26"/>
          <w:szCs w:val="26"/>
        </w:rPr>
        <w:t>1.1. подпункт 3.9.4 пункта 3.9дополнить абзацем следующего содержания:</w:t>
      </w:r>
    </w:p>
    <w:p w:rsidR="00222DC3" w:rsidRPr="00222DC3" w:rsidRDefault="00222DC3" w:rsidP="00222DC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22DC3">
        <w:rPr>
          <w:rFonts w:ascii="Times New Roman" w:hAnsi="Times New Roman" w:cs="Times New Roman"/>
          <w:sz w:val="26"/>
          <w:szCs w:val="26"/>
        </w:rPr>
        <w:t>«До 1 января 2030 г. право направления обращений контролируемых лиц по вопросу осуществления консультирования и проведения профилактического визита в отношении такого контролируемого лица обеспечивается с использованием федеральной государственной информационной системы "</w:t>
      </w:r>
      <w:hyperlink r:id="rId10" w:tgtFrame="_blank" w:history="1">
        <w:r w:rsidRPr="00222DC3">
          <w:rPr>
            <w:rStyle w:val="afd"/>
            <w:rFonts w:ascii="Times New Roman" w:hAnsi="Times New Roman" w:cs="Times New Roman"/>
            <w:sz w:val="26"/>
            <w:szCs w:val="26"/>
          </w:rPr>
          <w:t>Единый портал</w:t>
        </w:r>
      </w:hyperlink>
      <w:r w:rsidRPr="00222DC3">
        <w:rPr>
          <w:rFonts w:ascii="Times New Roman" w:hAnsi="Times New Roman" w:cs="Times New Roman"/>
          <w:sz w:val="26"/>
          <w:szCs w:val="26"/>
        </w:rPr>
        <w:t xml:space="preserve"> государственных и муниципальных услуг (функций)". Такое обращение подлежит </w:t>
      </w:r>
      <w:r w:rsidRPr="00222DC3">
        <w:rPr>
          <w:rFonts w:ascii="Times New Roman" w:hAnsi="Times New Roman" w:cs="Times New Roman"/>
          <w:sz w:val="26"/>
          <w:szCs w:val="26"/>
        </w:rPr>
        <w:lastRenderedPageBreak/>
        <w:t xml:space="preserve">рассмотрению уполномоченным на рассмотрение обращения органом в течение 10 рабочих дней со дня его регистрации. Подписание такого обращения осуществляется в соответствии с порядком, установленным </w:t>
      </w:r>
      <w:hyperlink r:id="rId11" w:anchor="block_112" w:history="1">
        <w:r w:rsidRPr="00222DC3">
          <w:rPr>
            <w:rStyle w:val="afd"/>
            <w:rFonts w:ascii="Times New Roman" w:hAnsi="Times New Roman" w:cs="Times New Roman"/>
            <w:sz w:val="26"/>
            <w:szCs w:val="26"/>
          </w:rPr>
          <w:t>пунктом 11</w:t>
        </w:r>
        <w:r w:rsidRPr="00222DC3">
          <w:rPr>
            <w:rStyle w:val="afd"/>
            <w:rFonts w:ascii="Times New Roman" w:hAnsi="Times New Roman" w:cs="Times New Roman"/>
            <w:sz w:val="26"/>
            <w:szCs w:val="26"/>
            <w:vertAlign w:val="superscript"/>
          </w:rPr>
          <w:t> 2</w:t>
        </w:r>
      </w:hyperlink>
      <w:r w:rsidRPr="00222D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22DC3">
        <w:rPr>
          <w:rFonts w:ascii="Times New Roman" w:hAnsi="Times New Roman" w:cs="Times New Roman"/>
          <w:sz w:val="26"/>
          <w:szCs w:val="26"/>
        </w:rPr>
        <w:t>постановленияПравительства</w:t>
      </w:r>
      <w:proofErr w:type="spellEnd"/>
      <w:r w:rsidRPr="00222DC3">
        <w:rPr>
          <w:rFonts w:ascii="Times New Roman" w:hAnsi="Times New Roman" w:cs="Times New Roman"/>
          <w:sz w:val="26"/>
          <w:szCs w:val="26"/>
        </w:rPr>
        <w:t xml:space="preserve"> РФ от 10.03.2022 № 336 «Об особенностях организации и осуществления государственного контроля (надзора) муниципального контроля».».</w:t>
      </w:r>
    </w:p>
    <w:p w:rsidR="00222DC3" w:rsidRPr="00222DC3" w:rsidRDefault="00222DC3" w:rsidP="00222DC3">
      <w:pPr>
        <w:pStyle w:val="a9"/>
        <w:ind w:left="142" w:firstLine="566"/>
        <w:jc w:val="both"/>
        <w:rPr>
          <w:i/>
          <w:iCs/>
          <w:sz w:val="26"/>
          <w:szCs w:val="26"/>
        </w:rPr>
      </w:pPr>
      <w:r w:rsidRPr="00222DC3">
        <w:rPr>
          <w:sz w:val="26"/>
          <w:szCs w:val="26"/>
        </w:rPr>
        <w:t>2. Опубликовать настоящее решение в информационном бюллетене «Сельский вестник»</w:t>
      </w:r>
      <w:r w:rsidRPr="00222DC3">
        <w:rPr>
          <w:i/>
          <w:iCs/>
          <w:sz w:val="26"/>
          <w:szCs w:val="26"/>
        </w:rPr>
        <w:t>.</w:t>
      </w:r>
    </w:p>
    <w:p w:rsidR="00222DC3" w:rsidRPr="00222DC3" w:rsidRDefault="00222DC3" w:rsidP="00222DC3">
      <w:pPr>
        <w:pStyle w:val="a9"/>
        <w:ind w:left="142" w:firstLine="566"/>
        <w:jc w:val="both"/>
        <w:rPr>
          <w:sz w:val="26"/>
          <w:szCs w:val="26"/>
        </w:rPr>
      </w:pPr>
      <w:r w:rsidRPr="00222DC3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222DC3" w:rsidRPr="00222DC3" w:rsidRDefault="00222DC3" w:rsidP="00222DC3">
      <w:pPr>
        <w:pStyle w:val="a9"/>
        <w:ind w:left="142" w:firstLine="566"/>
        <w:jc w:val="both"/>
        <w:rPr>
          <w:i/>
          <w:iCs/>
          <w:sz w:val="26"/>
          <w:szCs w:val="26"/>
        </w:rPr>
      </w:pPr>
      <w:r w:rsidRPr="00222DC3">
        <w:rPr>
          <w:sz w:val="26"/>
          <w:szCs w:val="26"/>
        </w:rPr>
        <w:t xml:space="preserve">4.  </w:t>
      </w:r>
      <w:proofErr w:type="gramStart"/>
      <w:r w:rsidRPr="00222DC3">
        <w:rPr>
          <w:sz w:val="26"/>
          <w:szCs w:val="26"/>
        </w:rPr>
        <w:t>Контроль за</w:t>
      </w:r>
      <w:proofErr w:type="gramEnd"/>
      <w:r w:rsidRPr="00222DC3">
        <w:rPr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Pr="00222DC3">
        <w:rPr>
          <w:sz w:val="26"/>
          <w:szCs w:val="26"/>
        </w:rPr>
        <w:t>Соловцовского</w:t>
      </w:r>
      <w:proofErr w:type="spellEnd"/>
      <w:r w:rsidRPr="00222DC3">
        <w:rPr>
          <w:sz w:val="26"/>
          <w:szCs w:val="26"/>
        </w:rPr>
        <w:t xml:space="preserve"> сельсовета </w:t>
      </w:r>
      <w:proofErr w:type="spellStart"/>
      <w:r w:rsidRPr="00222DC3">
        <w:rPr>
          <w:sz w:val="26"/>
          <w:szCs w:val="26"/>
        </w:rPr>
        <w:t>Иссинского</w:t>
      </w:r>
      <w:proofErr w:type="spellEnd"/>
      <w:r w:rsidRPr="00222DC3">
        <w:rPr>
          <w:sz w:val="26"/>
          <w:szCs w:val="26"/>
        </w:rPr>
        <w:t xml:space="preserve"> района Пензенской области.</w:t>
      </w:r>
    </w:p>
    <w:p w:rsidR="00222DC3" w:rsidRPr="00222DC3" w:rsidRDefault="00222DC3" w:rsidP="00222DC3">
      <w:pPr>
        <w:ind w:left="142"/>
        <w:rPr>
          <w:rFonts w:ascii="Times New Roman" w:hAnsi="Times New Roman" w:cs="Times New Roman"/>
          <w:sz w:val="26"/>
          <w:szCs w:val="26"/>
        </w:rPr>
      </w:pPr>
    </w:p>
    <w:p w:rsidR="00222DC3" w:rsidRPr="00222DC3" w:rsidRDefault="00222DC3" w:rsidP="00222DC3">
      <w:pPr>
        <w:ind w:left="142"/>
        <w:rPr>
          <w:rFonts w:ascii="Times New Roman" w:hAnsi="Times New Roman" w:cs="Times New Roman"/>
          <w:sz w:val="26"/>
          <w:szCs w:val="26"/>
        </w:rPr>
      </w:pPr>
      <w:r w:rsidRPr="00222DC3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222DC3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222DC3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222DC3" w:rsidRPr="00222DC3" w:rsidRDefault="00222DC3" w:rsidP="00222DC3">
      <w:pPr>
        <w:ind w:left="142"/>
        <w:rPr>
          <w:rFonts w:ascii="Times New Roman" w:hAnsi="Times New Roman" w:cs="Times New Roman"/>
          <w:sz w:val="26"/>
          <w:szCs w:val="26"/>
        </w:rPr>
      </w:pPr>
      <w:proofErr w:type="spellStart"/>
      <w:r w:rsidRPr="00222DC3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222DC3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                            </w:t>
      </w:r>
      <w:proofErr w:type="spellStart"/>
      <w:r w:rsidRPr="00222DC3">
        <w:rPr>
          <w:rFonts w:ascii="Times New Roman" w:hAnsi="Times New Roman" w:cs="Times New Roman"/>
          <w:sz w:val="26"/>
          <w:szCs w:val="26"/>
        </w:rPr>
        <w:t>Е.В.Каширина</w:t>
      </w:r>
      <w:proofErr w:type="spellEnd"/>
    </w:p>
    <w:p w:rsidR="00222DC3" w:rsidRPr="00222DC3" w:rsidRDefault="00222DC3" w:rsidP="00222DC3">
      <w:pPr>
        <w:rPr>
          <w:rFonts w:ascii="Times New Roman" w:hAnsi="Times New Roman" w:cs="Times New Roman"/>
          <w:sz w:val="26"/>
          <w:szCs w:val="26"/>
        </w:rPr>
      </w:pPr>
    </w:p>
    <w:p w:rsidR="00222DC3" w:rsidRPr="00222DC3" w:rsidRDefault="00222DC3" w:rsidP="00222D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2D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КОМИТЕТ МЕСТНОГО САМОУПРАВЛЕНИЯ</w:t>
      </w:r>
    </w:p>
    <w:p w:rsidR="00222DC3" w:rsidRPr="00222DC3" w:rsidRDefault="00222DC3" w:rsidP="00222D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2D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СОЛОВЦОВСКОГО  СЕЛЬСОВЕТА</w:t>
      </w:r>
    </w:p>
    <w:p w:rsidR="00222DC3" w:rsidRPr="00222DC3" w:rsidRDefault="00222DC3" w:rsidP="00222D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2D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ИССИНСКОГО РАЙОНА ПЕНЗЕНСКОЙ ОБЛАСТИ</w:t>
      </w:r>
    </w:p>
    <w:p w:rsidR="00222DC3" w:rsidRPr="00222DC3" w:rsidRDefault="00222DC3" w:rsidP="00222D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6"/>
          <w:szCs w:val="26"/>
          <w:lang w:eastAsia="ru-RU"/>
        </w:rPr>
      </w:pPr>
      <w:bookmarkStart w:id="1" w:name="_GoBack"/>
      <w:bookmarkEnd w:id="1"/>
      <w:r w:rsidRPr="00222D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ТРЕТЬЕГО СОЗЫВА</w:t>
      </w:r>
    </w:p>
    <w:p w:rsidR="00222DC3" w:rsidRPr="00222DC3" w:rsidRDefault="00222DC3" w:rsidP="00222D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6"/>
          <w:szCs w:val="26"/>
          <w:lang w:eastAsia="ru-RU"/>
        </w:rPr>
      </w:pPr>
    </w:p>
    <w:p w:rsidR="00222DC3" w:rsidRPr="00222DC3" w:rsidRDefault="00222DC3" w:rsidP="00222D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6"/>
          <w:szCs w:val="26"/>
          <w:lang w:eastAsia="ru-RU"/>
        </w:rPr>
      </w:pPr>
      <w:r w:rsidRPr="00222DC3">
        <w:rPr>
          <w:rFonts w:ascii="Times New Roman" w:eastAsia="Times New Roman" w:hAnsi="Times New Roman" w:cs="Times New Roman"/>
          <w:b/>
          <w:position w:val="-2"/>
          <w:sz w:val="26"/>
          <w:szCs w:val="26"/>
          <w:lang w:eastAsia="ru-RU"/>
        </w:rPr>
        <w:t>РЕШЕНИЕ</w:t>
      </w:r>
    </w:p>
    <w:p w:rsidR="00222DC3" w:rsidRPr="00222DC3" w:rsidRDefault="00222DC3" w:rsidP="00222DC3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60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600"/>
      </w:tblGrid>
      <w:tr w:rsidR="00222DC3" w:rsidRPr="00222DC3" w:rsidTr="0091444D">
        <w:trPr>
          <w:trHeight w:val="702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222DC3" w:rsidRPr="00222DC3" w:rsidTr="0091444D">
              <w:tc>
                <w:tcPr>
                  <w:tcW w:w="284" w:type="dxa"/>
                  <w:vAlign w:val="bottom"/>
                </w:tcPr>
                <w:p w:rsidR="00222DC3" w:rsidRPr="00222DC3" w:rsidRDefault="00222DC3" w:rsidP="0091444D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22DC3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22DC3" w:rsidRPr="00222DC3" w:rsidRDefault="00222DC3" w:rsidP="0091444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222DC3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26.07.2024</w:t>
                  </w:r>
                </w:p>
              </w:tc>
              <w:tc>
                <w:tcPr>
                  <w:tcW w:w="397" w:type="dxa"/>
                </w:tcPr>
                <w:p w:rsidR="00222DC3" w:rsidRPr="00222DC3" w:rsidRDefault="00222DC3" w:rsidP="0091444D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22DC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22DC3" w:rsidRPr="00222DC3" w:rsidRDefault="00222DC3" w:rsidP="0091444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222DC3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314-85/3</w:t>
                  </w:r>
                </w:p>
              </w:tc>
            </w:tr>
            <w:tr w:rsidR="00222DC3" w:rsidRPr="00222DC3" w:rsidTr="0091444D">
              <w:tc>
                <w:tcPr>
                  <w:tcW w:w="4650" w:type="dxa"/>
                  <w:gridSpan w:val="4"/>
                </w:tcPr>
                <w:p w:rsidR="00222DC3" w:rsidRPr="00222DC3" w:rsidRDefault="00222DC3" w:rsidP="0091444D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22DC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с. </w:t>
                  </w:r>
                  <w:proofErr w:type="spellStart"/>
                  <w:r w:rsidRPr="00222DC3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Соловцово</w:t>
                  </w:r>
                  <w:proofErr w:type="spellEnd"/>
                </w:p>
              </w:tc>
            </w:tr>
          </w:tbl>
          <w:p w:rsidR="00222DC3" w:rsidRPr="00222DC3" w:rsidRDefault="00222DC3" w:rsidP="0091444D">
            <w:pPr>
              <w:pStyle w:val="3"/>
              <w:rPr>
                <w:sz w:val="26"/>
                <w:szCs w:val="26"/>
              </w:rPr>
            </w:pPr>
          </w:p>
        </w:tc>
      </w:tr>
    </w:tbl>
    <w:p w:rsidR="00222DC3" w:rsidRPr="00222DC3" w:rsidRDefault="00222DC3" w:rsidP="00222DC3">
      <w:pPr>
        <w:pStyle w:val="ConsPlusTitle"/>
        <w:widowControl/>
        <w:jc w:val="center"/>
        <w:rPr>
          <w:sz w:val="26"/>
          <w:szCs w:val="26"/>
        </w:rPr>
      </w:pPr>
    </w:p>
    <w:p w:rsidR="00222DC3" w:rsidRPr="00222DC3" w:rsidRDefault="00222DC3" w:rsidP="00222DC3">
      <w:pPr>
        <w:pStyle w:val="ConsPlusTitle"/>
        <w:widowControl/>
        <w:jc w:val="center"/>
        <w:rPr>
          <w:sz w:val="26"/>
          <w:szCs w:val="26"/>
        </w:rPr>
      </w:pPr>
      <w:r w:rsidRPr="00222DC3">
        <w:rPr>
          <w:sz w:val="26"/>
          <w:szCs w:val="26"/>
        </w:rPr>
        <w:t xml:space="preserve">О внесении изменений в Правила благоустройства </w:t>
      </w:r>
      <w:proofErr w:type="spellStart"/>
      <w:r w:rsidRPr="00222DC3">
        <w:rPr>
          <w:sz w:val="26"/>
          <w:szCs w:val="26"/>
        </w:rPr>
        <w:t>территорииСоловцовского</w:t>
      </w:r>
      <w:proofErr w:type="spellEnd"/>
      <w:r w:rsidRPr="00222DC3">
        <w:rPr>
          <w:sz w:val="26"/>
          <w:szCs w:val="26"/>
        </w:rPr>
        <w:t xml:space="preserve">  сельсовета  </w:t>
      </w:r>
      <w:proofErr w:type="spellStart"/>
      <w:r w:rsidRPr="00222DC3">
        <w:rPr>
          <w:sz w:val="26"/>
          <w:szCs w:val="26"/>
        </w:rPr>
        <w:t>Иссинского</w:t>
      </w:r>
      <w:proofErr w:type="spellEnd"/>
      <w:r w:rsidRPr="00222DC3">
        <w:rPr>
          <w:sz w:val="26"/>
          <w:szCs w:val="26"/>
        </w:rPr>
        <w:t xml:space="preserve"> района Пензенской области</w:t>
      </w:r>
    </w:p>
    <w:p w:rsidR="00222DC3" w:rsidRPr="00222DC3" w:rsidRDefault="00222DC3" w:rsidP="00222DC3">
      <w:pPr>
        <w:spacing w:before="100" w:beforeAutospacing="1" w:after="100" w:afterAutospacing="1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222DC3">
        <w:rPr>
          <w:rFonts w:ascii="Times New Roman" w:hAnsi="Times New Roman" w:cs="Times New Roman"/>
          <w:sz w:val="26"/>
          <w:szCs w:val="26"/>
        </w:rPr>
        <w:t xml:space="preserve"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изменениями), постановлением Правительства Российской Федерации от 16 сентября 2020 г. N 1479 «Об утверждении Правил противопожарного </w:t>
      </w:r>
      <w:proofErr w:type="gramStart"/>
      <w:r w:rsidRPr="00222DC3">
        <w:rPr>
          <w:rFonts w:ascii="Times New Roman" w:hAnsi="Times New Roman" w:cs="Times New Roman"/>
          <w:sz w:val="26"/>
          <w:szCs w:val="26"/>
        </w:rPr>
        <w:t>режима</w:t>
      </w:r>
      <w:proofErr w:type="gramEnd"/>
      <w:r w:rsidRPr="00222DC3">
        <w:rPr>
          <w:rFonts w:ascii="Times New Roman" w:hAnsi="Times New Roman" w:cs="Times New Roman"/>
          <w:sz w:val="26"/>
          <w:szCs w:val="26"/>
        </w:rPr>
        <w:t xml:space="preserve"> а Российской Федерации» (с последующими изменениями), рассмотрев протокол публичных слушаний по проекту Правил благоустройства территории </w:t>
      </w:r>
      <w:proofErr w:type="spellStart"/>
      <w:r w:rsidRPr="00222DC3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222DC3">
        <w:rPr>
          <w:rFonts w:ascii="Times New Roman" w:hAnsi="Times New Roman" w:cs="Times New Roman"/>
          <w:sz w:val="26"/>
          <w:szCs w:val="26"/>
        </w:rPr>
        <w:t xml:space="preserve">  сельсовета  </w:t>
      </w:r>
      <w:proofErr w:type="spellStart"/>
      <w:r w:rsidRPr="00222DC3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222DC3">
        <w:rPr>
          <w:rFonts w:ascii="Times New Roman" w:hAnsi="Times New Roman" w:cs="Times New Roman"/>
          <w:sz w:val="26"/>
          <w:szCs w:val="26"/>
        </w:rPr>
        <w:t xml:space="preserve"> района Пензенской области, </w:t>
      </w:r>
      <w:r w:rsidRPr="00222DC3">
        <w:rPr>
          <w:rFonts w:ascii="Times New Roman" w:hAnsi="Times New Roman" w:cs="Times New Roman"/>
          <w:sz w:val="26"/>
          <w:szCs w:val="26"/>
        </w:rPr>
        <w:lastRenderedPageBreak/>
        <w:t xml:space="preserve">руководствуясь статьей 20 Устава </w:t>
      </w:r>
      <w:proofErr w:type="spellStart"/>
      <w:r w:rsidRPr="00222DC3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222DC3">
        <w:rPr>
          <w:rFonts w:ascii="Times New Roman" w:hAnsi="Times New Roman" w:cs="Times New Roman"/>
          <w:sz w:val="26"/>
          <w:szCs w:val="26"/>
        </w:rPr>
        <w:t xml:space="preserve">  сельсовета  </w:t>
      </w:r>
      <w:proofErr w:type="spellStart"/>
      <w:r w:rsidRPr="00222DC3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222DC3">
        <w:rPr>
          <w:rFonts w:ascii="Times New Roman" w:hAnsi="Times New Roman" w:cs="Times New Roman"/>
          <w:sz w:val="26"/>
          <w:szCs w:val="26"/>
        </w:rPr>
        <w:t xml:space="preserve"> района Пензенской области, методическими рекомендациями по разработке  норм и правил по благоустройству территории муниципального образования (приказ Минстроя  от 29 декабря 2021 года №1042/</w:t>
      </w:r>
      <w:proofErr w:type="spellStart"/>
      <w:proofErr w:type="gramStart"/>
      <w:r w:rsidRPr="00222DC3">
        <w:rPr>
          <w:rFonts w:ascii="Times New Roman" w:hAnsi="Times New Roman" w:cs="Times New Roman"/>
          <w:sz w:val="26"/>
          <w:szCs w:val="26"/>
        </w:rPr>
        <w:t>пр</w:t>
      </w:r>
      <w:proofErr w:type="spellEnd"/>
      <w:proofErr w:type="gramEnd"/>
      <w:r w:rsidRPr="00222DC3">
        <w:rPr>
          <w:rFonts w:ascii="Times New Roman" w:hAnsi="Times New Roman" w:cs="Times New Roman"/>
          <w:sz w:val="26"/>
          <w:szCs w:val="26"/>
        </w:rPr>
        <w:t xml:space="preserve">), </w:t>
      </w:r>
    </w:p>
    <w:p w:rsidR="00222DC3" w:rsidRPr="00222DC3" w:rsidRDefault="00222DC3" w:rsidP="00222DC3">
      <w:pPr>
        <w:spacing w:before="240" w:after="240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22DC3">
        <w:rPr>
          <w:rFonts w:ascii="Times New Roman" w:hAnsi="Times New Roman" w:cs="Times New Roman"/>
          <w:b/>
          <w:bCs/>
          <w:sz w:val="26"/>
          <w:szCs w:val="26"/>
        </w:rPr>
        <w:t xml:space="preserve">Комитет местного самоуправления </w:t>
      </w:r>
      <w:proofErr w:type="spellStart"/>
      <w:r w:rsidRPr="00222DC3">
        <w:rPr>
          <w:rFonts w:ascii="Times New Roman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Pr="00222DC3">
        <w:rPr>
          <w:rFonts w:ascii="Times New Roman" w:hAnsi="Times New Roman" w:cs="Times New Roman"/>
          <w:b/>
          <w:bCs/>
          <w:sz w:val="26"/>
          <w:szCs w:val="26"/>
        </w:rPr>
        <w:t xml:space="preserve">  сельсовета                  </w:t>
      </w:r>
      <w:proofErr w:type="spellStart"/>
      <w:r w:rsidRPr="00222DC3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222DC3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решил:</w:t>
      </w:r>
    </w:p>
    <w:p w:rsidR="00222DC3" w:rsidRPr="00222DC3" w:rsidRDefault="00222DC3" w:rsidP="00222DC3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22DC3">
        <w:rPr>
          <w:rFonts w:ascii="Times New Roman" w:hAnsi="Times New Roman" w:cs="Times New Roman"/>
          <w:sz w:val="26"/>
          <w:szCs w:val="26"/>
        </w:rPr>
        <w:t xml:space="preserve">1. Внести  в Правила благоустройства территории </w:t>
      </w:r>
      <w:proofErr w:type="spellStart"/>
      <w:r w:rsidRPr="00222DC3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222DC3">
        <w:rPr>
          <w:rFonts w:ascii="Times New Roman" w:hAnsi="Times New Roman" w:cs="Times New Roman"/>
          <w:sz w:val="26"/>
          <w:szCs w:val="26"/>
        </w:rPr>
        <w:t xml:space="preserve">  сельсовета  </w:t>
      </w:r>
      <w:proofErr w:type="spellStart"/>
      <w:r w:rsidRPr="00222DC3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222DC3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Pr="00222DC3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222DC3">
        <w:rPr>
          <w:rFonts w:ascii="Times New Roman" w:hAnsi="Times New Roman" w:cs="Times New Roman"/>
          <w:sz w:val="26"/>
          <w:szCs w:val="26"/>
        </w:rPr>
        <w:t xml:space="preserve">  сельсовета  </w:t>
      </w:r>
      <w:proofErr w:type="spellStart"/>
      <w:r w:rsidRPr="00222DC3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222DC3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08.10.2019 №15-2/3, следующие изменения:</w:t>
      </w:r>
    </w:p>
    <w:p w:rsidR="00222DC3" w:rsidRPr="00222DC3" w:rsidRDefault="00222DC3" w:rsidP="00222DC3">
      <w:pPr>
        <w:pStyle w:val="a0"/>
        <w:autoSpaceDE w:val="0"/>
        <w:autoSpaceDN w:val="0"/>
        <w:adjustRightInd w:val="0"/>
        <w:ind w:firstLine="567"/>
        <w:rPr>
          <w:b/>
          <w:bCs/>
          <w:sz w:val="26"/>
          <w:szCs w:val="26"/>
        </w:rPr>
      </w:pPr>
      <w:r w:rsidRPr="00222DC3">
        <w:rPr>
          <w:b/>
          <w:bCs/>
          <w:sz w:val="26"/>
          <w:szCs w:val="26"/>
        </w:rPr>
        <w:t xml:space="preserve">1.1. Пункт  3.65 раздела 3  </w:t>
      </w:r>
      <w:r w:rsidRPr="00222DC3">
        <w:rPr>
          <w:sz w:val="26"/>
          <w:szCs w:val="26"/>
        </w:rPr>
        <w:t>изложить в следующей редакции</w:t>
      </w:r>
      <w:r w:rsidRPr="00222DC3">
        <w:rPr>
          <w:b/>
          <w:bCs/>
          <w:sz w:val="26"/>
          <w:szCs w:val="26"/>
        </w:rPr>
        <w:t xml:space="preserve">: </w:t>
      </w:r>
    </w:p>
    <w:p w:rsidR="00222DC3" w:rsidRPr="00222DC3" w:rsidRDefault="00222DC3" w:rsidP="00222DC3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22DC3">
        <w:rPr>
          <w:rStyle w:val="31"/>
          <w:sz w:val="26"/>
          <w:szCs w:val="26"/>
        </w:rPr>
        <w:t>«</w:t>
      </w:r>
      <w:r w:rsidRPr="00222DC3">
        <w:rPr>
          <w:rFonts w:ascii="Times New Roman" w:hAnsi="Times New Roman" w:cs="Times New Roman"/>
          <w:sz w:val="26"/>
          <w:szCs w:val="26"/>
        </w:rPr>
        <w:t>3.65. Порядок использование открытого огня и разведение костров на землях сельскохозяйственного назначения, землях запаса и землях населенных пунктов.</w:t>
      </w:r>
    </w:p>
    <w:p w:rsidR="00222DC3" w:rsidRPr="00222DC3" w:rsidRDefault="00222DC3" w:rsidP="00222DC3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22DC3">
        <w:rPr>
          <w:rFonts w:ascii="Times New Roman" w:hAnsi="Times New Roman" w:cs="Times New Roman"/>
          <w:sz w:val="26"/>
          <w:szCs w:val="26"/>
        </w:rPr>
        <w:t>3.65.1. Использование открытого огня и разведение костров на землях сельскохозяйственного назначения, землях запаса и землях населенных пунктов (далее - использование открытого огня) должно осуществляться в специально оборудованных местах при выполнении следующих требований:</w:t>
      </w:r>
    </w:p>
    <w:p w:rsidR="00222DC3" w:rsidRPr="00222DC3" w:rsidRDefault="00222DC3" w:rsidP="00222DC3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22DC3">
        <w:rPr>
          <w:rFonts w:ascii="Times New Roman" w:hAnsi="Times New Roman" w:cs="Times New Roman"/>
          <w:sz w:val="26"/>
          <w:szCs w:val="26"/>
        </w:rPr>
        <w:t>а) место использования открытого огня должно быть выполнено в виде котлована (ямы, рва) не менее чем 0,3 метра глубиной и не более 1 метра в диаметре или площадки с прочно установленной на ней металлической емкостью (например, бочка, бак, мангал) или емкостью, выполненной из иных негорючих материалов, исключающих возможность распространения пламени и выпадения сгораемых материалов за пределы очага горения, объемом не</w:t>
      </w:r>
      <w:proofErr w:type="gramEnd"/>
      <w:r w:rsidRPr="00222DC3">
        <w:rPr>
          <w:rFonts w:ascii="Times New Roman" w:hAnsi="Times New Roman" w:cs="Times New Roman"/>
          <w:sz w:val="26"/>
          <w:szCs w:val="26"/>
        </w:rPr>
        <w:t xml:space="preserve"> более 1 куб. метра;</w:t>
      </w:r>
    </w:p>
    <w:p w:rsidR="00222DC3" w:rsidRPr="00222DC3" w:rsidRDefault="00222DC3" w:rsidP="00222DC3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3"/>
      <w:bookmarkEnd w:id="2"/>
      <w:r w:rsidRPr="00222DC3">
        <w:rPr>
          <w:rFonts w:ascii="Times New Roman" w:hAnsi="Times New Roman" w:cs="Times New Roman"/>
          <w:sz w:val="26"/>
          <w:szCs w:val="26"/>
        </w:rPr>
        <w:t>б) место использования открытого огня должно располагаться на расстоянии не менее 50 метров от ближайшего объекта (здания, сооружения, постройки, открытого склада, скирды), 100 метров - от хвойного леса или отдельно растущих хвойных деревьев и молодняка и 30 метров - от лиственного леса или отдельно растущих групп лиственных деревьев. При использовании открытого огня для сжигания сухой травы, веток, листвы и другой горючей растительности на индивидуальных земельных участках населенных пунктов, а также на садовых или огородных земельных участках место использования открытого огня должно располагаться на расстоянии не менее 15 метров до зданий, сооружений и иных построек;</w:t>
      </w:r>
    </w:p>
    <w:p w:rsidR="00222DC3" w:rsidRPr="00222DC3" w:rsidRDefault="00222DC3" w:rsidP="00222DC3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ar5"/>
      <w:bookmarkEnd w:id="3"/>
      <w:r w:rsidRPr="00222DC3">
        <w:rPr>
          <w:rFonts w:ascii="Times New Roman" w:hAnsi="Times New Roman" w:cs="Times New Roman"/>
          <w:sz w:val="26"/>
          <w:szCs w:val="26"/>
        </w:rPr>
        <w:t>в) территория вокруг места использования открытого огня должна быть очищена в радиусе 10 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0,4 метра;</w:t>
      </w:r>
    </w:p>
    <w:p w:rsidR="00222DC3" w:rsidRPr="00222DC3" w:rsidRDefault="00222DC3" w:rsidP="00222DC3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22DC3">
        <w:rPr>
          <w:rFonts w:ascii="Times New Roman" w:hAnsi="Times New Roman" w:cs="Times New Roman"/>
          <w:sz w:val="26"/>
          <w:szCs w:val="26"/>
        </w:rPr>
        <w:lastRenderedPageBreak/>
        <w:t>г) 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222DC3" w:rsidRPr="00222DC3" w:rsidRDefault="00222DC3" w:rsidP="00222DC3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22DC3">
        <w:rPr>
          <w:rFonts w:ascii="Times New Roman" w:hAnsi="Times New Roman" w:cs="Times New Roman"/>
          <w:sz w:val="26"/>
          <w:szCs w:val="26"/>
        </w:rPr>
        <w:t xml:space="preserve">3.65.2. При использовании открытого огня для сжигания сухой травы, веток, листвы и другой горючей растительности в металлической емкости или емкости, выполненной из иных негорючих материалов, исключающей распространение пламени и выпадение горючих материалов за пределы очага горения, минимально допустимые расстояния, предусмотренные </w:t>
      </w:r>
      <w:hyperlink r:id="rId12" w:anchor="Par3" w:history="1">
        <w:r w:rsidRPr="00222DC3">
          <w:rPr>
            <w:rStyle w:val="afd"/>
            <w:rFonts w:ascii="Times New Roman" w:hAnsi="Times New Roman" w:cs="Times New Roman"/>
            <w:sz w:val="26"/>
            <w:szCs w:val="26"/>
          </w:rPr>
          <w:t>подпунктами "б"</w:t>
        </w:r>
      </w:hyperlink>
      <w:r w:rsidRPr="00222DC3">
        <w:rPr>
          <w:rFonts w:ascii="Times New Roman" w:hAnsi="Times New Roman" w:cs="Times New Roman"/>
          <w:sz w:val="26"/>
          <w:szCs w:val="26"/>
        </w:rPr>
        <w:t xml:space="preserve"> и </w:t>
      </w:r>
      <w:hyperlink r:id="rId13" w:anchor="Par5" w:history="1">
        <w:r w:rsidRPr="00222DC3">
          <w:rPr>
            <w:rStyle w:val="afd"/>
            <w:rFonts w:ascii="Times New Roman" w:hAnsi="Times New Roman" w:cs="Times New Roman"/>
            <w:sz w:val="26"/>
            <w:szCs w:val="26"/>
          </w:rPr>
          <w:t xml:space="preserve">"в" </w:t>
        </w:r>
      </w:hyperlink>
      <w:r w:rsidRPr="00222DC3">
        <w:rPr>
          <w:rFonts w:ascii="Times New Roman" w:hAnsi="Times New Roman" w:cs="Times New Roman"/>
          <w:sz w:val="26"/>
          <w:szCs w:val="26"/>
        </w:rPr>
        <w:t xml:space="preserve"> подпункта 3.65.1, могут быть уменьшены вдвое. При этом устройство противопожарной минерализованной полосы не требуется.</w:t>
      </w:r>
    </w:p>
    <w:p w:rsidR="00222DC3" w:rsidRPr="00222DC3" w:rsidRDefault="00222DC3" w:rsidP="00222DC3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22DC3">
        <w:rPr>
          <w:rFonts w:ascii="Times New Roman" w:hAnsi="Times New Roman" w:cs="Times New Roman"/>
          <w:sz w:val="26"/>
          <w:szCs w:val="26"/>
        </w:rPr>
        <w:t>3.65.3.  В целях своевременной локализации процесса горения емкость, предназначенная для сжигания мусора, должна использоваться с металлическим листом, размер которого должен позволять полностью закрыть указанную емкость сверху.</w:t>
      </w:r>
    </w:p>
    <w:p w:rsidR="00222DC3" w:rsidRPr="00222DC3" w:rsidRDefault="00222DC3" w:rsidP="00222DC3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22DC3">
        <w:rPr>
          <w:rFonts w:ascii="Times New Roman" w:hAnsi="Times New Roman" w:cs="Times New Roman"/>
          <w:sz w:val="26"/>
          <w:szCs w:val="26"/>
        </w:rPr>
        <w:t xml:space="preserve">3.65.4. </w:t>
      </w:r>
      <w:proofErr w:type="gramStart"/>
      <w:r w:rsidRPr="00222DC3">
        <w:rPr>
          <w:rFonts w:ascii="Times New Roman" w:hAnsi="Times New Roman" w:cs="Times New Roman"/>
          <w:sz w:val="26"/>
          <w:szCs w:val="26"/>
        </w:rPr>
        <w:t>При использовании открытого огня и разведении костров для приготовления пищи в специальных несгораемых емкостях (например, мангалах, жаровнях) на земельных участках населенных пунктов, а также на садовых или огородных земельных участках противопожарное расстояние от очага горения до зданий, сооружений и иных построек допускается уменьшать до 5 метров, а зону очистки вокруг емкости от горючих материалов - до 2 метров.</w:t>
      </w:r>
      <w:proofErr w:type="gramEnd"/>
    </w:p>
    <w:p w:rsidR="00222DC3" w:rsidRPr="00222DC3" w:rsidRDefault="00222DC3" w:rsidP="00222DC3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22DC3">
        <w:rPr>
          <w:rFonts w:ascii="Times New Roman" w:hAnsi="Times New Roman" w:cs="Times New Roman"/>
          <w:sz w:val="26"/>
          <w:szCs w:val="26"/>
        </w:rPr>
        <w:t>3.65.5. В случаях выполнения работ по уничтожению сухой травянистой растительности, стерни, пожнивных остатков и иных горючих отходов, организации массовых мероприятий с использованием открытого огня допускается увеличивать диаметр очага горения до 3 метров. При этом минимально допустимый радиус зоны очистки территории вокруг очага горения от сухостойных деревьев, сухой травы, валежника, порубочных остатков, других горючих материалов в зависимости от высоты точки их размещения в месте использования открытого огня над уровнем земли следует определять согласно подпункту 3.65.11.</w:t>
      </w:r>
    </w:p>
    <w:p w:rsidR="00222DC3" w:rsidRPr="00222DC3" w:rsidRDefault="00222DC3" w:rsidP="00222DC3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22DC3">
        <w:rPr>
          <w:rFonts w:ascii="Times New Roman" w:hAnsi="Times New Roman" w:cs="Times New Roman"/>
          <w:sz w:val="26"/>
          <w:szCs w:val="26"/>
        </w:rPr>
        <w:t>3.65.6. При увеличении диаметра зоны очага горения должны быть выполнены требования под</w:t>
      </w:r>
      <w:hyperlink r:id="rId14" w:anchor="Par1" w:history="1">
        <w:r w:rsidRPr="00222DC3">
          <w:rPr>
            <w:rStyle w:val="afd"/>
            <w:rFonts w:ascii="Times New Roman" w:hAnsi="Times New Roman" w:cs="Times New Roman"/>
            <w:sz w:val="26"/>
            <w:szCs w:val="26"/>
          </w:rPr>
          <w:t>пункта</w:t>
        </w:r>
      </w:hyperlink>
      <w:r w:rsidRPr="00222DC3">
        <w:rPr>
          <w:rFonts w:ascii="Times New Roman" w:hAnsi="Times New Roman" w:cs="Times New Roman"/>
          <w:sz w:val="26"/>
          <w:szCs w:val="26"/>
        </w:rPr>
        <w:t xml:space="preserve"> 3.65.1</w:t>
      </w:r>
      <w:proofErr w:type="gramStart"/>
      <w:r w:rsidRPr="00222DC3">
        <w:rPr>
          <w:rFonts w:ascii="Times New Roman" w:hAnsi="Times New Roman" w:cs="Times New Roman"/>
          <w:sz w:val="26"/>
          <w:szCs w:val="26"/>
        </w:rPr>
        <w:t xml:space="preserve"> П</w:t>
      </w:r>
      <w:proofErr w:type="gramEnd"/>
      <w:r w:rsidRPr="00222DC3">
        <w:rPr>
          <w:rFonts w:ascii="Times New Roman" w:hAnsi="Times New Roman" w:cs="Times New Roman"/>
          <w:sz w:val="26"/>
          <w:szCs w:val="26"/>
        </w:rPr>
        <w:t>ри этом на каждый очаг использования открытого огня должно быть задействовано не менее 2 человек, обеспеченных первичными средствами пожаротушения и прошедших обучение мерам пожарной безопасности.</w:t>
      </w:r>
    </w:p>
    <w:p w:rsidR="00222DC3" w:rsidRPr="00222DC3" w:rsidRDefault="00222DC3" w:rsidP="00222DC3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22DC3">
        <w:rPr>
          <w:rFonts w:ascii="Times New Roman" w:hAnsi="Times New Roman" w:cs="Times New Roman"/>
          <w:sz w:val="26"/>
          <w:szCs w:val="26"/>
        </w:rPr>
        <w:t xml:space="preserve">3.65.7. В течение всего периода использования открытого огня до прекращения процесса тления должен осуществляться </w:t>
      </w:r>
      <w:proofErr w:type="gramStart"/>
      <w:r w:rsidRPr="00222DC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222DC3">
        <w:rPr>
          <w:rFonts w:ascii="Times New Roman" w:hAnsi="Times New Roman" w:cs="Times New Roman"/>
          <w:sz w:val="26"/>
          <w:szCs w:val="26"/>
        </w:rPr>
        <w:t xml:space="preserve"> нераспространением горения (тления) за пределы очаговой зоны.</w:t>
      </w:r>
    </w:p>
    <w:p w:rsidR="00222DC3" w:rsidRPr="00222DC3" w:rsidRDefault="00222DC3" w:rsidP="00222DC3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22DC3">
        <w:rPr>
          <w:rFonts w:ascii="Times New Roman" w:hAnsi="Times New Roman" w:cs="Times New Roman"/>
          <w:sz w:val="26"/>
          <w:szCs w:val="26"/>
        </w:rPr>
        <w:t>3.65.8. Использование открытого огня запрещается:</w:t>
      </w:r>
    </w:p>
    <w:p w:rsidR="00222DC3" w:rsidRPr="00222DC3" w:rsidRDefault="00222DC3" w:rsidP="00222DC3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22DC3">
        <w:rPr>
          <w:rFonts w:ascii="Times New Roman" w:hAnsi="Times New Roman" w:cs="Times New Roman"/>
          <w:sz w:val="26"/>
          <w:szCs w:val="26"/>
        </w:rPr>
        <w:lastRenderedPageBreak/>
        <w:t>на торфяных почвах;</w:t>
      </w:r>
    </w:p>
    <w:p w:rsidR="00222DC3" w:rsidRPr="00222DC3" w:rsidRDefault="00222DC3" w:rsidP="00222DC3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22DC3">
        <w:rPr>
          <w:rFonts w:ascii="Times New Roman" w:hAnsi="Times New Roman" w:cs="Times New Roman"/>
          <w:sz w:val="26"/>
          <w:szCs w:val="26"/>
        </w:rPr>
        <w:t>при установлении на соответствующей территории особого противопожарного режима;</w:t>
      </w:r>
    </w:p>
    <w:p w:rsidR="00222DC3" w:rsidRPr="00222DC3" w:rsidRDefault="00222DC3" w:rsidP="00222DC3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22DC3">
        <w:rPr>
          <w:rFonts w:ascii="Times New Roman" w:hAnsi="Times New Roman" w:cs="Times New Roman"/>
          <w:sz w:val="26"/>
          <w:szCs w:val="26"/>
        </w:rPr>
        <w:t>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222DC3" w:rsidRPr="00222DC3" w:rsidRDefault="00222DC3" w:rsidP="00222DC3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22DC3">
        <w:rPr>
          <w:rFonts w:ascii="Times New Roman" w:hAnsi="Times New Roman" w:cs="Times New Roman"/>
          <w:sz w:val="26"/>
          <w:szCs w:val="26"/>
        </w:rPr>
        <w:t>под кронами деревьев хвойных пород;</w:t>
      </w:r>
    </w:p>
    <w:p w:rsidR="00222DC3" w:rsidRPr="00222DC3" w:rsidRDefault="00222DC3" w:rsidP="00222DC3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22DC3">
        <w:rPr>
          <w:rFonts w:ascii="Times New Roman" w:hAnsi="Times New Roman" w:cs="Times New Roman"/>
          <w:sz w:val="26"/>
          <w:szCs w:val="26"/>
        </w:rPr>
        <w:t>в емкости, стенки которой имеют огненный сквозной прогар, механические разрывы (повреждения) и иные отверстия, в том числе технологические, через которые возможно выпадение горючих материалов за пределы очага горения;</w:t>
      </w:r>
    </w:p>
    <w:p w:rsidR="00222DC3" w:rsidRPr="00222DC3" w:rsidRDefault="00222DC3" w:rsidP="00222DC3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22DC3">
        <w:rPr>
          <w:rFonts w:ascii="Times New Roman" w:hAnsi="Times New Roman" w:cs="Times New Roman"/>
          <w:sz w:val="26"/>
          <w:szCs w:val="26"/>
        </w:rPr>
        <w:t>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горения;</w:t>
      </w:r>
    </w:p>
    <w:p w:rsidR="00222DC3" w:rsidRPr="00222DC3" w:rsidRDefault="00222DC3" w:rsidP="00222DC3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22DC3">
        <w:rPr>
          <w:rFonts w:ascii="Times New Roman" w:hAnsi="Times New Roman" w:cs="Times New Roman"/>
          <w:sz w:val="26"/>
          <w:szCs w:val="26"/>
        </w:rPr>
        <w:t>при скорости ветра, превышающей значение 10 метров в секунду.</w:t>
      </w:r>
    </w:p>
    <w:p w:rsidR="00222DC3" w:rsidRPr="00222DC3" w:rsidRDefault="00222DC3" w:rsidP="00222DC3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22DC3">
        <w:rPr>
          <w:rFonts w:ascii="Times New Roman" w:hAnsi="Times New Roman" w:cs="Times New Roman"/>
          <w:sz w:val="26"/>
          <w:szCs w:val="26"/>
        </w:rPr>
        <w:t>3.65.9. В процессе использования открытого огня запрещается:</w:t>
      </w:r>
    </w:p>
    <w:p w:rsidR="00222DC3" w:rsidRPr="00222DC3" w:rsidRDefault="00222DC3" w:rsidP="00222DC3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22DC3">
        <w:rPr>
          <w:rFonts w:ascii="Times New Roman" w:hAnsi="Times New Roman" w:cs="Times New Roman"/>
          <w:sz w:val="26"/>
          <w:szCs w:val="26"/>
        </w:rPr>
        <w:t>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222DC3" w:rsidRPr="00222DC3" w:rsidRDefault="00222DC3" w:rsidP="00222DC3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22DC3">
        <w:rPr>
          <w:rFonts w:ascii="Times New Roman" w:hAnsi="Times New Roman" w:cs="Times New Roman"/>
          <w:sz w:val="26"/>
          <w:szCs w:val="26"/>
        </w:rPr>
        <w:t>оставлять место очага горения без присмотра до полного прекращения горения (тления);</w:t>
      </w:r>
    </w:p>
    <w:p w:rsidR="00222DC3" w:rsidRPr="00222DC3" w:rsidRDefault="00222DC3" w:rsidP="00222DC3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22DC3">
        <w:rPr>
          <w:rFonts w:ascii="Times New Roman" w:hAnsi="Times New Roman" w:cs="Times New Roman"/>
          <w:sz w:val="26"/>
          <w:szCs w:val="26"/>
        </w:rPr>
        <w:t>располагать легковоспламеняющиеся и горючие жидкости, а также горючие материалы вблизи очага горения.</w:t>
      </w:r>
    </w:p>
    <w:p w:rsidR="00222DC3" w:rsidRPr="00222DC3" w:rsidRDefault="00222DC3" w:rsidP="00222DC3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22DC3">
        <w:rPr>
          <w:rFonts w:ascii="Times New Roman" w:hAnsi="Times New Roman" w:cs="Times New Roman"/>
          <w:sz w:val="26"/>
          <w:szCs w:val="26"/>
        </w:rPr>
        <w:t>3.65.10. После использования открытого огня место очага горения должно быть засыпано землей (песком) или залито водой до полного прекращения горения (тления).</w:t>
      </w:r>
    </w:p>
    <w:p w:rsidR="00222DC3" w:rsidRPr="00222DC3" w:rsidRDefault="00222DC3" w:rsidP="00222DC3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222DC3" w:rsidRPr="00222DC3" w:rsidRDefault="00222DC3" w:rsidP="00222DC3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22DC3">
        <w:rPr>
          <w:rFonts w:ascii="Times New Roman" w:hAnsi="Times New Roman" w:cs="Times New Roman"/>
          <w:sz w:val="26"/>
          <w:szCs w:val="26"/>
        </w:rPr>
        <w:t>3.65.11. Минимально допустимый радиус зоны очистки территории вокруг очага горения от сухостойных деревьев, сухой травы, валежника, порубочных остатков, других горючих материалов в зависимости от высоты точки их размещения в месте использования открытого огня над уровнем земли приведен в таблице:</w:t>
      </w:r>
    </w:p>
    <w:p w:rsidR="00222DC3" w:rsidRPr="00222DC3" w:rsidRDefault="00222DC3" w:rsidP="00222DC3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402"/>
        <w:gridCol w:w="5613"/>
      </w:tblGrid>
      <w:tr w:rsidR="00222DC3" w:rsidRPr="00222DC3" w:rsidTr="0091444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C3" w:rsidRPr="00222DC3" w:rsidRDefault="00222DC3" w:rsidP="00914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2DC3">
              <w:rPr>
                <w:rFonts w:ascii="Times New Roman" w:hAnsi="Times New Roman" w:cs="Times New Roman"/>
                <w:sz w:val="26"/>
                <w:szCs w:val="26"/>
              </w:rPr>
              <w:t>Высота точки размещения горючих материалов в месте использования открытого огня над уровнем земли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C3" w:rsidRPr="00222DC3" w:rsidRDefault="00222DC3" w:rsidP="00914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2DC3">
              <w:rPr>
                <w:rFonts w:ascii="Times New Roman" w:hAnsi="Times New Roman" w:cs="Times New Roman"/>
                <w:sz w:val="26"/>
                <w:szCs w:val="26"/>
              </w:rPr>
              <w:t>Минимальный допустимый радиус зоны очистки территории от места сжигания хвороста, лесной подстилки, сухой травы, валежника, порубочных остатков, других горючих материалов</w:t>
            </w:r>
          </w:p>
        </w:tc>
      </w:tr>
      <w:tr w:rsidR="00222DC3" w:rsidRPr="00222DC3" w:rsidTr="0091444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2DC3" w:rsidRPr="00222DC3" w:rsidRDefault="00222DC3" w:rsidP="00914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2DC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2DC3" w:rsidRPr="00222DC3" w:rsidRDefault="00222DC3" w:rsidP="00914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2DC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222DC3" w:rsidRPr="00222DC3" w:rsidTr="0091444D">
        <w:trPr>
          <w:trHeight w:val="2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DC3" w:rsidRPr="00222DC3" w:rsidRDefault="00222DC3" w:rsidP="00914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2DC3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2DC3" w:rsidRPr="00222DC3" w:rsidRDefault="00222DC3" w:rsidP="00914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2DC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222DC3" w:rsidRPr="00222DC3" w:rsidTr="0091444D">
        <w:trPr>
          <w:trHeight w:val="23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2DC3" w:rsidRPr="00222DC3" w:rsidRDefault="00222DC3" w:rsidP="00914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2DC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DC3" w:rsidRPr="00222DC3" w:rsidRDefault="00222DC3" w:rsidP="00914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2DC3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222DC3" w:rsidRPr="00222DC3" w:rsidTr="0091444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2DC3" w:rsidRPr="00222DC3" w:rsidRDefault="00222DC3" w:rsidP="00914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2DC3">
              <w:rPr>
                <w:rFonts w:ascii="Times New Roman" w:hAnsi="Times New Roman" w:cs="Times New Roman"/>
                <w:sz w:val="26"/>
                <w:szCs w:val="26"/>
              </w:rPr>
              <w:t>2,5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2DC3" w:rsidRPr="00222DC3" w:rsidRDefault="00222DC3" w:rsidP="00914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2DC3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222DC3" w:rsidRPr="00222DC3" w:rsidTr="0091444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2DC3" w:rsidRPr="00222DC3" w:rsidRDefault="00222DC3" w:rsidP="00914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2DC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2DC3" w:rsidRPr="00222DC3" w:rsidRDefault="00222DC3" w:rsidP="00914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2DC3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</w:tbl>
    <w:p w:rsidR="00222DC3" w:rsidRPr="00222DC3" w:rsidRDefault="00222DC3" w:rsidP="00222DC3">
      <w:pPr>
        <w:pStyle w:val="70"/>
        <w:shd w:val="clear" w:color="auto" w:fill="auto"/>
        <w:tabs>
          <w:tab w:val="left" w:pos="1462"/>
        </w:tabs>
        <w:spacing w:after="0" w:line="240" w:lineRule="auto"/>
        <w:ind w:right="20"/>
        <w:jc w:val="both"/>
        <w:rPr>
          <w:rFonts w:cs="Times New Roman"/>
          <w:b/>
          <w:bCs/>
          <w:spacing w:val="0"/>
          <w:sz w:val="26"/>
          <w:szCs w:val="26"/>
        </w:rPr>
      </w:pPr>
      <w:r w:rsidRPr="00222DC3">
        <w:rPr>
          <w:rFonts w:cs="Times New Roman"/>
          <w:spacing w:val="0"/>
          <w:sz w:val="26"/>
          <w:szCs w:val="26"/>
        </w:rPr>
        <w:t>».</w:t>
      </w:r>
    </w:p>
    <w:p w:rsidR="00222DC3" w:rsidRPr="00222DC3" w:rsidRDefault="00222DC3" w:rsidP="00222DC3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22DC3">
        <w:rPr>
          <w:rFonts w:ascii="Times New Roman" w:hAnsi="Times New Roman" w:cs="Times New Roman"/>
          <w:color w:val="000000"/>
          <w:sz w:val="26"/>
          <w:szCs w:val="26"/>
        </w:rPr>
        <w:t>2. Опубликовать настоящее решение в информационном бюллетене «Сельский вестник».</w:t>
      </w:r>
    </w:p>
    <w:p w:rsidR="00222DC3" w:rsidRPr="00222DC3" w:rsidRDefault="00222DC3" w:rsidP="00222DC3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22DC3">
        <w:rPr>
          <w:rFonts w:ascii="Times New Roman" w:hAnsi="Times New Roman" w:cs="Times New Roman"/>
          <w:color w:val="000000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222DC3" w:rsidRPr="00222DC3" w:rsidRDefault="00222DC3" w:rsidP="00222DC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22DC3">
        <w:rPr>
          <w:rFonts w:ascii="Times New Roman" w:hAnsi="Times New Roman" w:cs="Times New Roman"/>
          <w:color w:val="000000"/>
          <w:sz w:val="26"/>
          <w:szCs w:val="26"/>
        </w:rPr>
        <w:t xml:space="preserve">4. </w:t>
      </w:r>
      <w:proofErr w:type="gramStart"/>
      <w:r w:rsidRPr="00222DC3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222DC3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Pr="00222DC3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222DC3">
        <w:rPr>
          <w:rFonts w:ascii="Times New Roman" w:hAnsi="Times New Roman" w:cs="Times New Roman"/>
          <w:color w:val="000000"/>
          <w:sz w:val="26"/>
          <w:szCs w:val="26"/>
        </w:rPr>
        <w:t xml:space="preserve">  сельсовета  </w:t>
      </w:r>
      <w:proofErr w:type="spellStart"/>
      <w:r w:rsidRPr="00222DC3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222DC3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области.</w:t>
      </w:r>
    </w:p>
    <w:p w:rsidR="00222DC3" w:rsidRPr="00222DC3" w:rsidRDefault="00222DC3" w:rsidP="00222DC3">
      <w:pPr>
        <w:rPr>
          <w:rFonts w:ascii="Times New Roman" w:hAnsi="Times New Roman" w:cs="Times New Roman"/>
          <w:color w:val="000000"/>
          <w:sz w:val="26"/>
          <w:szCs w:val="26"/>
        </w:rPr>
      </w:pPr>
    </w:p>
    <w:p w:rsidR="00222DC3" w:rsidRPr="00222DC3" w:rsidRDefault="00222DC3" w:rsidP="00222DC3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222DC3">
        <w:rPr>
          <w:rFonts w:ascii="Times New Roman" w:hAnsi="Times New Roman" w:cs="Times New Roman"/>
          <w:color w:val="000000"/>
          <w:sz w:val="26"/>
          <w:szCs w:val="26"/>
        </w:rPr>
        <w:t xml:space="preserve"> Глава </w:t>
      </w:r>
      <w:proofErr w:type="spellStart"/>
      <w:r w:rsidRPr="00222DC3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222DC3">
        <w:rPr>
          <w:rFonts w:ascii="Times New Roman" w:hAnsi="Times New Roman" w:cs="Times New Roman"/>
          <w:color w:val="000000"/>
          <w:sz w:val="26"/>
          <w:szCs w:val="26"/>
        </w:rPr>
        <w:t xml:space="preserve">  сельсовета</w:t>
      </w:r>
    </w:p>
    <w:p w:rsidR="00222DC3" w:rsidRPr="00222DC3" w:rsidRDefault="00222DC3" w:rsidP="00222DC3">
      <w:pPr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222DC3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222DC3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</w:t>
      </w:r>
      <w:r w:rsidRPr="00222DC3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                                Е.В. Каширина</w:t>
      </w:r>
    </w:p>
    <w:p w:rsidR="00222DC3" w:rsidRPr="00222DC3" w:rsidRDefault="00222DC3" w:rsidP="00222DC3">
      <w:pPr>
        <w:rPr>
          <w:rFonts w:ascii="Times New Roman" w:hAnsi="Times New Roman" w:cs="Times New Roman"/>
          <w:sz w:val="26"/>
          <w:szCs w:val="26"/>
        </w:rPr>
      </w:pPr>
    </w:p>
    <w:p w:rsidR="00222DC3" w:rsidRDefault="00222DC3" w:rsidP="00222D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22DC3" w:rsidRDefault="00222DC3" w:rsidP="00222D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22DC3" w:rsidRDefault="00222DC3" w:rsidP="00222D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22DC3" w:rsidRDefault="00222DC3" w:rsidP="00222D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22DC3" w:rsidRDefault="00222DC3" w:rsidP="00222D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22DC3" w:rsidRDefault="00222DC3" w:rsidP="00222D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22DC3" w:rsidRDefault="00222DC3" w:rsidP="00222D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22DC3" w:rsidRPr="00222DC3" w:rsidRDefault="00222DC3" w:rsidP="00222D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2D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КОМИТЕТ МЕСТНОГО САМОУПРАВЛЕНИЯ</w:t>
      </w:r>
    </w:p>
    <w:p w:rsidR="00222DC3" w:rsidRPr="00222DC3" w:rsidRDefault="00222DC3" w:rsidP="00222D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2D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СОЛОВЦОВСКОГО  СЕЛЬСОВЕТА</w:t>
      </w:r>
    </w:p>
    <w:p w:rsidR="00222DC3" w:rsidRPr="00222DC3" w:rsidRDefault="00222DC3" w:rsidP="00222D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2D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ИССИНСКОГО РАЙОНА ПЕНЗЕНСКОЙ ОБЛАСТИ</w:t>
      </w:r>
    </w:p>
    <w:p w:rsidR="00222DC3" w:rsidRDefault="00222DC3" w:rsidP="00222D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2D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ТРЕТЬЕГО СОЗЫВА</w:t>
      </w:r>
    </w:p>
    <w:p w:rsidR="00222DC3" w:rsidRPr="00222DC3" w:rsidRDefault="00222DC3" w:rsidP="00222D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6"/>
          <w:szCs w:val="26"/>
          <w:lang w:eastAsia="ru-RU"/>
        </w:rPr>
      </w:pPr>
    </w:p>
    <w:p w:rsidR="00222DC3" w:rsidRPr="00222DC3" w:rsidRDefault="00222DC3" w:rsidP="00222D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6"/>
          <w:szCs w:val="26"/>
          <w:lang w:eastAsia="ru-RU"/>
        </w:rPr>
      </w:pPr>
      <w:r w:rsidRPr="00222DC3">
        <w:rPr>
          <w:rFonts w:ascii="Times New Roman" w:eastAsia="Times New Roman" w:hAnsi="Times New Roman" w:cs="Times New Roman"/>
          <w:b/>
          <w:position w:val="-2"/>
          <w:sz w:val="26"/>
          <w:szCs w:val="26"/>
          <w:lang w:eastAsia="ru-RU"/>
        </w:rPr>
        <w:t>РЕШЕНИЕ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22DC3" w:rsidRPr="00222DC3" w:rsidTr="0091444D">
        <w:trPr>
          <w:jc w:val="center"/>
        </w:trPr>
        <w:tc>
          <w:tcPr>
            <w:tcW w:w="284" w:type="dxa"/>
            <w:vAlign w:val="bottom"/>
          </w:tcPr>
          <w:p w:rsidR="00222DC3" w:rsidRPr="00222DC3" w:rsidRDefault="00222DC3" w:rsidP="009144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2DC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22DC3" w:rsidRPr="00222DC3" w:rsidRDefault="00222DC3" w:rsidP="0091444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2DC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26.07.2024</w:t>
            </w:r>
          </w:p>
        </w:tc>
        <w:tc>
          <w:tcPr>
            <w:tcW w:w="397" w:type="dxa"/>
          </w:tcPr>
          <w:p w:rsidR="00222DC3" w:rsidRPr="00222DC3" w:rsidRDefault="00222DC3" w:rsidP="009144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2DC3">
              <w:rPr>
                <w:rFonts w:ascii="Times New Roman" w:hAnsi="Times New Roman" w:cs="Times New Roman"/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22DC3" w:rsidRPr="00222DC3" w:rsidRDefault="00222DC3" w:rsidP="0091444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2DC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315-85/3</w:t>
            </w:r>
          </w:p>
        </w:tc>
      </w:tr>
      <w:tr w:rsidR="00222DC3" w:rsidRPr="00222DC3" w:rsidTr="0091444D">
        <w:trPr>
          <w:jc w:val="center"/>
        </w:trPr>
        <w:tc>
          <w:tcPr>
            <w:tcW w:w="4650" w:type="dxa"/>
            <w:gridSpan w:val="4"/>
          </w:tcPr>
          <w:p w:rsidR="00222DC3" w:rsidRPr="00222DC3" w:rsidRDefault="00222DC3" w:rsidP="009144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2DC3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222DC3">
              <w:rPr>
                <w:rFonts w:ascii="Times New Roman" w:hAnsi="Times New Roman" w:cs="Times New Roman"/>
                <w:sz w:val="26"/>
                <w:szCs w:val="26"/>
              </w:rPr>
              <w:t>Соловцово</w:t>
            </w:r>
            <w:proofErr w:type="spellEnd"/>
          </w:p>
        </w:tc>
      </w:tr>
    </w:tbl>
    <w:p w:rsidR="00222DC3" w:rsidRPr="00222DC3" w:rsidRDefault="00222DC3" w:rsidP="00222DC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22DC3"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изменений в Порядок формирования и использования бюджетных ассигнований дорожного фонда </w:t>
      </w:r>
      <w:proofErr w:type="spellStart"/>
      <w:r w:rsidRPr="00222DC3">
        <w:rPr>
          <w:rFonts w:ascii="Times New Roman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Pr="00222DC3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222DC3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222DC3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области, утвержденный  решением Комитета местного самоуправления </w:t>
      </w:r>
      <w:proofErr w:type="spellStart"/>
      <w:r w:rsidRPr="00222DC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Соловцовского</w:t>
      </w:r>
      <w:proofErr w:type="spellEnd"/>
      <w:r w:rsidRPr="00222DC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сельсовета  </w:t>
      </w:r>
      <w:proofErr w:type="spellStart"/>
      <w:r w:rsidRPr="00222DC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Иссинского</w:t>
      </w:r>
      <w:proofErr w:type="spellEnd"/>
      <w:r w:rsidRPr="00222DC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района Пензенской области</w:t>
      </w:r>
      <w:r w:rsidRPr="00222DC3">
        <w:rPr>
          <w:rFonts w:ascii="Times New Roman" w:hAnsi="Times New Roman" w:cs="Times New Roman"/>
          <w:b/>
          <w:bCs/>
          <w:sz w:val="26"/>
          <w:szCs w:val="26"/>
        </w:rPr>
        <w:t xml:space="preserve"> от 20.03.2013 № 206-44/1</w:t>
      </w:r>
    </w:p>
    <w:p w:rsidR="00222DC3" w:rsidRPr="00222DC3" w:rsidRDefault="00222DC3" w:rsidP="00222DC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22DC3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частью 5 статьи 179.4 Бюджетного кодекса Российской Федерации, руководствуясь статьей 21 Устава </w:t>
      </w:r>
      <w:proofErr w:type="spellStart"/>
      <w:r w:rsidRPr="00222DC3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222DC3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 </w:t>
      </w:r>
      <w:proofErr w:type="spellStart"/>
      <w:r w:rsidRPr="00222DC3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222DC3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области, </w:t>
      </w:r>
    </w:p>
    <w:p w:rsidR="00222DC3" w:rsidRPr="00222DC3" w:rsidRDefault="00222DC3" w:rsidP="00222DC3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222DC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Комитет местного самоуправления </w:t>
      </w:r>
      <w:proofErr w:type="spellStart"/>
      <w:r w:rsidRPr="00222DC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Соловцовского</w:t>
      </w:r>
      <w:proofErr w:type="spellEnd"/>
      <w:r w:rsidRPr="00222DC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сельсовета  </w:t>
      </w:r>
      <w:proofErr w:type="spellStart"/>
      <w:r w:rsidRPr="00222DC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Иссинского</w:t>
      </w:r>
      <w:proofErr w:type="spellEnd"/>
      <w:r w:rsidRPr="00222DC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района Пензенской области решил: </w:t>
      </w:r>
    </w:p>
    <w:p w:rsidR="00222DC3" w:rsidRPr="00222DC3" w:rsidRDefault="00222DC3" w:rsidP="00222DC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22DC3">
        <w:rPr>
          <w:rFonts w:ascii="Times New Roman" w:hAnsi="Times New Roman" w:cs="Times New Roman"/>
          <w:sz w:val="26"/>
          <w:szCs w:val="26"/>
        </w:rPr>
        <w:t xml:space="preserve">1. Внести в Порядок формирования и использования бюджетных ассигнований дорожного фонда </w:t>
      </w:r>
      <w:proofErr w:type="spellStart"/>
      <w:r w:rsidRPr="00222DC3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222DC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222DC3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222DC3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утвержденный  решением Комитета местного самоуправления </w:t>
      </w:r>
      <w:proofErr w:type="spellStart"/>
      <w:r w:rsidRPr="00222DC3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222DC3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 </w:t>
      </w:r>
      <w:proofErr w:type="spellStart"/>
      <w:r w:rsidRPr="00222DC3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222DC3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</w:t>
      </w:r>
      <w:r w:rsidRPr="00222DC3">
        <w:rPr>
          <w:rFonts w:ascii="Times New Roman" w:hAnsi="Times New Roman" w:cs="Times New Roman"/>
          <w:sz w:val="26"/>
          <w:szCs w:val="26"/>
        </w:rPr>
        <w:t xml:space="preserve"> от 20.03.2013 № 206-44/1 следующие изменения:</w:t>
      </w:r>
    </w:p>
    <w:p w:rsidR="00222DC3" w:rsidRPr="00222DC3" w:rsidRDefault="00222DC3" w:rsidP="00222DC3">
      <w:pPr>
        <w:jc w:val="both"/>
        <w:rPr>
          <w:rFonts w:ascii="Times New Roman" w:hAnsi="Times New Roman" w:cs="Times New Roman"/>
          <w:sz w:val="26"/>
          <w:szCs w:val="26"/>
        </w:rPr>
      </w:pPr>
      <w:r w:rsidRPr="00222DC3">
        <w:rPr>
          <w:rFonts w:ascii="Times New Roman" w:hAnsi="Times New Roman" w:cs="Times New Roman"/>
          <w:sz w:val="26"/>
          <w:szCs w:val="26"/>
        </w:rPr>
        <w:t>1.1.  пункт 2 Порядка дополнить подпунктами «и», «к» следующего содержания:</w:t>
      </w:r>
    </w:p>
    <w:p w:rsidR="00222DC3" w:rsidRPr="00222DC3" w:rsidRDefault="00222DC3" w:rsidP="00222DC3">
      <w:pPr>
        <w:jc w:val="both"/>
        <w:rPr>
          <w:rFonts w:ascii="Times New Roman" w:hAnsi="Times New Roman" w:cs="Times New Roman"/>
          <w:sz w:val="26"/>
          <w:szCs w:val="26"/>
        </w:rPr>
      </w:pPr>
      <w:r w:rsidRPr="00222DC3">
        <w:rPr>
          <w:rFonts w:ascii="Times New Roman" w:hAnsi="Times New Roman" w:cs="Times New Roman"/>
          <w:sz w:val="26"/>
          <w:szCs w:val="26"/>
        </w:rPr>
        <w:t xml:space="preserve">«и) доходы бюджета </w:t>
      </w:r>
      <w:proofErr w:type="spellStart"/>
      <w:r w:rsidRPr="00222DC3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222DC3">
        <w:rPr>
          <w:rFonts w:ascii="Times New Roman" w:hAnsi="Times New Roman" w:cs="Times New Roman"/>
          <w:sz w:val="26"/>
          <w:szCs w:val="26"/>
        </w:rPr>
        <w:t xml:space="preserve"> </w:t>
      </w:r>
      <w:r w:rsidRPr="00222DC3">
        <w:rPr>
          <w:rFonts w:ascii="Times New Roman" w:hAnsi="Times New Roman" w:cs="Times New Roman"/>
          <w:color w:val="000000"/>
          <w:sz w:val="26"/>
          <w:szCs w:val="26"/>
        </w:rPr>
        <w:t xml:space="preserve">сельсовета </w:t>
      </w:r>
      <w:proofErr w:type="spellStart"/>
      <w:r w:rsidRPr="00222DC3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222DC3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платы в счет возмещения вреда, причиняемого автомобильным дорогам местного значения тяжеловесными транспортными средствами;</w:t>
      </w:r>
    </w:p>
    <w:p w:rsidR="00222DC3" w:rsidRPr="00222DC3" w:rsidRDefault="00222DC3" w:rsidP="00222DC3">
      <w:pPr>
        <w:jc w:val="both"/>
        <w:rPr>
          <w:rFonts w:ascii="Times New Roman" w:hAnsi="Times New Roman" w:cs="Times New Roman"/>
          <w:sz w:val="26"/>
          <w:szCs w:val="26"/>
        </w:rPr>
      </w:pPr>
      <w:r w:rsidRPr="00222DC3">
        <w:rPr>
          <w:rFonts w:ascii="Times New Roman" w:hAnsi="Times New Roman" w:cs="Times New Roman"/>
          <w:sz w:val="26"/>
          <w:szCs w:val="26"/>
        </w:rPr>
        <w:t>к</w:t>
      </w:r>
      <w:proofErr w:type="gramStart"/>
      <w:r w:rsidRPr="00222DC3">
        <w:rPr>
          <w:rFonts w:ascii="Times New Roman" w:hAnsi="Times New Roman" w:cs="Times New Roman"/>
          <w:sz w:val="26"/>
          <w:szCs w:val="26"/>
        </w:rPr>
        <w:t>)д</w:t>
      </w:r>
      <w:proofErr w:type="gramEnd"/>
      <w:r w:rsidRPr="00222DC3">
        <w:rPr>
          <w:rFonts w:ascii="Times New Roman" w:hAnsi="Times New Roman" w:cs="Times New Roman"/>
          <w:sz w:val="26"/>
          <w:szCs w:val="26"/>
        </w:rPr>
        <w:t xml:space="preserve">оходы бюджета </w:t>
      </w:r>
      <w:proofErr w:type="spellStart"/>
      <w:r w:rsidRPr="00222DC3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222DC3">
        <w:rPr>
          <w:rFonts w:ascii="Times New Roman" w:hAnsi="Times New Roman" w:cs="Times New Roman"/>
          <w:sz w:val="26"/>
          <w:szCs w:val="26"/>
        </w:rPr>
        <w:t xml:space="preserve"> </w:t>
      </w:r>
      <w:r w:rsidRPr="00222DC3">
        <w:rPr>
          <w:rFonts w:ascii="Times New Roman" w:hAnsi="Times New Roman" w:cs="Times New Roman"/>
          <w:color w:val="000000"/>
          <w:sz w:val="26"/>
          <w:szCs w:val="26"/>
        </w:rPr>
        <w:t xml:space="preserve">сельсовета </w:t>
      </w:r>
      <w:proofErr w:type="spellStart"/>
      <w:r w:rsidRPr="00222DC3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222DC3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штрафов за нарушение правил движения тяжеловесного и (или) крупногабаритного транспортного средства.».</w:t>
      </w:r>
    </w:p>
    <w:p w:rsidR="00222DC3" w:rsidRPr="00222DC3" w:rsidRDefault="00222DC3" w:rsidP="00222DC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222DC3" w:rsidRPr="00222DC3" w:rsidRDefault="00222DC3" w:rsidP="00222DC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22DC3">
        <w:rPr>
          <w:rFonts w:ascii="Times New Roman" w:hAnsi="Times New Roman" w:cs="Times New Roman"/>
          <w:color w:val="000000"/>
          <w:sz w:val="26"/>
          <w:szCs w:val="26"/>
        </w:rPr>
        <w:t>2. Настоящее решение опубликовать в информационном бюллетене «Сельский вестник».</w:t>
      </w:r>
    </w:p>
    <w:p w:rsidR="00222DC3" w:rsidRPr="00222DC3" w:rsidRDefault="00222DC3" w:rsidP="00222DC3">
      <w:pPr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22DC3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r w:rsidRPr="00222DC3">
        <w:rPr>
          <w:rFonts w:ascii="Times New Roman" w:hAnsi="Times New Roman" w:cs="Times New Roman"/>
          <w:sz w:val="26"/>
          <w:szCs w:val="26"/>
        </w:rPr>
        <w:t xml:space="preserve">Настоящее решение вступает в силу на следующий день после дня его официального опубликования. </w:t>
      </w:r>
    </w:p>
    <w:p w:rsidR="00222DC3" w:rsidRPr="00222DC3" w:rsidRDefault="00222DC3" w:rsidP="00222DC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22DC3">
        <w:rPr>
          <w:rFonts w:ascii="Times New Roman" w:hAnsi="Times New Roman" w:cs="Times New Roman"/>
          <w:color w:val="000000"/>
          <w:sz w:val="26"/>
          <w:szCs w:val="26"/>
        </w:rPr>
        <w:t xml:space="preserve">4. </w:t>
      </w:r>
      <w:proofErr w:type="gramStart"/>
      <w:r w:rsidRPr="00222DC3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222DC3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Pr="00222DC3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222DC3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222DC3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222DC3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области.</w:t>
      </w:r>
    </w:p>
    <w:p w:rsidR="00222DC3" w:rsidRPr="00222DC3" w:rsidRDefault="00222DC3" w:rsidP="00222DC3">
      <w:pPr>
        <w:jc w:val="both"/>
        <w:rPr>
          <w:rFonts w:ascii="Times New Roman" w:hAnsi="Times New Roman" w:cs="Times New Roman"/>
          <w:sz w:val="26"/>
          <w:szCs w:val="26"/>
        </w:rPr>
      </w:pPr>
      <w:r w:rsidRPr="00222DC3">
        <w:rPr>
          <w:rFonts w:ascii="Times New Roman" w:hAnsi="Times New Roman" w:cs="Times New Roman"/>
          <w:sz w:val="26"/>
          <w:szCs w:val="26"/>
        </w:rPr>
        <w:t xml:space="preserve">Глава  </w:t>
      </w:r>
      <w:proofErr w:type="spellStart"/>
      <w:r w:rsidRPr="00222DC3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222DC3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222DC3" w:rsidRPr="00222DC3" w:rsidRDefault="00222DC3" w:rsidP="00222DC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22DC3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222DC3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Pr="00222DC3">
        <w:rPr>
          <w:rFonts w:ascii="Times New Roman" w:hAnsi="Times New Roman" w:cs="Times New Roman"/>
          <w:sz w:val="26"/>
          <w:szCs w:val="26"/>
        </w:rPr>
        <w:tab/>
        <w:t xml:space="preserve">                                Е.В. Каширина</w:t>
      </w:r>
    </w:p>
    <w:p w:rsidR="00222DC3" w:rsidRPr="00222DC3" w:rsidRDefault="00222DC3" w:rsidP="00222DC3">
      <w:pPr>
        <w:rPr>
          <w:rFonts w:ascii="Times New Roman" w:hAnsi="Times New Roman" w:cs="Times New Roman"/>
          <w:sz w:val="26"/>
          <w:szCs w:val="26"/>
        </w:rPr>
      </w:pPr>
    </w:p>
    <w:sectPr w:rsidR="00222DC3" w:rsidRPr="00222DC3" w:rsidSect="0025431D">
      <w:footerReference w:type="even" r:id="rId15"/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76A" w:rsidRDefault="008D176A" w:rsidP="00A30470">
      <w:pPr>
        <w:spacing w:after="0" w:line="240" w:lineRule="auto"/>
      </w:pPr>
      <w:r>
        <w:separator/>
      </w:r>
    </w:p>
  </w:endnote>
  <w:endnote w:type="continuationSeparator" w:id="0">
    <w:p w:rsidR="008D176A" w:rsidRDefault="008D176A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8D176A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7247C">
      <w:rPr>
        <w:rStyle w:val="a7"/>
        <w:noProof/>
      </w:rPr>
      <w:t>5</w:t>
    </w:r>
    <w:r>
      <w:rPr>
        <w:rStyle w:val="a7"/>
      </w:rPr>
      <w:fldChar w:fldCharType="end"/>
    </w:r>
  </w:p>
  <w:p w:rsidR="004A1368" w:rsidRDefault="008D176A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76A" w:rsidRDefault="008D176A" w:rsidP="00A30470">
      <w:pPr>
        <w:spacing w:after="0" w:line="240" w:lineRule="auto"/>
      </w:pPr>
      <w:r>
        <w:separator/>
      </w:r>
    </w:p>
  </w:footnote>
  <w:footnote w:type="continuationSeparator" w:id="0">
    <w:p w:rsidR="008D176A" w:rsidRDefault="008D176A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60"/>
        </w:tabs>
        <w:ind w:left="19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60"/>
        </w:tabs>
        <w:ind w:left="21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0"/>
        </w:tabs>
        <w:ind w:left="22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24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60"/>
        </w:tabs>
        <w:ind w:left="25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60"/>
        </w:tabs>
        <w:ind w:left="27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60"/>
        </w:tabs>
        <w:ind w:left="28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60"/>
        </w:tabs>
        <w:ind w:left="30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60"/>
        </w:tabs>
        <w:ind w:left="314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C463DCC"/>
    <w:multiLevelType w:val="hybridMultilevel"/>
    <w:tmpl w:val="F75C4514"/>
    <w:lvl w:ilvl="0" w:tplc="B4F25CB4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1A2256"/>
    <w:rsid w:val="002145A8"/>
    <w:rsid w:val="00222DC3"/>
    <w:rsid w:val="0025431D"/>
    <w:rsid w:val="003C2F61"/>
    <w:rsid w:val="00415662"/>
    <w:rsid w:val="00442305"/>
    <w:rsid w:val="00453212"/>
    <w:rsid w:val="0067247C"/>
    <w:rsid w:val="008D176A"/>
    <w:rsid w:val="0098724E"/>
    <w:rsid w:val="00A30470"/>
    <w:rsid w:val="00A348DE"/>
    <w:rsid w:val="00A63B3E"/>
    <w:rsid w:val="00C56BEA"/>
    <w:rsid w:val="00E9566E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2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2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uiPriority w:val="99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uiPriority w:val="99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uiPriority w:val="99"/>
    <w:semiHidden/>
    <w:rsid w:val="001A2256"/>
    <w:rPr>
      <w:rFonts w:ascii="Tahoma" w:hAnsi="Tahoma" w:cs="Tahoma"/>
      <w:sz w:val="16"/>
      <w:szCs w:val="16"/>
    </w:rPr>
  </w:style>
  <w:style w:type="paragraph" w:styleId="afb">
    <w:name w:val="List Paragraph"/>
    <w:basedOn w:val="a"/>
    <w:link w:val="afc"/>
    <w:uiPriority w:val="99"/>
    <w:qFormat/>
    <w:rsid w:val="00222DC3"/>
    <w:pPr>
      <w:widowControl w:val="0"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d">
    <w:name w:val="Hyperlink"/>
    <w:basedOn w:val="a1"/>
    <w:uiPriority w:val="99"/>
    <w:rsid w:val="00222DC3"/>
    <w:rPr>
      <w:color w:val="0000FF"/>
      <w:u w:val="none"/>
      <w:effect w:val="none"/>
    </w:rPr>
  </w:style>
  <w:style w:type="character" w:customStyle="1" w:styleId="afc">
    <w:name w:val="Абзац списка Знак"/>
    <w:link w:val="afb"/>
    <w:uiPriority w:val="99"/>
    <w:locked/>
    <w:rsid w:val="00222DC3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e">
    <w:name w:val="Основной текст_"/>
    <w:link w:val="70"/>
    <w:uiPriority w:val="99"/>
    <w:locked/>
    <w:rsid w:val="00222DC3"/>
    <w:rPr>
      <w:rFonts w:ascii="Times New Roman" w:hAnsi="Times New Roman"/>
      <w:spacing w:val="8"/>
      <w:shd w:val="clear" w:color="auto" w:fill="FFFFFF"/>
    </w:rPr>
  </w:style>
  <w:style w:type="paragraph" w:customStyle="1" w:styleId="70">
    <w:name w:val="Основной текст7"/>
    <w:basedOn w:val="a"/>
    <w:link w:val="afe"/>
    <w:uiPriority w:val="99"/>
    <w:rsid w:val="00222DC3"/>
    <w:pPr>
      <w:widowControl w:val="0"/>
      <w:shd w:val="clear" w:color="auto" w:fill="FFFFFF"/>
      <w:spacing w:after="900" w:line="240" w:lineRule="atLeast"/>
    </w:pPr>
    <w:rPr>
      <w:rFonts w:ascii="Times New Roman" w:hAnsi="Times New Roman"/>
      <w:spacing w:val="8"/>
    </w:rPr>
  </w:style>
  <w:style w:type="character" w:customStyle="1" w:styleId="31">
    <w:name w:val="Основной текст3"/>
    <w:uiPriority w:val="99"/>
    <w:rsid w:val="00222DC3"/>
    <w:rPr>
      <w:rFonts w:ascii="Times New Roman" w:hAnsi="Times New Roman" w:cs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" TargetMode="External"/><Relationship Id="rId13" Type="http://schemas.openxmlformats.org/officeDocument/2006/relationships/hyperlink" Target="file:///C:\Users\&#1040;&#1076;&#1084;&#1080;&#1085;&#1080;&#1089;&#1090;&#1088;&#1072;&#1090;&#1086;&#1088;\Desktop\2024\&#1053;&#1055;&#1040;%202024\&#1055;&#1088;&#1086;&#1077;&#1082;&#1090;&#1099;\&#1048;&#1079;&#1084;.%20&#1074;%20&#1055;&#1088;&#1072;&#1074;&#1080;&#1083;&#1072;%20&#1073;&#1083;&#1072;&#1075;&#1086;&#1091;&#1089;&#1090;&#1088;%20(1)%2022.doc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C:\Users\&#1040;&#1076;&#1084;&#1080;&#1085;&#1080;&#1089;&#1090;&#1088;&#1072;&#1090;&#1086;&#1088;\Desktop\2024\&#1053;&#1055;&#1040;%202024\&#1055;&#1088;&#1086;&#1077;&#1082;&#1090;&#1099;\&#1048;&#1079;&#1084;.%20&#1074;%20&#1055;&#1088;&#1072;&#1074;&#1080;&#1083;&#1072;%20&#1073;&#1083;&#1072;&#1075;&#1086;&#1091;&#1089;&#1090;&#1088;%20(1)%2022.doc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ase.garant.ru/403681894/fde550d1fec8fa378328ff61c964cc01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403681894/fde550d1fec8fa378328ff61c964cc01/" TargetMode="External"/><Relationship Id="rId14" Type="http://schemas.openxmlformats.org/officeDocument/2006/relationships/hyperlink" Target="file:///C:\Users\&#1040;&#1076;&#1084;&#1080;&#1085;&#1080;&#1089;&#1090;&#1088;&#1072;&#1090;&#1086;&#1088;\Desktop\2024\&#1053;&#1055;&#1040;%202024\&#1055;&#1088;&#1086;&#1077;&#1082;&#1090;&#1099;\&#1048;&#1079;&#1084;.%20&#1074;%20&#1055;&#1088;&#1072;&#1074;&#1080;&#1083;&#1072;%20&#1073;&#1083;&#1072;&#1075;&#1086;&#1091;&#1089;&#1090;&#1088;%20(1)%2022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2539</Words>
  <Characters>14476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2024-01-29T07:09:00Z</dcterms:created>
  <dcterms:modified xsi:type="dcterms:W3CDTF">2024-08-22T10:05:00Z</dcterms:modified>
</cp:coreProperties>
</file>