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4CA2" w:rsidRDefault="00E34CA2" w:rsidP="00E34CA2">
      <w:pPr>
        <w:ind w:left="3540" w:firstLine="708"/>
      </w:pPr>
      <w:r>
        <w:rPr>
          <w:noProof/>
          <w:sz w:val="28"/>
          <w:szCs w:val="28"/>
        </w:rPr>
        <w:drawing>
          <wp:inline distT="0" distB="0" distL="0" distR="0">
            <wp:extent cx="704850" cy="771525"/>
            <wp:effectExtent l="0" t="0" r="0"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4850" cy="771525"/>
                    </a:xfrm>
                    <a:prstGeom prst="rect">
                      <a:avLst/>
                    </a:prstGeom>
                    <a:noFill/>
                    <a:ln>
                      <a:noFill/>
                    </a:ln>
                  </pic:spPr>
                </pic:pic>
              </a:graphicData>
            </a:graphic>
          </wp:inline>
        </w:drawing>
      </w:r>
    </w:p>
    <w:tbl>
      <w:tblPr>
        <w:tblpPr w:leftFromText="180" w:rightFromText="180" w:vertAnchor="text" w:horzAnchor="margin" w:tblpY="30"/>
        <w:tblW w:w="0" w:type="auto"/>
        <w:tblLayout w:type="fixed"/>
        <w:tblCellMar>
          <w:left w:w="0" w:type="dxa"/>
          <w:right w:w="0" w:type="dxa"/>
        </w:tblCellMar>
        <w:tblLook w:val="01E0" w:firstRow="1" w:lastRow="1" w:firstColumn="1" w:lastColumn="1" w:noHBand="0" w:noVBand="0"/>
      </w:tblPr>
      <w:tblGrid>
        <w:gridCol w:w="9606"/>
      </w:tblGrid>
      <w:tr w:rsidR="00E34CA2" w:rsidTr="003973CA">
        <w:trPr>
          <w:trHeight w:val="540"/>
        </w:trPr>
        <w:tc>
          <w:tcPr>
            <w:tcW w:w="9606" w:type="dxa"/>
          </w:tcPr>
          <w:p w:rsidR="00E34CA2" w:rsidRDefault="00E34CA2" w:rsidP="003973CA">
            <w:pPr>
              <w:jc w:val="right"/>
              <w:rPr>
                <w:b/>
                <w:bCs/>
                <w:sz w:val="28"/>
                <w:szCs w:val="28"/>
              </w:rPr>
            </w:pPr>
          </w:p>
        </w:tc>
      </w:tr>
      <w:tr w:rsidR="00E34CA2" w:rsidTr="003973CA">
        <w:tc>
          <w:tcPr>
            <w:tcW w:w="9606" w:type="dxa"/>
          </w:tcPr>
          <w:p w:rsidR="00E34CA2" w:rsidRPr="001B2107" w:rsidRDefault="00E34CA2" w:rsidP="003973CA">
            <w:pPr>
              <w:jc w:val="center"/>
              <w:rPr>
                <w:b/>
                <w:bCs/>
                <w:sz w:val="28"/>
                <w:szCs w:val="28"/>
              </w:rPr>
            </w:pPr>
            <w:r w:rsidRPr="001B2107">
              <w:rPr>
                <w:b/>
                <w:bCs/>
                <w:sz w:val="28"/>
                <w:szCs w:val="28"/>
              </w:rPr>
              <w:t>КОМИТЕТ МЕСТНОГО САМОУПРАВЛЕНИЯ</w:t>
            </w:r>
          </w:p>
          <w:p w:rsidR="00E34CA2" w:rsidRPr="001B2107" w:rsidRDefault="007C45B4" w:rsidP="003973CA">
            <w:pPr>
              <w:jc w:val="center"/>
              <w:rPr>
                <w:b/>
                <w:bCs/>
                <w:sz w:val="28"/>
                <w:szCs w:val="28"/>
              </w:rPr>
            </w:pPr>
            <w:r>
              <w:rPr>
                <w:b/>
                <w:bCs/>
                <w:sz w:val="28"/>
                <w:szCs w:val="28"/>
              </w:rPr>
              <w:t>УВАРОВСКОГО</w:t>
            </w:r>
            <w:r w:rsidR="00E34CA2" w:rsidRPr="001B2107">
              <w:rPr>
                <w:b/>
                <w:bCs/>
                <w:sz w:val="28"/>
                <w:szCs w:val="28"/>
              </w:rPr>
              <w:t xml:space="preserve"> СЕЛЬСОВЕТА</w:t>
            </w:r>
          </w:p>
          <w:p w:rsidR="00E34CA2" w:rsidRPr="001B2107" w:rsidRDefault="00E34CA2" w:rsidP="003973CA">
            <w:pPr>
              <w:jc w:val="center"/>
              <w:rPr>
                <w:b/>
                <w:bCs/>
                <w:sz w:val="28"/>
                <w:szCs w:val="28"/>
              </w:rPr>
            </w:pPr>
            <w:r w:rsidRPr="001B2107">
              <w:rPr>
                <w:b/>
                <w:bCs/>
                <w:sz w:val="28"/>
                <w:szCs w:val="28"/>
              </w:rPr>
              <w:t>ИССИНСКОГО РАЙОНА ПЕНЗЕНСКОЙ ОБЛАСТИ</w:t>
            </w:r>
          </w:p>
          <w:p w:rsidR="00E34CA2" w:rsidRDefault="007B7FAD" w:rsidP="003973CA">
            <w:pPr>
              <w:jc w:val="center"/>
              <w:rPr>
                <w:b/>
                <w:bCs/>
                <w:sz w:val="36"/>
                <w:szCs w:val="36"/>
              </w:rPr>
            </w:pPr>
            <w:r>
              <w:rPr>
                <w:b/>
                <w:bCs/>
                <w:sz w:val="28"/>
                <w:szCs w:val="28"/>
              </w:rPr>
              <w:t>ЧЕТВЕРТОГО</w:t>
            </w:r>
            <w:r w:rsidR="00E34CA2" w:rsidRPr="001B2107">
              <w:rPr>
                <w:b/>
                <w:bCs/>
                <w:sz w:val="28"/>
                <w:szCs w:val="28"/>
              </w:rPr>
              <w:t xml:space="preserve"> СОЗЫВА</w:t>
            </w:r>
          </w:p>
        </w:tc>
      </w:tr>
      <w:tr w:rsidR="00E34CA2" w:rsidTr="003973CA">
        <w:tc>
          <w:tcPr>
            <w:tcW w:w="9606" w:type="dxa"/>
          </w:tcPr>
          <w:p w:rsidR="00E34CA2" w:rsidRDefault="00E34CA2" w:rsidP="003973CA">
            <w:pPr>
              <w:pStyle w:val="3"/>
              <w:numPr>
                <w:ilvl w:val="0"/>
                <w:numId w:val="0"/>
              </w:numPr>
              <w:ind w:left="567"/>
            </w:pPr>
            <w:r>
              <w:t>Р Е Ш Е Н И Е</w:t>
            </w:r>
          </w:p>
        </w:tc>
      </w:tr>
    </w:tbl>
    <w:p w:rsidR="00E34CA2" w:rsidRDefault="00E34CA2" w:rsidP="00E34CA2"/>
    <w:tbl>
      <w:tblPr>
        <w:tblpPr w:leftFromText="180" w:rightFromText="180" w:vertAnchor="text" w:horzAnchor="page" w:tblpX="4042" w:tblpY="69"/>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34CA2" w:rsidRPr="001D184A" w:rsidTr="003973CA">
        <w:tc>
          <w:tcPr>
            <w:tcW w:w="284" w:type="dxa"/>
            <w:vAlign w:val="bottom"/>
          </w:tcPr>
          <w:p w:rsidR="00E34CA2" w:rsidRDefault="00E34CA2" w:rsidP="003973CA">
            <w:r>
              <w:t>от</w:t>
            </w:r>
          </w:p>
        </w:tc>
        <w:tc>
          <w:tcPr>
            <w:tcW w:w="2835" w:type="dxa"/>
            <w:tcBorders>
              <w:top w:val="nil"/>
              <w:left w:val="nil"/>
              <w:bottom w:val="single" w:sz="6" w:space="0" w:color="auto"/>
              <w:right w:val="nil"/>
            </w:tcBorders>
          </w:tcPr>
          <w:p w:rsidR="00E34CA2" w:rsidRPr="00347E63" w:rsidRDefault="00E34CA2" w:rsidP="001D184A">
            <w:pPr>
              <w:rPr>
                <w:b/>
              </w:rPr>
            </w:pPr>
            <w:r w:rsidRPr="00347E63">
              <w:rPr>
                <w:b/>
              </w:rPr>
              <w:t xml:space="preserve">                  </w:t>
            </w:r>
            <w:r w:rsidR="007B7FAD">
              <w:rPr>
                <w:b/>
              </w:rPr>
              <w:t>27.04.2026</w:t>
            </w:r>
          </w:p>
        </w:tc>
        <w:tc>
          <w:tcPr>
            <w:tcW w:w="397" w:type="dxa"/>
          </w:tcPr>
          <w:p w:rsidR="00E34CA2" w:rsidRDefault="00E34CA2" w:rsidP="003973CA">
            <w:pPr>
              <w:jc w:val="center"/>
            </w:pPr>
            <w:r>
              <w:t xml:space="preserve">№  </w:t>
            </w:r>
          </w:p>
        </w:tc>
        <w:tc>
          <w:tcPr>
            <w:tcW w:w="1134" w:type="dxa"/>
            <w:tcBorders>
              <w:top w:val="nil"/>
              <w:left w:val="nil"/>
              <w:bottom w:val="single" w:sz="6" w:space="0" w:color="auto"/>
              <w:right w:val="nil"/>
            </w:tcBorders>
          </w:tcPr>
          <w:p w:rsidR="00E34CA2" w:rsidRPr="001D184A" w:rsidRDefault="00E34CA2" w:rsidP="003973CA">
            <w:pPr>
              <w:rPr>
                <w:b/>
              </w:rPr>
            </w:pPr>
            <w:r w:rsidRPr="001D184A">
              <w:rPr>
                <w:b/>
              </w:rPr>
              <w:t xml:space="preserve">  </w:t>
            </w:r>
            <w:r w:rsidR="007B7FAD">
              <w:rPr>
                <w:b/>
              </w:rPr>
              <w:t>105-19/4</w:t>
            </w:r>
          </w:p>
        </w:tc>
      </w:tr>
      <w:tr w:rsidR="00E34CA2" w:rsidTr="003973CA">
        <w:tc>
          <w:tcPr>
            <w:tcW w:w="4650" w:type="dxa"/>
            <w:gridSpan w:val="4"/>
          </w:tcPr>
          <w:p w:rsidR="00E34CA2" w:rsidRDefault="00E34CA2" w:rsidP="003973CA">
            <w:pPr>
              <w:jc w:val="center"/>
              <w:rPr>
                <w:sz w:val="10"/>
                <w:szCs w:val="10"/>
              </w:rPr>
            </w:pPr>
            <w:r>
              <w:t xml:space="preserve"> </w:t>
            </w:r>
          </w:p>
          <w:p w:rsidR="00E34CA2" w:rsidRPr="00347E63" w:rsidRDefault="00E34CA2" w:rsidP="003973CA">
            <w:pPr>
              <w:jc w:val="center"/>
              <w:rPr>
                <w:b/>
              </w:rPr>
            </w:pPr>
            <w:r>
              <w:rPr>
                <w:b/>
              </w:rPr>
              <w:t>с.</w:t>
            </w:r>
            <w:r w:rsidR="007C45B4">
              <w:rPr>
                <w:b/>
              </w:rPr>
              <w:t>Уварово</w:t>
            </w:r>
          </w:p>
        </w:tc>
      </w:tr>
    </w:tbl>
    <w:p w:rsidR="00E34CA2" w:rsidRDefault="00E34CA2" w:rsidP="00DC3AE5">
      <w:pPr>
        <w:jc w:val="center"/>
        <w:rPr>
          <w:b/>
          <w:bCs/>
          <w:color w:val="000000"/>
          <w:sz w:val="28"/>
          <w:szCs w:val="28"/>
        </w:rPr>
      </w:pPr>
    </w:p>
    <w:p w:rsidR="00E34CA2" w:rsidRDefault="00E34CA2" w:rsidP="00DC3AE5">
      <w:pPr>
        <w:jc w:val="center"/>
        <w:rPr>
          <w:b/>
          <w:bCs/>
          <w:color w:val="000000"/>
          <w:sz w:val="28"/>
          <w:szCs w:val="28"/>
        </w:rPr>
      </w:pPr>
    </w:p>
    <w:p w:rsidR="00855C84" w:rsidRDefault="00855C84" w:rsidP="006B78C4">
      <w:pPr>
        <w:rPr>
          <w:b/>
          <w:bCs/>
          <w:color w:val="000000"/>
          <w:sz w:val="23"/>
          <w:szCs w:val="23"/>
        </w:rPr>
      </w:pPr>
    </w:p>
    <w:p w:rsidR="00DC3AE5" w:rsidRPr="00855C84" w:rsidRDefault="007B7FAD" w:rsidP="00E34CA2">
      <w:pPr>
        <w:jc w:val="center"/>
        <w:rPr>
          <w:i/>
          <w:iCs/>
          <w:color w:val="000000"/>
          <w:sz w:val="26"/>
          <w:szCs w:val="26"/>
        </w:rPr>
      </w:pPr>
      <w:r>
        <w:rPr>
          <w:b/>
          <w:bCs/>
          <w:color w:val="000000"/>
          <w:sz w:val="26"/>
          <w:szCs w:val="26"/>
        </w:rPr>
        <w:t>О внесении изменений в Положение</w:t>
      </w:r>
      <w:r w:rsidR="00DC3AE5" w:rsidRPr="00855C84">
        <w:rPr>
          <w:b/>
          <w:bCs/>
          <w:color w:val="000000"/>
          <w:sz w:val="26"/>
          <w:szCs w:val="26"/>
        </w:rPr>
        <w:t xml:space="preserve"> </w:t>
      </w:r>
      <w:bookmarkStart w:id="0" w:name="_Hlk77671647"/>
      <w:r w:rsidR="00DC3AE5" w:rsidRPr="00855C84">
        <w:rPr>
          <w:b/>
          <w:bCs/>
          <w:color w:val="000000"/>
          <w:sz w:val="26"/>
          <w:szCs w:val="26"/>
        </w:rPr>
        <w:t xml:space="preserve">о муниципальном контроле </w:t>
      </w:r>
      <w:r w:rsidR="00DC3AE5" w:rsidRPr="00855C84">
        <w:rPr>
          <w:b/>
          <w:bCs/>
          <w:color w:val="000000"/>
          <w:sz w:val="26"/>
          <w:szCs w:val="26"/>
        </w:rPr>
        <w:br/>
      </w:r>
      <w:bookmarkStart w:id="1" w:name="_Hlk77686366"/>
      <w:r w:rsidR="00DC3AE5" w:rsidRPr="00855C84">
        <w:rPr>
          <w:b/>
          <w:bCs/>
          <w:color w:val="000000"/>
          <w:sz w:val="26"/>
          <w:szCs w:val="26"/>
        </w:rPr>
        <w:t xml:space="preserve">на автомобильном транспорте, городском наземном электрическом транспорте и в дорожном хозяйстве в границах населенных пунктов </w:t>
      </w:r>
      <w:bookmarkEnd w:id="0"/>
      <w:bookmarkEnd w:id="1"/>
      <w:r w:rsidR="007C45B4">
        <w:rPr>
          <w:b/>
          <w:bCs/>
          <w:color w:val="000000"/>
          <w:sz w:val="26"/>
          <w:szCs w:val="26"/>
        </w:rPr>
        <w:t>Уваровского</w:t>
      </w:r>
      <w:r w:rsidR="00E34CA2" w:rsidRPr="00855C84">
        <w:rPr>
          <w:b/>
          <w:bCs/>
          <w:color w:val="000000"/>
          <w:sz w:val="26"/>
          <w:szCs w:val="26"/>
        </w:rPr>
        <w:t xml:space="preserve"> сельсовета Иссинского района Пензенской области</w:t>
      </w:r>
      <w:r>
        <w:rPr>
          <w:b/>
          <w:bCs/>
          <w:color w:val="000000"/>
          <w:sz w:val="26"/>
          <w:szCs w:val="26"/>
        </w:rPr>
        <w:t>, утвержденное решением Комитета местного самоуправления Уваровского сельсовета Иссинского района Пензенской области от 14.10.2021 №133-33/3</w:t>
      </w:r>
    </w:p>
    <w:p w:rsidR="00DC3AE5" w:rsidRPr="00855C84" w:rsidRDefault="00DC3AE5" w:rsidP="00DC3AE5">
      <w:pPr>
        <w:shd w:val="clear" w:color="auto" w:fill="FFFFFF"/>
        <w:rPr>
          <w:b/>
          <w:color w:val="000000"/>
          <w:sz w:val="26"/>
          <w:szCs w:val="26"/>
        </w:rPr>
      </w:pPr>
    </w:p>
    <w:p w:rsidR="001B2107" w:rsidRPr="00855C84" w:rsidRDefault="00DC3AE5" w:rsidP="00CE42B9">
      <w:pPr>
        <w:shd w:val="clear" w:color="auto" w:fill="FFFFFF"/>
        <w:ind w:firstLine="709"/>
        <w:jc w:val="both"/>
        <w:rPr>
          <w:sz w:val="26"/>
          <w:szCs w:val="26"/>
        </w:rPr>
      </w:pPr>
      <w:r w:rsidRPr="00855C84">
        <w:rPr>
          <w:color w:val="000000"/>
          <w:sz w:val="26"/>
          <w:szCs w:val="26"/>
        </w:rPr>
        <w:t xml:space="preserve">В соответствии со статьей 3.1 </w:t>
      </w:r>
      <w:bookmarkStart w:id="2" w:name="_Hlk77673480"/>
      <w:r w:rsidRPr="00855C84">
        <w:rPr>
          <w:color w:val="000000"/>
          <w:sz w:val="26"/>
          <w:szCs w:val="26"/>
        </w:rPr>
        <w:t>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bookmarkEnd w:id="2"/>
      <w:r w:rsidRPr="00855C84">
        <w:rPr>
          <w:color w:val="000000"/>
          <w:sz w:val="26"/>
          <w:szCs w:val="26"/>
        </w:rPr>
        <w:t xml:space="preserve"> Федеральным законом от 31.07.2020 № 248-ФЗ «О государственном контроле (надзоре) и муниципальном контроле в Российской Федерации», Уставом</w:t>
      </w:r>
      <w:r w:rsidRPr="00855C84">
        <w:rPr>
          <w:sz w:val="26"/>
          <w:szCs w:val="26"/>
        </w:rPr>
        <w:t xml:space="preserve"> </w:t>
      </w:r>
      <w:r w:rsidR="006B78C4">
        <w:rPr>
          <w:sz w:val="26"/>
          <w:szCs w:val="26"/>
        </w:rPr>
        <w:t xml:space="preserve">сельского поселения </w:t>
      </w:r>
      <w:r w:rsidR="006B78C4">
        <w:rPr>
          <w:bCs/>
          <w:color w:val="000000"/>
          <w:sz w:val="26"/>
          <w:szCs w:val="26"/>
        </w:rPr>
        <w:t>Уваровский сельсовет муниципального района Иссинский район Пензенской области</w:t>
      </w:r>
      <w:r w:rsidR="00E34CA2" w:rsidRPr="00855C84">
        <w:rPr>
          <w:sz w:val="26"/>
          <w:szCs w:val="26"/>
        </w:rPr>
        <w:t xml:space="preserve">, </w:t>
      </w:r>
    </w:p>
    <w:p w:rsidR="00E34CA2" w:rsidRPr="00855C84" w:rsidRDefault="00E34CA2" w:rsidP="001B2107">
      <w:pPr>
        <w:shd w:val="clear" w:color="auto" w:fill="FFFFFF"/>
        <w:ind w:firstLine="709"/>
        <w:jc w:val="center"/>
        <w:rPr>
          <w:sz w:val="26"/>
          <w:szCs w:val="26"/>
        </w:rPr>
      </w:pPr>
      <w:r w:rsidRPr="00855C84">
        <w:rPr>
          <w:b/>
          <w:sz w:val="26"/>
          <w:szCs w:val="26"/>
        </w:rPr>
        <w:t xml:space="preserve">Комитет местного самоуправления </w:t>
      </w:r>
      <w:r w:rsidR="007C45B4">
        <w:rPr>
          <w:b/>
          <w:sz w:val="26"/>
          <w:szCs w:val="26"/>
        </w:rPr>
        <w:t>Уваровского</w:t>
      </w:r>
      <w:r w:rsidRPr="00855C84">
        <w:rPr>
          <w:b/>
          <w:sz w:val="26"/>
          <w:szCs w:val="26"/>
        </w:rPr>
        <w:t xml:space="preserve"> сельсовета Иссинского района Пензенской области решил:</w:t>
      </w:r>
    </w:p>
    <w:p w:rsidR="00DC3AE5" w:rsidRPr="00855C84" w:rsidRDefault="00FE2F30" w:rsidP="00FE2F30">
      <w:pPr>
        <w:pStyle w:val="aff3"/>
        <w:shd w:val="clear" w:color="auto" w:fill="FFFFFF"/>
        <w:ind w:left="0"/>
        <w:jc w:val="both"/>
        <w:rPr>
          <w:bCs/>
          <w:color w:val="000000"/>
          <w:sz w:val="26"/>
          <w:szCs w:val="26"/>
        </w:rPr>
      </w:pPr>
      <w:r w:rsidRPr="00855C84">
        <w:rPr>
          <w:color w:val="000000"/>
          <w:sz w:val="26"/>
          <w:szCs w:val="26"/>
        </w:rPr>
        <w:t xml:space="preserve">        1.</w:t>
      </w:r>
      <w:r w:rsidR="007B7FAD">
        <w:rPr>
          <w:color w:val="000000"/>
          <w:sz w:val="26"/>
          <w:szCs w:val="26"/>
        </w:rPr>
        <w:t>Внести изменения в</w:t>
      </w:r>
      <w:r w:rsidR="00DC3AE5" w:rsidRPr="00855C84">
        <w:rPr>
          <w:color w:val="000000"/>
          <w:sz w:val="26"/>
          <w:szCs w:val="26"/>
        </w:rPr>
        <w:t xml:space="preserve"> 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r w:rsidR="007C45B4">
        <w:rPr>
          <w:bCs/>
          <w:color w:val="000000"/>
          <w:sz w:val="26"/>
          <w:szCs w:val="26"/>
        </w:rPr>
        <w:t>Уваровского</w:t>
      </w:r>
      <w:r w:rsidR="00E34CA2" w:rsidRPr="00855C84">
        <w:rPr>
          <w:bCs/>
          <w:color w:val="000000"/>
          <w:sz w:val="26"/>
          <w:szCs w:val="26"/>
        </w:rPr>
        <w:t xml:space="preserve"> сельсовета Иссинского района Пензенской области</w:t>
      </w:r>
      <w:r w:rsidR="007B7FAD">
        <w:rPr>
          <w:bCs/>
          <w:color w:val="000000"/>
          <w:sz w:val="26"/>
          <w:szCs w:val="26"/>
        </w:rPr>
        <w:t xml:space="preserve">, </w:t>
      </w:r>
      <w:r w:rsidR="007B7FAD" w:rsidRPr="007B7FAD">
        <w:rPr>
          <w:bCs/>
          <w:color w:val="000000"/>
          <w:sz w:val="26"/>
          <w:szCs w:val="26"/>
        </w:rPr>
        <w:t>утвержденное решением Комитета местного самоуправления Уваровского сельсовета Иссинского района Пензенской области от 14.10.2021 №133-33/3</w:t>
      </w:r>
      <w:r w:rsidR="007B7FAD">
        <w:rPr>
          <w:bCs/>
          <w:color w:val="000000"/>
          <w:sz w:val="26"/>
          <w:szCs w:val="26"/>
        </w:rPr>
        <w:t>, изложив его в новой редакции (прилагается)</w:t>
      </w:r>
      <w:r w:rsidR="00E34CA2" w:rsidRPr="00855C84">
        <w:rPr>
          <w:bCs/>
          <w:color w:val="000000"/>
          <w:sz w:val="26"/>
          <w:szCs w:val="26"/>
        </w:rPr>
        <w:t>.</w:t>
      </w:r>
    </w:p>
    <w:p w:rsidR="00FE2F30" w:rsidRPr="007C45B4" w:rsidRDefault="00FE2F30" w:rsidP="007C45B4">
      <w:pPr>
        <w:pStyle w:val="19"/>
        <w:tabs>
          <w:tab w:val="left" w:pos="-30013"/>
          <w:tab w:val="left" w:pos="-25873"/>
          <w:tab w:val="left" w:pos="-4962"/>
        </w:tabs>
        <w:spacing w:before="0"/>
        <w:ind w:left="0" w:firstLine="0"/>
        <w:jc w:val="left"/>
        <w:rPr>
          <w:rFonts w:cs="Times New Roman"/>
          <w:sz w:val="26"/>
          <w:szCs w:val="26"/>
        </w:rPr>
      </w:pPr>
      <w:r w:rsidRPr="00855C84">
        <w:rPr>
          <w:rFonts w:cs="Times New Roman"/>
          <w:sz w:val="26"/>
          <w:szCs w:val="26"/>
        </w:rPr>
        <w:t xml:space="preserve">         2</w:t>
      </w:r>
      <w:r w:rsidR="007C45B4">
        <w:rPr>
          <w:rFonts w:cs="Times New Roman"/>
          <w:sz w:val="26"/>
          <w:szCs w:val="26"/>
        </w:rPr>
        <w:t xml:space="preserve">.Настоящее решение </w:t>
      </w:r>
      <w:r w:rsidRPr="00855C84">
        <w:rPr>
          <w:rFonts w:cs="Times New Roman"/>
          <w:sz w:val="26"/>
          <w:szCs w:val="26"/>
        </w:rPr>
        <w:t>опубликовать в инф</w:t>
      </w:r>
      <w:r w:rsidR="007C45B4">
        <w:rPr>
          <w:rFonts w:cs="Times New Roman"/>
          <w:sz w:val="26"/>
          <w:szCs w:val="26"/>
        </w:rPr>
        <w:t>ормационном бюллетене «Сельские ведомости</w:t>
      </w:r>
      <w:r w:rsidRPr="00855C84">
        <w:rPr>
          <w:rFonts w:cs="Times New Roman"/>
          <w:sz w:val="26"/>
          <w:szCs w:val="26"/>
        </w:rPr>
        <w:t>».</w:t>
      </w:r>
    </w:p>
    <w:p w:rsidR="00DC3AE5" w:rsidRPr="00855C84" w:rsidRDefault="00FE2F30" w:rsidP="00855C84">
      <w:pPr>
        <w:shd w:val="clear" w:color="auto" w:fill="FFFFFF"/>
        <w:jc w:val="both"/>
        <w:rPr>
          <w:color w:val="000000"/>
          <w:sz w:val="26"/>
          <w:szCs w:val="26"/>
        </w:rPr>
      </w:pPr>
      <w:r w:rsidRPr="00855C84">
        <w:rPr>
          <w:color w:val="000000"/>
          <w:sz w:val="26"/>
          <w:szCs w:val="26"/>
        </w:rPr>
        <w:t xml:space="preserve">         3.</w:t>
      </w:r>
      <w:r w:rsidR="00DC3AE5" w:rsidRPr="00855C84">
        <w:rPr>
          <w:color w:val="000000"/>
          <w:sz w:val="26"/>
          <w:szCs w:val="26"/>
        </w:rPr>
        <w:t xml:space="preserve"> Настоящее решение всту</w:t>
      </w:r>
      <w:r w:rsidR="007B7FAD">
        <w:rPr>
          <w:color w:val="000000"/>
          <w:sz w:val="26"/>
          <w:szCs w:val="26"/>
        </w:rPr>
        <w:t>пает в силу на следующий день после дня его официального опубликования</w:t>
      </w:r>
      <w:r w:rsidR="00855C84" w:rsidRPr="00855C84">
        <w:rPr>
          <w:color w:val="000000"/>
          <w:sz w:val="26"/>
          <w:szCs w:val="26"/>
        </w:rPr>
        <w:t>.</w:t>
      </w:r>
      <w:r w:rsidR="00DC3AE5" w:rsidRPr="00855C84">
        <w:rPr>
          <w:color w:val="000000"/>
          <w:sz w:val="26"/>
          <w:szCs w:val="26"/>
        </w:rPr>
        <w:t xml:space="preserve"> </w:t>
      </w:r>
    </w:p>
    <w:p w:rsidR="00E34CA2" w:rsidRDefault="00E34CA2" w:rsidP="00E34CA2">
      <w:pPr>
        <w:autoSpaceDE w:val="0"/>
        <w:autoSpaceDN w:val="0"/>
        <w:adjustRightInd w:val="0"/>
        <w:jc w:val="both"/>
        <w:rPr>
          <w:sz w:val="26"/>
          <w:szCs w:val="26"/>
        </w:rPr>
      </w:pPr>
      <w:r w:rsidRPr="00855C84">
        <w:rPr>
          <w:sz w:val="26"/>
          <w:szCs w:val="26"/>
        </w:rPr>
        <w:t xml:space="preserve">    </w:t>
      </w:r>
      <w:r w:rsidR="007C45B4">
        <w:rPr>
          <w:sz w:val="26"/>
          <w:szCs w:val="26"/>
        </w:rPr>
        <w:t xml:space="preserve">     </w:t>
      </w:r>
      <w:r w:rsidR="00FE2F30" w:rsidRPr="00855C84">
        <w:rPr>
          <w:sz w:val="26"/>
          <w:szCs w:val="26"/>
        </w:rPr>
        <w:t>4</w:t>
      </w:r>
      <w:r w:rsidR="00CE42B9" w:rsidRPr="00855C84">
        <w:rPr>
          <w:sz w:val="26"/>
          <w:szCs w:val="26"/>
        </w:rPr>
        <w:t xml:space="preserve">. </w:t>
      </w:r>
      <w:r w:rsidRPr="00855C84">
        <w:rPr>
          <w:sz w:val="26"/>
          <w:szCs w:val="26"/>
        </w:rPr>
        <w:t xml:space="preserve">Контроль за исполнением настоящего решения возложить на главу </w:t>
      </w:r>
      <w:r w:rsidR="007C45B4">
        <w:rPr>
          <w:sz w:val="26"/>
          <w:szCs w:val="26"/>
        </w:rPr>
        <w:t>Уваровского</w:t>
      </w:r>
      <w:r w:rsidRPr="00855C84">
        <w:rPr>
          <w:sz w:val="26"/>
          <w:szCs w:val="26"/>
        </w:rPr>
        <w:t xml:space="preserve"> сельсовета Иссинского района Пензенской области.</w:t>
      </w:r>
    </w:p>
    <w:p w:rsidR="00CE42B9" w:rsidRPr="00855C84" w:rsidRDefault="00CE42B9" w:rsidP="00E34CA2">
      <w:pPr>
        <w:rPr>
          <w:sz w:val="26"/>
          <w:szCs w:val="26"/>
        </w:rPr>
      </w:pPr>
    </w:p>
    <w:p w:rsidR="007C45B4" w:rsidRDefault="00E34CA2" w:rsidP="00E34CA2">
      <w:pPr>
        <w:rPr>
          <w:sz w:val="26"/>
          <w:szCs w:val="26"/>
        </w:rPr>
      </w:pPr>
      <w:r w:rsidRPr="00855C84">
        <w:rPr>
          <w:sz w:val="26"/>
          <w:szCs w:val="26"/>
        </w:rPr>
        <w:t xml:space="preserve">Глава </w:t>
      </w:r>
      <w:r w:rsidR="007C45B4">
        <w:rPr>
          <w:sz w:val="26"/>
          <w:szCs w:val="26"/>
        </w:rPr>
        <w:t>Уваровского</w:t>
      </w:r>
      <w:r w:rsidRPr="00855C84">
        <w:rPr>
          <w:sz w:val="26"/>
          <w:szCs w:val="26"/>
        </w:rPr>
        <w:t xml:space="preserve"> сельсовета</w:t>
      </w:r>
      <w:r w:rsidR="00CE0585">
        <w:rPr>
          <w:sz w:val="26"/>
          <w:szCs w:val="26"/>
        </w:rPr>
        <w:t xml:space="preserve">                         </w:t>
      </w:r>
    </w:p>
    <w:p w:rsidR="00E34CA2" w:rsidRPr="00855C84" w:rsidRDefault="007C45B4" w:rsidP="00E34CA2">
      <w:pPr>
        <w:rPr>
          <w:sz w:val="26"/>
          <w:szCs w:val="26"/>
        </w:rPr>
      </w:pPr>
      <w:r>
        <w:rPr>
          <w:sz w:val="26"/>
          <w:szCs w:val="26"/>
        </w:rPr>
        <w:t xml:space="preserve">Иссинского района Пензенской области                                                    </w:t>
      </w:r>
      <w:r w:rsidR="007B7FAD">
        <w:rPr>
          <w:sz w:val="26"/>
          <w:szCs w:val="26"/>
        </w:rPr>
        <w:t>Е.Д. Маркунина</w:t>
      </w:r>
      <w:r w:rsidR="00E34CA2" w:rsidRPr="00855C84">
        <w:rPr>
          <w:sz w:val="26"/>
          <w:szCs w:val="26"/>
        </w:rPr>
        <w:t xml:space="preserve">                                                     </w:t>
      </w:r>
    </w:p>
    <w:p w:rsidR="00AE45D1" w:rsidRDefault="00AE45D1" w:rsidP="006B78C4">
      <w:pPr>
        <w:tabs>
          <w:tab w:val="num" w:pos="200"/>
        </w:tabs>
        <w:outlineLvl w:val="0"/>
      </w:pPr>
    </w:p>
    <w:p w:rsidR="00AE45D1" w:rsidRDefault="00AE45D1" w:rsidP="00DC3AE5">
      <w:pPr>
        <w:tabs>
          <w:tab w:val="num" w:pos="200"/>
        </w:tabs>
        <w:ind w:left="4536"/>
        <w:jc w:val="center"/>
        <w:outlineLvl w:val="0"/>
      </w:pPr>
    </w:p>
    <w:p w:rsidR="00DC3AE5" w:rsidRPr="00567818" w:rsidRDefault="00612B5F" w:rsidP="007C45B4">
      <w:pPr>
        <w:tabs>
          <w:tab w:val="num" w:pos="200"/>
        </w:tabs>
        <w:ind w:left="4536"/>
        <w:jc w:val="right"/>
        <w:outlineLvl w:val="0"/>
      </w:pPr>
      <w:r>
        <w:t>Приложение</w:t>
      </w:r>
    </w:p>
    <w:p w:rsidR="00CE42B9" w:rsidRDefault="00612B5F" w:rsidP="007C45B4">
      <w:pPr>
        <w:ind w:left="4536"/>
        <w:jc w:val="right"/>
        <w:rPr>
          <w:bCs/>
          <w:color w:val="000000"/>
        </w:rPr>
      </w:pPr>
      <w:r>
        <w:rPr>
          <w:color w:val="000000"/>
        </w:rPr>
        <w:t>к решению</w:t>
      </w:r>
      <w:bookmarkStart w:id="3" w:name="_GoBack"/>
      <w:bookmarkEnd w:id="3"/>
      <w:r w:rsidR="00DC3AE5" w:rsidRPr="00567818">
        <w:rPr>
          <w:color w:val="000000"/>
        </w:rPr>
        <w:t xml:space="preserve"> </w:t>
      </w:r>
      <w:r w:rsidR="00CE42B9">
        <w:rPr>
          <w:bCs/>
          <w:color w:val="000000"/>
        </w:rPr>
        <w:t>Комитета местного</w:t>
      </w:r>
    </w:p>
    <w:p w:rsidR="00CE42B9" w:rsidRPr="00CE42B9" w:rsidRDefault="00CE42B9" w:rsidP="007C45B4">
      <w:pPr>
        <w:ind w:left="4536"/>
        <w:jc w:val="right"/>
        <w:rPr>
          <w:bCs/>
          <w:color w:val="000000"/>
        </w:rPr>
      </w:pPr>
      <w:r>
        <w:rPr>
          <w:bCs/>
          <w:color w:val="000000"/>
        </w:rPr>
        <w:t xml:space="preserve"> самоуправления </w:t>
      </w:r>
      <w:r w:rsidR="007C45B4">
        <w:rPr>
          <w:bCs/>
          <w:color w:val="000000"/>
        </w:rPr>
        <w:t>Уваровского</w:t>
      </w:r>
      <w:r>
        <w:rPr>
          <w:bCs/>
          <w:color w:val="000000"/>
        </w:rPr>
        <w:t xml:space="preserve"> сельсовета Иссинского района Пензенской области</w:t>
      </w:r>
    </w:p>
    <w:p w:rsidR="00DC3AE5" w:rsidRPr="00567818" w:rsidRDefault="00DC3AE5" w:rsidP="007C45B4">
      <w:pPr>
        <w:tabs>
          <w:tab w:val="num" w:pos="200"/>
        </w:tabs>
        <w:ind w:left="4536"/>
        <w:jc w:val="right"/>
        <w:outlineLvl w:val="0"/>
      </w:pPr>
      <w:r w:rsidRPr="00567818">
        <w:t xml:space="preserve">от </w:t>
      </w:r>
      <w:r w:rsidR="00122030">
        <w:t>27.04</w:t>
      </w:r>
      <w:r w:rsidR="001D184A">
        <w:t>.</w:t>
      </w:r>
      <w:r w:rsidR="00122030">
        <w:t>2026</w:t>
      </w:r>
      <w:r w:rsidRPr="00567818">
        <w:t xml:space="preserve"> № </w:t>
      </w:r>
      <w:r w:rsidR="00122030">
        <w:t>105-19/4</w:t>
      </w:r>
    </w:p>
    <w:p w:rsidR="00DC3AE5" w:rsidRPr="00567818" w:rsidRDefault="00DC3AE5" w:rsidP="00DC3AE5">
      <w:pPr>
        <w:ind w:firstLine="567"/>
        <w:jc w:val="right"/>
        <w:rPr>
          <w:color w:val="000000"/>
          <w:sz w:val="17"/>
          <w:szCs w:val="17"/>
        </w:rPr>
      </w:pPr>
    </w:p>
    <w:p w:rsidR="00CE42B9" w:rsidRPr="00372560" w:rsidRDefault="00CE42B9" w:rsidP="00122030">
      <w:pPr>
        <w:rPr>
          <w:b/>
          <w:bCs/>
          <w:color w:val="000000"/>
          <w:sz w:val="26"/>
          <w:szCs w:val="26"/>
        </w:rPr>
      </w:pPr>
    </w:p>
    <w:p w:rsidR="00122030" w:rsidRPr="00122030" w:rsidRDefault="00122030" w:rsidP="00122030">
      <w:pPr>
        <w:jc w:val="center"/>
        <w:rPr>
          <w:b/>
          <w:bCs/>
          <w:color w:val="000000"/>
          <w:sz w:val="26"/>
          <w:szCs w:val="26"/>
        </w:rPr>
      </w:pPr>
      <w:r w:rsidRPr="00122030">
        <w:rPr>
          <w:b/>
          <w:bCs/>
          <w:color w:val="000000"/>
          <w:sz w:val="26"/>
          <w:szCs w:val="26"/>
        </w:rPr>
        <w:t xml:space="preserve">Положение о муниципальном контроле на автомобильном транспорте, городском наземном электрическом транспорте и в дорожном хозяйстве </w:t>
      </w:r>
    </w:p>
    <w:p w:rsidR="00122030" w:rsidRPr="00122030" w:rsidRDefault="00122030" w:rsidP="00122030">
      <w:pPr>
        <w:jc w:val="center"/>
        <w:rPr>
          <w:b/>
          <w:color w:val="000000"/>
          <w:sz w:val="26"/>
          <w:szCs w:val="26"/>
        </w:rPr>
      </w:pPr>
      <w:r w:rsidRPr="00122030">
        <w:rPr>
          <w:b/>
          <w:bCs/>
          <w:color w:val="000000"/>
          <w:sz w:val="26"/>
          <w:szCs w:val="26"/>
        </w:rPr>
        <w:t xml:space="preserve">на территории </w:t>
      </w:r>
      <w:r w:rsidRPr="00122030">
        <w:rPr>
          <w:b/>
          <w:color w:val="000000"/>
          <w:sz w:val="26"/>
          <w:szCs w:val="26"/>
        </w:rPr>
        <w:t>сельского поселения Уваровский сельсовет муниципального района Иссинский район Пензенской области</w:t>
      </w:r>
    </w:p>
    <w:p w:rsidR="00122030" w:rsidRPr="00122030" w:rsidRDefault="00122030" w:rsidP="00122030">
      <w:pPr>
        <w:jc w:val="center"/>
        <w:rPr>
          <w:sz w:val="26"/>
          <w:szCs w:val="26"/>
        </w:rPr>
      </w:pPr>
    </w:p>
    <w:p w:rsidR="00122030" w:rsidRPr="00122030" w:rsidRDefault="00122030" w:rsidP="00122030">
      <w:pPr>
        <w:pStyle w:val="ConsPlusNormal"/>
        <w:ind w:firstLine="0"/>
        <w:jc w:val="center"/>
        <w:rPr>
          <w:rFonts w:ascii="Times New Roman" w:hAnsi="Times New Roman" w:cs="Times New Roman"/>
          <w:b/>
          <w:color w:val="000000"/>
          <w:sz w:val="26"/>
          <w:szCs w:val="26"/>
        </w:rPr>
      </w:pPr>
      <w:r w:rsidRPr="00122030">
        <w:rPr>
          <w:rFonts w:ascii="Times New Roman" w:hAnsi="Times New Roman" w:cs="Times New Roman"/>
          <w:b/>
          <w:color w:val="000000"/>
          <w:sz w:val="26"/>
          <w:szCs w:val="26"/>
        </w:rPr>
        <w:t>Раздел 1. Общие положения</w:t>
      </w:r>
    </w:p>
    <w:p w:rsidR="00122030" w:rsidRPr="00122030" w:rsidRDefault="00122030" w:rsidP="00122030">
      <w:pPr>
        <w:pStyle w:val="ConsPlusNormal"/>
        <w:ind w:firstLine="0"/>
        <w:jc w:val="center"/>
        <w:rPr>
          <w:rFonts w:ascii="Times New Roman" w:hAnsi="Times New Roman" w:cs="Times New Roman"/>
          <w:b/>
          <w:bCs/>
          <w:color w:val="000000"/>
          <w:sz w:val="26"/>
          <w:szCs w:val="26"/>
        </w:rPr>
      </w:pPr>
    </w:p>
    <w:p w:rsidR="00122030" w:rsidRPr="00122030" w:rsidRDefault="00122030" w:rsidP="00122030">
      <w:pPr>
        <w:pStyle w:val="ConsPlusNormal"/>
        <w:ind w:firstLine="709"/>
        <w:jc w:val="both"/>
        <w:rPr>
          <w:rFonts w:ascii="Times New Roman" w:hAnsi="Times New Roman" w:cs="Times New Roman"/>
          <w:color w:val="FF0000"/>
          <w:sz w:val="26"/>
          <w:szCs w:val="26"/>
        </w:rPr>
      </w:pPr>
      <w:r w:rsidRPr="00122030">
        <w:rPr>
          <w:rFonts w:ascii="Times New Roman" w:hAnsi="Times New Roman" w:cs="Times New Roman"/>
          <w:color w:val="000000"/>
          <w:sz w:val="26"/>
          <w:szCs w:val="26"/>
        </w:rPr>
        <w:t xml:space="preserve">1.1. Настоящее Положение устанавливает порядок осуществления </w:t>
      </w:r>
      <w:bookmarkStart w:id="4" w:name="_Hlk79156810"/>
      <w:bookmarkStart w:id="5" w:name="_Hlk79673330"/>
      <w:r w:rsidRPr="00122030">
        <w:rPr>
          <w:rFonts w:ascii="Times New Roman" w:hAnsi="Times New Roman" w:cs="Times New Roman"/>
          <w:color w:val="000000"/>
          <w:sz w:val="26"/>
          <w:szCs w:val="26"/>
        </w:rPr>
        <w:t xml:space="preserve">муниципального контроля на автомобильном транспорте, городском наземном электрическом транспорте и в дорожном </w:t>
      </w:r>
      <w:bookmarkEnd w:id="4"/>
      <w:r w:rsidRPr="00122030">
        <w:rPr>
          <w:rFonts w:ascii="Times New Roman" w:hAnsi="Times New Roman" w:cs="Times New Roman"/>
          <w:color w:val="000000"/>
          <w:sz w:val="26"/>
          <w:szCs w:val="26"/>
        </w:rPr>
        <w:t>хозяйстве на территории сельского поселения Уваровский сельсовет муниципального района Иссинский район Пензенской области (далее – муниципальный контроль на автомобильном транспорте</w:t>
      </w:r>
      <w:r w:rsidRPr="00122030">
        <w:rPr>
          <w:rFonts w:ascii="Times New Roman" w:hAnsi="Times New Roman" w:cs="Times New Roman"/>
          <w:sz w:val="26"/>
          <w:szCs w:val="26"/>
        </w:rPr>
        <w:t>)</w:t>
      </w:r>
      <w:bookmarkEnd w:id="5"/>
      <w:r w:rsidRPr="00122030">
        <w:rPr>
          <w:rFonts w:ascii="Times New Roman" w:hAnsi="Times New Roman" w:cs="Times New Roman"/>
          <w:sz w:val="26"/>
          <w:szCs w:val="26"/>
        </w:rPr>
        <w:t>.</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1) в области автомобильных дорог и дорожной деятельности, установленных в отношении автомобильных дорог местного значения Уваровского сельсовета Иссинского района Пензенской области (далее – автомобильные дороги местного значения или автомобильные дороги общего пользования местного значения):</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122030" w:rsidRPr="00122030" w:rsidRDefault="00122030" w:rsidP="00122030">
      <w:pPr>
        <w:ind w:firstLine="709"/>
        <w:contextualSpacing/>
        <w:jc w:val="both"/>
        <w:rPr>
          <w:color w:val="000000"/>
          <w:sz w:val="26"/>
          <w:szCs w:val="26"/>
        </w:rPr>
      </w:pPr>
      <w:r w:rsidRPr="00122030">
        <w:rPr>
          <w:color w:val="000000"/>
          <w:sz w:val="26"/>
          <w:szCs w:val="26"/>
        </w:rPr>
        <w:t>1.3. Муниципальный контроль на автомобильном транспорте осуществляется администрацией Уваровского сельсовета Иссинского района Пензенской области (далее – администрация).</w:t>
      </w:r>
    </w:p>
    <w:p w:rsidR="00122030" w:rsidRPr="00122030" w:rsidRDefault="00122030" w:rsidP="00122030">
      <w:pPr>
        <w:ind w:firstLine="709"/>
        <w:contextualSpacing/>
        <w:jc w:val="both"/>
        <w:rPr>
          <w:color w:val="000000"/>
          <w:sz w:val="26"/>
          <w:szCs w:val="26"/>
        </w:rPr>
      </w:pPr>
      <w:r w:rsidRPr="00122030">
        <w:rPr>
          <w:color w:val="000000"/>
          <w:sz w:val="26"/>
          <w:szCs w:val="26"/>
        </w:rPr>
        <w:t xml:space="preserve">1.4. Должностными лицами администрации, уполномоченными на проведение муниципального контроля на автомобильном транспорте, являются Глава администрации, специалист администрации (далее – </w:t>
      </w:r>
      <w:r w:rsidRPr="00122030">
        <w:rPr>
          <w:sz w:val="26"/>
          <w:szCs w:val="26"/>
        </w:rPr>
        <w:t>должностные лица)</w:t>
      </w:r>
      <w:r w:rsidRPr="00122030">
        <w:rPr>
          <w:i/>
          <w:iCs/>
          <w:sz w:val="26"/>
          <w:szCs w:val="26"/>
        </w:rPr>
        <w:t>.</w:t>
      </w:r>
    </w:p>
    <w:p w:rsidR="00122030" w:rsidRPr="00122030" w:rsidRDefault="00122030" w:rsidP="00122030">
      <w:pPr>
        <w:ind w:firstLine="709"/>
        <w:contextualSpacing/>
        <w:jc w:val="both"/>
        <w:rPr>
          <w:color w:val="000000"/>
          <w:sz w:val="26"/>
          <w:szCs w:val="26"/>
        </w:rPr>
      </w:pPr>
      <w:r w:rsidRPr="00122030">
        <w:rPr>
          <w:color w:val="000000"/>
          <w:sz w:val="26"/>
          <w:szCs w:val="26"/>
        </w:rPr>
        <w:t>Должностные лица при проведении муниципального контроля на автомобильном транспорте имеют права, обязанности и несут ответственность в соответствии с Федеральным законом от 31 июля 2020 года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lastRenderedPageBreak/>
        <w:t xml:space="preserve">1.5. К отношениям, связанным с осуществлением муниципального контроля </w:t>
      </w:r>
      <w:r w:rsidRPr="00122030">
        <w:rPr>
          <w:rFonts w:ascii="Times New Roman" w:hAnsi="Times New Roman" w:cs="Times New Roman"/>
          <w:color w:val="000000"/>
          <w:sz w:val="26"/>
          <w:szCs w:val="26"/>
        </w:rPr>
        <w:t>на автомобильном транспорте</w:t>
      </w:r>
      <w:r w:rsidRPr="00122030">
        <w:rPr>
          <w:rFonts w:ascii="Times New Roman" w:hAnsi="Times New Roman" w:cs="Times New Roman"/>
          <w:sz w:val="26"/>
          <w:szCs w:val="26"/>
        </w:rPr>
        <w:t>, организацией и проведением профилактических мероприятий, контрольных мероприятий применяются положения</w:t>
      </w:r>
      <w:r w:rsidRPr="00122030">
        <w:rPr>
          <w:rFonts w:ascii="Times New Roman" w:hAnsi="Times New Roman" w:cs="Times New Roman"/>
          <w:color w:val="000000"/>
          <w:sz w:val="26"/>
          <w:szCs w:val="26"/>
        </w:rPr>
        <w:t xml:space="preserve"> статьи 13 Федерального закона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122030">
        <w:rPr>
          <w:rFonts w:ascii="Times New Roman" w:hAnsi="Times New Roman" w:cs="Times New Roman"/>
          <w:sz w:val="26"/>
          <w:szCs w:val="26"/>
        </w:rPr>
        <w:t xml:space="preserve">, </w:t>
      </w:r>
      <w:r w:rsidRPr="00122030">
        <w:rPr>
          <w:rFonts w:ascii="Times New Roman" w:hAnsi="Times New Roman" w:cs="Times New Roman"/>
          <w:color w:val="000000"/>
          <w:sz w:val="26"/>
          <w:szCs w:val="26"/>
        </w:rPr>
        <w:t xml:space="preserve">Федерального закона от 8 ноября 2007 года № 259-ФЗ «Устав автомобильного транспорта и городского наземного электрического транспорта», </w:t>
      </w:r>
      <w:r w:rsidRPr="00122030">
        <w:rPr>
          <w:rFonts w:ascii="Times New Roman" w:hAnsi="Times New Roman" w:cs="Times New Roman"/>
          <w:sz w:val="26"/>
          <w:szCs w:val="26"/>
        </w:rPr>
        <w:t xml:space="preserve">Федеральным Законом от 20.03.2025г. №33-ФЗ «Об общих принципах организации местного самоуправления в единой системе публичной власти» и Федерального </w:t>
      </w:r>
      <w:r w:rsidRPr="00122030">
        <w:rPr>
          <w:rStyle w:val="a5"/>
          <w:rFonts w:ascii="Times New Roman" w:hAnsi="Times New Roman" w:cs="Times New Roman"/>
          <w:color w:val="auto"/>
          <w:sz w:val="26"/>
          <w:szCs w:val="26"/>
          <w:u w:val="none"/>
        </w:rPr>
        <w:t>закона</w:t>
      </w:r>
      <w:r w:rsidRPr="00122030">
        <w:rPr>
          <w:rFonts w:ascii="Times New Roman" w:hAnsi="Times New Roman" w:cs="Times New Roman"/>
          <w:sz w:val="26"/>
          <w:szCs w:val="26"/>
        </w:rPr>
        <w:t xml:space="preserve"> № 248-ФЗ.</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 xml:space="preserve">1.6. Объектами </w:t>
      </w:r>
      <w:bookmarkStart w:id="6" w:name="_Hlk77676821"/>
      <w:r w:rsidRPr="00122030">
        <w:rPr>
          <w:rFonts w:ascii="Times New Roman" w:hAnsi="Times New Roman" w:cs="Times New Roman"/>
          <w:sz w:val="26"/>
          <w:szCs w:val="26"/>
        </w:rPr>
        <w:t xml:space="preserve">муниципального контроля на автомобильном транспорте </w:t>
      </w:r>
      <w:bookmarkEnd w:id="6"/>
      <w:r w:rsidRPr="00122030">
        <w:rPr>
          <w:rFonts w:ascii="Times New Roman" w:hAnsi="Times New Roman" w:cs="Times New Roman"/>
          <w:sz w:val="26"/>
          <w:szCs w:val="26"/>
        </w:rPr>
        <w:t>являются:</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 xml:space="preserve">1) деятельность, действия (бездействие) контролируемых лиц </w:t>
      </w:r>
      <w:r>
        <w:rPr>
          <w:rFonts w:ascii="Times New Roman" w:eastAsiaTheme="minorHAnsi" w:hAnsi="Times New Roman" w:cs="Times New Roman"/>
          <w:iCs/>
          <w:sz w:val="26"/>
          <w:szCs w:val="26"/>
          <w:lang w:eastAsia="en-US"/>
        </w:rPr>
        <w:t xml:space="preserve">в области </w:t>
      </w:r>
      <w:r w:rsidRPr="00122030">
        <w:rPr>
          <w:rFonts w:ascii="Times New Roman" w:eastAsiaTheme="minorHAnsi" w:hAnsi="Times New Roman" w:cs="Times New Roman"/>
          <w:iCs/>
          <w:sz w:val="26"/>
          <w:szCs w:val="26"/>
          <w:lang w:eastAsia="en-US"/>
        </w:rPr>
        <w:t>использования автомобильных дорог и осуществления дорожной деятельности, установленных в отношении автомобильных дорог местного значения, в рамках которых должны соблюдаться обязательные требования по:</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а) использованию полос отвода и (или) придорожных полос автомобильных дорог общего пользования местного значения;</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б)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в)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122030" w:rsidRPr="00122030" w:rsidRDefault="00122030" w:rsidP="00122030">
      <w:pPr>
        <w:pStyle w:val="ConsPlusNormal"/>
        <w:ind w:firstLine="709"/>
        <w:jc w:val="both"/>
        <w:rPr>
          <w:rFonts w:eastAsiaTheme="minorHAnsi"/>
          <w:b/>
          <w:bCs/>
          <w:i/>
          <w:iCs/>
          <w:sz w:val="26"/>
          <w:szCs w:val="26"/>
          <w:lang w:eastAsia="en-US"/>
        </w:rPr>
      </w:pPr>
      <w:r w:rsidRPr="00122030">
        <w:rPr>
          <w:rFonts w:ascii="Times New Roman" w:hAnsi="Times New Roman" w:cs="Times New Roman"/>
          <w:color w:val="000000"/>
          <w:sz w:val="26"/>
          <w:szCs w:val="26"/>
        </w:rPr>
        <w:t xml:space="preserve">2) </w:t>
      </w:r>
      <w:r w:rsidRPr="00122030">
        <w:rPr>
          <w:rFonts w:ascii="Times New Roman" w:eastAsiaTheme="minorHAnsi" w:hAnsi="Times New Roman" w:cs="Times New Roman"/>
          <w:bCs/>
          <w:iCs/>
          <w:sz w:val="26"/>
          <w:szCs w:val="26"/>
          <w:lang w:eastAsia="en-US"/>
        </w:rPr>
        <w:t xml:space="preserve">результаты деятельности </w:t>
      </w:r>
      <w:r w:rsidRPr="00122030">
        <w:rPr>
          <w:rFonts w:ascii="Times New Roman" w:hAnsi="Times New Roman" w:cs="Times New Roman"/>
          <w:sz w:val="26"/>
          <w:szCs w:val="26"/>
        </w:rPr>
        <w:t>контролируемых лиц</w:t>
      </w:r>
      <w:r w:rsidRPr="00122030">
        <w:rPr>
          <w:rFonts w:ascii="Times New Roman" w:eastAsiaTheme="minorHAnsi" w:hAnsi="Times New Roman" w:cs="Times New Roman"/>
          <w:bCs/>
          <w:iCs/>
          <w:sz w:val="26"/>
          <w:szCs w:val="26"/>
          <w:lang w:eastAsia="en-US"/>
        </w:rPr>
        <w:t>, в том числе услуги</w:t>
      </w:r>
      <w:r w:rsidRPr="00122030">
        <w:rPr>
          <w:rFonts w:ascii="Times New Roman" w:eastAsiaTheme="minorHAnsi" w:hAnsi="Times New Roman" w:cs="Times New Roman"/>
          <w:iCs/>
          <w:sz w:val="26"/>
          <w:szCs w:val="26"/>
          <w:lang w:eastAsia="en-US"/>
        </w:rPr>
        <w:t xml:space="preserve"> в области использования автомобильных дорог и осуществления дорожной деятельности</w:t>
      </w:r>
      <w:r w:rsidRPr="00122030">
        <w:rPr>
          <w:rFonts w:ascii="Times New Roman" w:eastAsiaTheme="minorHAnsi" w:hAnsi="Times New Roman" w:cs="Times New Roman"/>
          <w:bCs/>
          <w:iCs/>
          <w:sz w:val="26"/>
          <w:szCs w:val="26"/>
          <w:lang w:eastAsia="en-US"/>
        </w:rPr>
        <w:t>, к которым предъявляются обязательные требования по:</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а) внесению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122030" w:rsidRPr="00122030" w:rsidRDefault="00122030" w:rsidP="00122030">
      <w:pPr>
        <w:pStyle w:val="ConsPlusNormal"/>
        <w:ind w:firstLine="709"/>
        <w:jc w:val="both"/>
        <w:rPr>
          <w:rFonts w:ascii="Times New Roman" w:hAnsi="Times New Roman" w:cs="Times New Roman"/>
          <w:color w:val="000000"/>
          <w:sz w:val="26"/>
          <w:szCs w:val="26"/>
        </w:rPr>
      </w:pPr>
      <w:bookmarkStart w:id="7" w:name="_Hlk77675416"/>
      <w:r w:rsidRPr="00122030">
        <w:rPr>
          <w:rFonts w:ascii="Times New Roman" w:hAnsi="Times New Roman" w:cs="Times New Roman"/>
          <w:color w:val="000000"/>
          <w:sz w:val="26"/>
          <w:szCs w:val="26"/>
        </w:rPr>
        <w:t xml:space="preserve">б) внесению платы за </w:t>
      </w:r>
      <w:bookmarkEnd w:id="7"/>
      <w:r w:rsidRPr="00122030">
        <w:rPr>
          <w:rFonts w:ascii="Times New Roman" w:hAnsi="Times New Roman" w:cs="Times New Roman"/>
          <w:color w:val="000000"/>
          <w:sz w:val="26"/>
          <w:szCs w:val="26"/>
        </w:rPr>
        <w:t xml:space="preserve">пользование на платной основе парковками (парковочными местами), расположенными на автомобильных дорогах общего </w:t>
      </w:r>
      <w:r w:rsidRPr="00122030">
        <w:rPr>
          <w:rFonts w:ascii="Times New Roman" w:hAnsi="Times New Roman" w:cs="Times New Roman"/>
          <w:color w:val="000000"/>
          <w:spacing w:val="-6"/>
          <w:sz w:val="26"/>
          <w:szCs w:val="26"/>
        </w:rPr>
        <w:t>пользования местного значения (в случае создания таких парковок (парковочных мест);</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в) внесению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г) внесению платы за присоединение объектов дорожного сервиса к автомобильным дорогам общего пользования местного значения;</w:t>
      </w:r>
    </w:p>
    <w:p w:rsidR="00122030" w:rsidRPr="00122030" w:rsidRDefault="00122030" w:rsidP="00122030">
      <w:pPr>
        <w:pStyle w:val="1"/>
        <w:shd w:val="clear" w:color="auto" w:fill="FFFFFF"/>
        <w:spacing w:before="0"/>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lastRenderedPageBreak/>
        <w:t>д) дорожно-строительным материалам, указанным в Приложении 1 к техническому регламенту Таможенного союза «Безопасность автомобильных дорог» (ТР ТС 014/2011), утвержденному Решением комиссии Таможенного союза от 18 октября 2011 года № 827;</w:t>
      </w:r>
    </w:p>
    <w:p w:rsidR="00122030" w:rsidRPr="00122030" w:rsidRDefault="00122030" w:rsidP="00122030">
      <w:pPr>
        <w:pStyle w:val="1"/>
        <w:shd w:val="clear" w:color="auto" w:fill="FFFFFF"/>
        <w:spacing w:before="0"/>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е) дорожно-строительным изделиям, указанным в Приложении 2 к техническому регламенту Таможенного союза «Безопасность автомобильных дорог» (ТР ТС 014/2011), утвержденному Решением комиссии Таможенного союза от 18 октября 2011 года № 827;</w:t>
      </w:r>
    </w:p>
    <w:p w:rsidR="00122030" w:rsidRPr="00122030" w:rsidRDefault="00122030" w:rsidP="00122030">
      <w:pPr>
        <w:pStyle w:val="1"/>
        <w:shd w:val="clear" w:color="auto" w:fill="FFFFFF"/>
        <w:spacing w:before="0"/>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3</w:t>
      </w:r>
      <w:r w:rsidRPr="00122030">
        <w:rPr>
          <w:rFonts w:ascii="Times New Roman" w:hAnsi="Times New Roman" w:cs="Times New Roman"/>
          <w:color w:val="auto"/>
          <w:sz w:val="26"/>
          <w:szCs w:val="26"/>
        </w:rPr>
        <w:t xml:space="preserve">) </w:t>
      </w:r>
      <w:r w:rsidRPr="00122030">
        <w:rPr>
          <w:rFonts w:ascii="Times New Roman" w:eastAsiaTheme="minorHAnsi" w:hAnsi="Times New Roman" w:cs="Times New Roman"/>
          <w:color w:val="auto"/>
          <w:sz w:val="26"/>
          <w:szCs w:val="26"/>
          <w:lang w:eastAsia="en-US"/>
        </w:rPr>
        <w:t>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r w:rsidRPr="00122030">
        <w:rPr>
          <w:rFonts w:ascii="Times New Roman" w:hAnsi="Times New Roman" w:cs="Times New Roman"/>
          <w:color w:val="000000"/>
          <w:sz w:val="26"/>
          <w:szCs w:val="26"/>
        </w:rPr>
        <w:t>:</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а) объекты дорожного сервиса, размещенные в полосах отвода и (или) придорожных полосах автомобильных дорог общего пользования местного значения;</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б) придорожные полосы и полосы отвода автомобильных дорог общего пользования местного значения;</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в) автомобильная дорога общего пользования местного значения и искусственные дорожные сооружения на ней;</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г) примыкания к автомобильным дорогам местного значения, в том числе примыкания объектов дорожного сервиса.</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1.7.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w:t>
      </w:r>
    </w:p>
    <w:p w:rsidR="00122030" w:rsidRPr="00122030" w:rsidRDefault="00122030" w:rsidP="00122030">
      <w:pPr>
        <w:pStyle w:val="ConsPlusNormal"/>
        <w:ind w:firstLine="709"/>
        <w:jc w:val="both"/>
        <w:rPr>
          <w:rFonts w:ascii="Times New Roman" w:hAnsi="Times New Roman" w:cs="Times New Roman"/>
          <w:color w:val="000000"/>
          <w:sz w:val="26"/>
          <w:szCs w:val="26"/>
        </w:rPr>
      </w:pPr>
    </w:p>
    <w:p w:rsidR="00122030" w:rsidRPr="00122030" w:rsidRDefault="00122030" w:rsidP="00122030">
      <w:pPr>
        <w:pStyle w:val="ConsPlusNormal"/>
        <w:ind w:firstLine="0"/>
        <w:jc w:val="center"/>
        <w:rPr>
          <w:rFonts w:ascii="Times New Roman" w:hAnsi="Times New Roman" w:cs="Times New Roman"/>
          <w:b/>
          <w:bCs/>
          <w:color w:val="000000"/>
          <w:sz w:val="26"/>
          <w:szCs w:val="26"/>
        </w:rPr>
      </w:pPr>
      <w:r w:rsidRPr="00122030">
        <w:rPr>
          <w:rFonts w:ascii="Times New Roman" w:hAnsi="Times New Roman" w:cs="Times New Roman"/>
          <w:b/>
          <w:bCs/>
          <w:color w:val="000000"/>
          <w:sz w:val="26"/>
          <w:szCs w:val="26"/>
        </w:rPr>
        <w:t>Раздел 2. Профилактика рисков причинения вреда (ущерба) охраняемым законом ценностям</w:t>
      </w:r>
    </w:p>
    <w:p w:rsidR="00122030" w:rsidRPr="00122030" w:rsidRDefault="00122030" w:rsidP="00122030">
      <w:pPr>
        <w:pStyle w:val="ConsPlusNormal"/>
        <w:ind w:firstLine="0"/>
        <w:jc w:val="center"/>
        <w:rPr>
          <w:rFonts w:ascii="Times New Roman" w:hAnsi="Times New Roman" w:cs="Times New Roman"/>
          <w:b/>
          <w:bCs/>
          <w:color w:val="000000"/>
          <w:sz w:val="26"/>
          <w:szCs w:val="26"/>
        </w:rPr>
      </w:pP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2.1. Администрация осуществляет муниципальный контроль на автомобильном транспорте на основе управления рисками причинения вреда (ущерба).</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2.2. Администрация для целей управления рисками причинения вреда (ущерба) при осуществлении муниципального контроля на автомобильном транспорте относит объекты муниципального контроля на автомобильном транспорте, предусмотренные пунктом 1.6 настоящего Положения (далее – объекты контроля), к одной из следующих категорий риска причинения вреда (ущерба) (далее – категории риска):</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1) средний риск;</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2) умеренный риск;</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3) низкий риск.</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2.3. Отнесение администрацией объектов контроля к определенной категории риска осуществляется согласно Приложению № 1 к настоящему Положению «Критерии отнесения объектов контроля к определенной категории риска при осуществлении контрольным органом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lastRenderedPageBreak/>
        <w:t>При отнесении контрольным органом объектов контроля к категориям риска используются в том числе:</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1) сведения, получаемые при проведении должностными лицами профилактических мероприятий в соответствии с разделом 3 настоящего Положения;</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2) иные сведения, имеющиеся в распоряжении контрольного органа.</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2.4. Плановые контрольные мероприятия при осуществлении муниципального контроля на автомобильном транспорте не проводятся.</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 xml:space="preserve">2.5. Периодичность проведения обязательных профилактических визитов в отношении объектов контроля, отнесенных к категории среднего и умеренного риска, определяется Правительством Российской Федерации. </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В отношении объектов контроля, отнесенных к категории низкого риска, обязательные профилактические визиты не проводятся.</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2.6. По запросу правообладателя объекта контроля должностное лицо в срок,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Правообладатель объекта контроля вправе подать в администрацию заявление об изменении присвоенной ранее объекту контроля категории риска.</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2.7. Администрация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распоряжением администрации, указанным в пункте 2.3 настоящего Положения.</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Перечни объектов контроля с указанием категорий риска администрация обязана размещать и поддерживать в актуальном состоянии на официальном сайте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2.8. Перечни объектов контроля содержат следующую информацию:</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1) информация, идентифицирующая объект контроля;</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2) присвоенная категория риска;</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3) реквизиты решения о присвоении объекту контроля категории риска.</w:t>
      </w:r>
    </w:p>
    <w:p w:rsidR="00122030" w:rsidRPr="00122030" w:rsidRDefault="00122030" w:rsidP="00122030">
      <w:pPr>
        <w:pStyle w:val="ConsPlusNormal"/>
        <w:ind w:firstLine="709"/>
        <w:jc w:val="both"/>
        <w:rPr>
          <w:rFonts w:ascii="Times New Roman" w:hAnsi="Times New Roman" w:cs="Times New Roman"/>
          <w:color w:val="000000"/>
          <w:sz w:val="26"/>
          <w:szCs w:val="26"/>
        </w:rPr>
      </w:pPr>
    </w:p>
    <w:p w:rsidR="00122030" w:rsidRPr="00122030" w:rsidRDefault="00122030" w:rsidP="00122030">
      <w:pPr>
        <w:pStyle w:val="ConsPlusNormal"/>
        <w:ind w:firstLine="0"/>
        <w:jc w:val="center"/>
        <w:rPr>
          <w:rFonts w:ascii="Times New Roman" w:hAnsi="Times New Roman" w:cs="Times New Roman"/>
          <w:b/>
          <w:bCs/>
          <w:color w:val="000000"/>
          <w:sz w:val="26"/>
          <w:szCs w:val="26"/>
        </w:rPr>
      </w:pPr>
      <w:r w:rsidRPr="00122030">
        <w:rPr>
          <w:rFonts w:ascii="Times New Roman" w:hAnsi="Times New Roman" w:cs="Times New Roman"/>
          <w:b/>
          <w:bCs/>
          <w:color w:val="000000"/>
          <w:sz w:val="26"/>
          <w:szCs w:val="26"/>
        </w:rPr>
        <w:t>Раздел 3. Профилактика рисков причинения вреда (ущерба) охраняемым законом ценностям</w:t>
      </w:r>
    </w:p>
    <w:p w:rsidR="00122030" w:rsidRPr="00122030" w:rsidRDefault="00122030" w:rsidP="00122030">
      <w:pPr>
        <w:pStyle w:val="ConsPlusNormal"/>
        <w:ind w:firstLine="0"/>
        <w:jc w:val="center"/>
        <w:rPr>
          <w:rFonts w:ascii="Times New Roman" w:hAnsi="Times New Roman" w:cs="Times New Roman"/>
          <w:b/>
          <w:bCs/>
          <w:color w:val="000000"/>
          <w:sz w:val="26"/>
          <w:szCs w:val="26"/>
        </w:rPr>
      </w:pP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color w:val="000000"/>
          <w:sz w:val="26"/>
          <w:szCs w:val="26"/>
        </w:rPr>
        <w:t>3.1. 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color w:val="000000"/>
          <w:sz w:val="26"/>
          <w:szCs w:val="26"/>
        </w:rPr>
        <w:t>3.2. Профилактические мероприятия осуществляются администраций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color w:val="000000"/>
          <w:sz w:val="26"/>
          <w:szCs w:val="26"/>
        </w:rPr>
        <w:t>3.3.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122030" w:rsidRPr="00122030" w:rsidRDefault="00122030" w:rsidP="00122030">
      <w:pPr>
        <w:pStyle w:val="ConsPlusNormal"/>
        <w:ind w:firstLine="709"/>
        <w:jc w:val="both"/>
        <w:rPr>
          <w:rFonts w:ascii="Times New Roman" w:eastAsiaTheme="minorHAnsi" w:hAnsi="Times New Roman" w:cs="Times New Roman"/>
          <w:sz w:val="26"/>
          <w:szCs w:val="26"/>
          <w:lang w:eastAsia="en-US"/>
        </w:rPr>
      </w:pPr>
      <w:r w:rsidRPr="00122030">
        <w:rPr>
          <w:rFonts w:ascii="Times New Roman" w:hAnsi="Times New Roman" w:cs="Times New Roman"/>
          <w:color w:val="000000"/>
          <w:sz w:val="26"/>
          <w:szCs w:val="26"/>
        </w:rPr>
        <w:lastRenderedPageBreak/>
        <w:t xml:space="preserve">3.4. Профилактические мероприятия осуществляются на основании программы профилактики рисков причинения вреда (ущерба) охраняемым законом ценностям, разрабатываемой и </w:t>
      </w:r>
      <w:r w:rsidRPr="00122030">
        <w:rPr>
          <w:rFonts w:ascii="Times New Roman" w:eastAsiaTheme="minorHAnsi" w:hAnsi="Times New Roman" w:cs="Times New Roman"/>
          <w:sz w:val="26"/>
          <w:szCs w:val="26"/>
          <w:lang w:eastAsia="en-US"/>
        </w:rPr>
        <w:t xml:space="preserve">утверждаемой органом местного самоуправления, наделенный полномочиями по осуществлению </w:t>
      </w:r>
      <w:r w:rsidRPr="00122030">
        <w:rPr>
          <w:rFonts w:ascii="Times New Roman" w:hAnsi="Times New Roman" w:cs="Times New Roman"/>
          <w:sz w:val="26"/>
          <w:szCs w:val="26"/>
        </w:rPr>
        <w:t>муниципального контроля на автомобильном транспорте</w:t>
      </w:r>
      <w:r w:rsidRPr="00122030">
        <w:rPr>
          <w:rFonts w:ascii="Times New Roman" w:eastAsiaTheme="minorHAnsi" w:hAnsi="Times New Roman" w:cs="Times New Roman"/>
          <w:sz w:val="26"/>
          <w:szCs w:val="26"/>
          <w:lang w:eastAsia="en-US"/>
        </w:rPr>
        <w:t xml:space="preserve">, в соответствии с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color w:val="000000"/>
          <w:sz w:val="26"/>
          <w:szCs w:val="26"/>
        </w:rPr>
        <w:t>С целью снижения риска причинения вреда (ущерба) могут проводиться профилактические мероприятия, не предусмотренные программой профилактики рисков причинения вреда (ущерба).</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 xml:space="preserve">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w:t>
      </w:r>
      <w:r w:rsidRPr="00122030">
        <w:rPr>
          <w:rFonts w:ascii="Times New Roman" w:hAnsi="Times New Roman" w:cs="Times New Roman"/>
          <w:sz w:val="26"/>
          <w:szCs w:val="26"/>
        </w:rPr>
        <w:t>должностные лица</w:t>
      </w:r>
      <w:r w:rsidRPr="00122030">
        <w:rPr>
          <w:rFonts w:ascii="Times New Roman" w:hAnsi="Times New Roman" w:cs="Times New Roman"/>
          <w:color w:val="000000"/>
          <w:sz w:val="26"/>
          <w:szCs w:val="26"/>
        </w:rPr>
        <w:t xml:space="preserve">, проводящие </w:t>
      </w:r>
      <w:r w:rsidRPr="00122030">
        <w:rPr>
          <w:rFonts w:ascii="Times New Roman" w:hAnsi="Times New Roman" w:cs="Times New Roman"/>
          <w:sz w:val="26"/>
          <w:szCs w:val="26"/>
        </w:rPr>
        <w:t xml:space="preserve">муниципальный контроль на автомобильном транспорте, </w:t>
      </w:r>
      <w:r w:rsidRPr="00122030">
        <w:rPr>
          <w:rFonts w:ascii="Times New Roman" w:hAnsi="Times New Roman" w:cs="Times New Roman"/>
          <w:color w:val="000000"/>
          <w:sz w:val="26"/>
          <w:szCs w:val="26"/>
        </w:rPr>
        <w:t>незамедлительно направляют информацию об этом главе сельского поселения Уваровский сельсовет муниципального района Иссинский район Пензенской области (далее – Глава) для принятия решения о проведении внеплановых контрольных мероприятий, либо в случаях, предусмотренных Федеральным законом № 248-ФЗ, принимает меры, указанные в статье 90 Федерального закона № 248-ФЗ.</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color w:val="000000"/>
          <w:sz w:val="26"/>
          <w:szCs w:val="26"/>
        </w:rPr>
        <w:t>3.5.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color w:val="000000"/>
          <w:sz w:val="26"/>
          <w:szCs w:val="26"/>
        </w:rPr>
        <w:t>1) информирование;</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2) консультирование;</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3) объявление предостережения;</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4) профилактический визит.</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в средствах массовой информации,</w:t>
      </w:r>
      <w:r w:rsidRPr="00122030">
        <w:rPr>
          <w:rFonts w:ascii="Times New Roman" w:hAnsi="Times New Roman" w:cs="Times New Roman"/>
          <w:color w:val="000000"/>
          <w:sz w:val="26"/>
          <w:szCs w:val="26"/>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3" w:history="1">
        <w:r w:rsidRPr="00122030">
          <w:rPr>
            <w:rStyle w:val="a5"/>
            <w:rFonts w:ascii="Times New Roman" w:hAnsi="Times New Roman" w:cs="Times New Roman"/>
            <w:color w:val="auto"/>
            <w:sz w:val="26"/>
            <w:szCs w:val="26"/>
            <w:u w:val="none"/>
          </w:rPr>
          <w:t>частью 3 статьи 46</w:t>
        </w:r>
      </w:hyperlink>
      <w:r w:rsidRPr="00122030">
        <w:rPr>
          <w:rFonts w:ascii="Times New Roman" w:hAnsi="Times New Roman" w:cs="Times New Roman"/>
          <w:sz w:val="26"/>
          <w:szCs w:val="26"/>
        </w:rPr>
        <w:t>Федерального закона № 248-ФЗ.</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Администрация также вправе информировать население Уваровского сельсовета Иссинского района Пензенской области 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color w:val="000000"/>
          <w:sz w:val="26"/>
          <w:szCs w:val="26"/>
        </w:rPr>
        <w:t xml:space="preserve">3.7. Консультирование контролируемых лиц осуществляется должностными лицами по телефону, посредством видео-конференц-связи, на личном приеме либо в </w:t>
      </w:r>
      <w:r w:rsidRPr="00122030">
        <w:rPr>
          <w:rFonts w:ascii="Times New Roman" w:hAnsi="Times New Roman" w:cs="Times New Roman"/>
          <w:color w:val="000000"/>
          <w:sz w:val="26"/>
          <w:szCs w:val="26"/>
        </w:rPr>
        <w:lastRenderedPageBreak/>
        <w:t>ходе проведения профилактических мероприятий, контрольных мероприятий и не должно превышать 15 минут.</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color w:val="000000"/>
          <w:sz w:val="26"/>
          <w:szCs w:val="26"/>
        </w:rPr>
        <w:t>Личный прием граждан проводится Главой и (или) должностными лицами.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color w:val="000000"/>
          <w:sz w:val="26"/>
          <w:szCs w:val="26"/>
        </w:rPr>
        <w:t>Консультирование осуществляется в устной или письменной форме по следующим вопросам:</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color w:val="000000"/>
          <w:sz w:val="26"/>
          <w:szCs w:val="26"/>
        </w:rPr>
        <w:t xml:space="preserve">1) организация и осуществление муниципального контроля на автомобильном транспорте за </w:t>
      </w:r>
      <w:r w:rsidRPr="00122030">
        <w:rPr>
          <w:rFonts w:ascii="Times New Roman" w:hAnsi="Times New Roman" w:cs="Times New Roman"/>
          <w:sz w:val="26"/>
          <w:szCs w:val="26"/>
        </w:rPr>
        <w:t>соблюдением контролируемыми лицами</w:t>
      </w:r>
      <w:r w:rsidRPr="00122030">
        <w:rPr>
          <w:rFonts w:ascii="Times New Roman" w:hAnsi="Times New Roman" w:cs="Times New Roman"/>
          <w:color w:val="000000"/>
          <w:sz w:val="26"/>
          <w:szCs w:val="26"/>
        </w:rPr>
        <w:t xml:space="preserve"> обязательных требований;</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2) порядок осуществления контрольных мероприятий, установленных настоящим Положением;</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color w:val="000000"/>
          <w:sz w:val="26"/>
          <w:szCs w:val="26"/>
        </w:rPr>
        <w:t>3) порядок обжалования действий (бездействия) должностных лиц;</w:t>
      </w:r>
    </w:p>
    <w:p w:rsidR="00122030" w:rsidRPr="00122030" w:rsidRDefault="00122030" w:rsidP="00122030">
      <w:pPr>
        <w:pStyle w:val="ConsPlusNormal"/>
        <w:ind w:firstLine="709"/>
        <w:jc w:val="both"/>
        <w:rPr>
          <w:rFonts w:ascii="Times New Roman" w:hAnsi="Times New Roman" w:cs="Times New Roman"/>
          <w:color w:val="000000"/>
          <w:sz w:val="26"/>
          <w:szCs w:val="26"/>
        </w:rPr>
      </w:pPr>
      <w:r w:rsidRPr="00122030">
        <w:rPr>
          <w:rFonts w:ascii="Times New Roman" w:hAnsi="Times New Roman" w:cs="Times New Roman"/>
          <w:color w:val="000000"/>
          <w:sz w:val="26"/>
          <w:szCs w:val="26"/>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color w:val="000000"/>
          <w:sz w:val="26"/>
          <w:szCs w:val="26"/>
        </w:rPr>
        <w:t xml:space="preserve">Консультирование контролируемых лиц в устной форме может </w:t>
      </w:r>
      <w:r w:rsidRPr="00122030">
        <w:rPr>
          <w:rFonts w:ascii="Times New Roman" w:hAnsi="Times New Roman" w:cs="Times New Roman"/>
          <w:sz w:val="26"/>
          <w:szCs w:val="26"/>
        </w:rPr>
        <w:t xml:space="preserve">осуществляться также на собраниях и конференциях граждан. </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3.8. Консультирование в письменной форме осуществляется должностными лицами в случае, если контролируемым лицом представлен письменный запрос о представлении письменного ответа по вопросам консультирования. Письменный ответ по вопросам консультирования дается в соответствии с требованиями Федерального закона от 2 мая 2006 года № 59-ФЗ «О порядке рассмотрения обращений граждан Российской Федерации».</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color w:val="000000"/>
          <w:sz w:val="26"/>
          <w:szCs w:val="26"/>
        </w:rPr>
        <w:t>При осуществлении консультирования должностные лица обязаны соблюдать конфиденциальность информации, доступ к которой ограничен в соответствии с законодательством Российской Федерации.</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color w:val="000000"/>
          <w:sz w:val="26"/>
          <w:szCs w:val="26"/>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color w:val="000000"/>
          <w:sz w:val="26"/>
          <w:szCs w:val="26"/>
        </w:rPr>
        <w:t xml:space="preserve">Информация, ставшая известной должностным лицам, в ходе </w:t>
      </w:r>
      <w:r w:rsidRPr="00122030">
        <w:rPr>
          <w:rFonts w:ascii="Times New Roman" w:hAnsi="Times New Roman" w:cs="Times New Roman"/>
          <w:sz w:val="26"/>
          <w:szCs w:val="26"/>
        </w:rPr>
        <w:t>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 xml:space="preserve">Должностными лицами ведутся журналы учета консультирований. </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В случае поступления в администрацию пяти и более однотипных обращений контролируемого лица и его представителей консультирование осуществляется в том числе посредством размещения на официальном сайте администрации в специальном разделе, посвященном контрольной деятельности, письменного разъяснения.</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3.9.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администрация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lastRenderedPageBreak/>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 xml:space="preserve">Контролируемое лицо не позднее 15 рабочих дней после получения предостережения о недопустимости нарушения обязательных требований вправе подать в администрацию возражение в отношении указанного предостережения. </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 xml:space="preserve">Возражение в отношении предостережения о недопустимости нарушения обязательных требований может быть подано контролируемым лицом на бумажном носителе почтовым отправлением, в виде электронного документа на адрес электронной почты, указанный в предостережении о недопустимости нарушения обязательных требований, или иными указанными в таком предостережении способами. </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 xml:space="preserve">Администрация по итогам рассмотрения возражения в отношении предостережения о недопустимости нарушения обязательных требований направляет ответ контролируемому лицу в течение 20 рабочих дней со дня получения такого возражения. </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Администрация осуществляет учет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3.10. Профилактический визит проводится в форме профилактической беседы должностным лицом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Профилактический визит проводится по инициативе администрации (обязательный профилактический визит) или по инициативе контролируемого лица.</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Обязательный профилактический визит проводится в соответствии со статей 52.1 Федерального закона № 248-ФЗ.</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 xml:space="preserve">Профилактический визит по инициативе контролируемого лица может быть проведен по его заявлению, если такое лицо относится к субъектам малого </w:t>
      </w:r>
      <w:r w:rsidRPr="00122030">
        <w:rPr>
          <w:rFonts w:ascii="Times New Roman" w:hAnsi="Times New Roman" w:cs="Times New Roman"/>
          <w:sz w:val="26"/>
          <w:szCs w:val="26"/>
        </w:rPr>
        <w:lastRenderedPageBreak/>
        <w:t>предпринимательства, является социально ориентированной некоммерческой организацией либо государственным или муниципальным учреждением.</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Проведение профилактического визита по инициативе контролируемого лица осуществляется в соответствии со статьей 52.2 Федерального закона №248-ФЗ.</w:t>
      </w:r>
    </w:p>
    <w:p w:rsidR="00122030" w:rsidRPr="00122030" w:rsidRDefault="00122030" w:rsidP="00122030">
      <w:pPr>
        <w:pStyle w:val="ConsPlusNormal"/>
        <w:ind w:firstLine="0"/>
        <w:jc w:val="center"/>
        <w:rPr>
          <w:rFonts w:ascii="Times New Roman" w:hAnsi="Times New Roman" w:cs="Times New Roman"/>
          <w:b/>
          <w:bCs/>
          <w:color w:val="000000"/>
          <w:sz w:val="26"/>
          <w:szCs w:val="26"/>
        </w:rPr>
      </w:pPr>
    </w:p>
    <w:p w:rsidR="00122030" w:rsidRPr="00122030" w:rsidRDefault="00122030" w:rsidP="00122030">
      <w:pPr>
        <w:pStyle w:val="ConsPlusNormal"/>
        <w:ind w:firstLine="709"/>
        <w:jc w:val="both"/>
        <w:rPr>
          <w:rFonts w:ascii="Times New Roman" w:hAnsi="Times New Roman" w:cs="Times New Roman"/>
          <w:sz w:val="26"/>
          <w:szCs w:val="26"/>
        </w:rPr>
      </w:pPr>
    </w:p>
    <w:p w:rsidR="00122030" w:rsidRPr="00122030" w:rsidRDefault="00122030" w:rsidP="00122030">
      <w:pPr>
        <w:pStyle w:val="ConsPlusNormal"/>
        <w:ind w:firstLine="0"/>
        <w:jc w:val="center"/>
        <w:rPr>
          <w:rFonts w:ascii="Times New Roman" w:hAnsi="Times New Roman" w:cs="Times New Roman"/>
          <w:b/>
          <w:bCs/>
          <w:sz w:val="26"/>
          <w:szCs w:val="26"/>
        </w:rPr>
      </w:pPr>
      <w:r w:rsidRPr="00122030">
        <w:rPr>
          <w:rFonts w:ascii="Times New Roman" w:hAnsi="Times New Roman" w:cs="Times New Roman"/>
          <w:b/>
          <w:bCs/>
          <w:sz w:val="26"/>
          <w:szCs w:val="26"/>
        </w:rPr>
        <w:t xml:space="preserve">Раздел 4. Осуществление контрольных мероприятий и </w:t>
      </w:r>
    </w:p>
    <w:p w:rsidR="00122030" w:rsidRPr="00122030" w:rsidRDefault="00122030" w:rsidP="00122030">
      <w:pPr>
        <w:pStyle w:val="ConsPlusNormal"/>
        <w:ind w:firstLine="0"/>
        <w:jc w:val="center"/>
        <w:rPr>
          <w:rFonts w:ascii="Times New Roman" w:hAnsi="Times New Roman" w:cs="Times New Roman"/>
          <w:b/>
          <w:bCs/>
          <w:sz w:val="26"/>
          <w:szCs w:val="26"/>
        </w:rPr>
      </w:pPr>
      <w:r w:rsidRPr="00122030">
        <w:rPr>
          <w:rFonts w:ascii="Times New Roman" w:hAnsi="Times New Roman" w:cs="Times New Roman"/>
          <w:b/>
          <w:bCs/>
          <w:sz w:val="26"/>
          <w:szCs w:val="26"/>
        </w:rPr>
        <w:t>контрольных действий</w:t>
      </w:r>
    </w:p>
    <w:p w:rsidR="00122030" w:rsidRPr="00122030" w:rsidRDefault="00122030" w:rsidP="00122030">
      <w:pPr>
        <w:pStyle w:val="ConsPlusNormal"/>
        <w:ind w:firstLine="0"/>
        <w:jc w:val="center"/>
        <w:rPr>
          <w:rFonts w:ascii="Times New Roman" w:hAnsi="Times New Roman" w:cs="Times New Roman"/>
          <w:b/>
          <w:bCs/>
          <w:sz w:val="26"/>
          <w:szCs w:val="26"/>
        </w:rPr>
      </w:pPr>
    </w:p>
    <w:p w:rsidR="00122030" w:rsidRPr="00122030" w:rsidRDefault="00122030" w:rsidP="00122030">
      <w:pPr>
        <w:autoSpaceDE w:val="0"/>
        <w:autoSpaceDN w:val="0"/>
        <w:adjustRightInd w:val="0"/>
        <w:ind w:firstLine="709"/>
        <w:jc w:val="both"/>
        <w:rPr>
          <w:rFonts w:eastAsiaTheme="minorHAnsi"/>
          <w:sz w:val="26"/>
          <w:szCs w:val="26"/>
          <w:lang w:eastAsia="en-US"/>
        </w:rPr>
      </w:pPr>
      <w:r w:rsidRPr="00122030">
        <w:rPr>
          <w:sz w:val="26"/>
          <w:szCs w:val="26"/>
        </w:rPr>
        <w:t>4.1. При осуществлении муниципального контроля на автомобильном транспорте в отношении контролируемого лица администрацией могут проводиться следующие внеплановые контрольные мероприятия:</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w:t>
      </w:r>
      <w:r w:rsidRPr="00122030">
        <w:rPr>
          <w:rFonts w:ascii="Times New Roman" w:hAnsi="Times New Roman" w:cs="Times New Roman"/>
          <w:color w:val="000000"/>
          <w:sz w:val="26"/>
          <w:szCs w:val="26"/>
        </w:rPr>
        <w:t xml:space="preserve">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w:t>
      </w:r>
      <w:r w:rsidRPr="00122030">
        <w:rPr>
          <w:rFonts w:ascii="Times New Roman" w:hAnsi="Times New Roman" w:cs="Times New Roman"/>
          <w:sz w:val="26"/>
          <w:szCs w:val="26"/>
        </w:rPr>
        <w:t>Срок проведения инспекционного визита в одном месте осуществления деятельности либо на одном производственном объекте (территории) контролируемого лица не может превышать один рабочий день;</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 xml:space="preserve">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 </w:t>
      </w:r>
      <w:r w:rsidRPr="00122030">
        <w:rPr>
          <w:rFonts w:ascii="Times New Roman" w:eastAsiaTheme="minorHAnsi" w:hAnsi="Times New Roman" w:cs="Times New Roman"/>
          <w:sz w:val="26"/>
          <w:szCs w:val="26"/>
          <w:lang w:eastAsia="en-US"/>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3) документарная проверка (посредством получения письменных объяснений, истребования документов, экспертизы).</w:t>
      </w:r>
      <w:r w:rsidR="00EE45D4">
        <w:rPr>
          <w:rFonts w:ascii="Times New Roman" w:hAnsi="Times New Roman" w:cs="Times New Roman"/>
          <w:sz w:val="26"/>
          <w:szCs w:val="26"/>
        </w:rPr>
        <w:t xml:space="preserve"> </w:t>
      </w:r>
      <w:r w:rsidRPr="00122030">
        <w:rPr>
          <w:rFonts w:ascii="Times New Roman" w:hAnsi="Times New Roman" w:cs="Times New Roman"/>
          <w:sz w:val="26"/>
          <w:szCs w:val="26"/>
        </w:rPr>
        <w:t>Срок проведения документарной проверки не может превышать десять рабочих дней;</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приложением № 1 к настоящему Положению.</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4.2. Контрольные мероприятия осуществляются по основаниям, предусмотренным пунктами 1, 3 – 5, 7, 9 части 1 статьи 57 Федерального закона № 248-ФЗ.</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Индикаторы риска нарушения обязательных требований указаны в приложении № 2 к настоящему Положению.</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lastRenderedPageBreak/>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4.3. Контрольные мероприятия проводятся на основании распоряжения администрации о проведении контрольного мероприятия.</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4.4. В случае принятия распоряжения администрации о проведении контрольного мероприятия на основании выявления соответствия объекта контроля параметрам деятельности контролируемого лица, утвержденным индикаторами риска нарушения обязательных требований или отклонения объекта контроля от таких параметров, такое распоряжение принимается на основании мотивированного представления должностных лиц о проведении контрольного мероприятия.</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4.5.В</w:t>
      </w:r>
      <w:r w:rsidRPr="00122030">
        <w:rPr>
          <w:rFonts w:ascii="Times New Roman" w:hAnsi="Times New Roman" w:cs="Times New Roman"/>
          <w:sz w:val="26"/>
          <w:szCs w:val="26"/>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w:t>
      </w:r>
      <w:r w:rsidRPr="00122030">
        <w:rPr>
          <w:rFonts w:ascii="Times New Roman" w:hAnsi="Times New Roman" w:cs="Times New Roman"/>
          <w:sz w:val="26"/>
          <w:szCs w:val="26"/>
        </w:rPr>
        <w:t>администрацию</w:t>
      </w:r>
      <w:r w:rsidRPr="00122030">
        <w:rPr>
          <w:rFonts w:ascii="Times New Roman" w:hAnsi="Times New Roman" w:cs="Times New Roman"/>
          <w:sz w:val="26"/>
          <w:szCs w:val="26"/>
          <w:shd w:val="clear" w:color="auto" w:fill="FFFFFF"/>
        </w:rPr>
        <w:t xml:space="preserve">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w:t>
      </w:r>
      <w:r w:rsidRPr="00122030">
        <w:rPr>
          <w:rFonts w:ascii="Times New Roman" w:hAnsi="Times New Roman" w:cs="Times New Roman"/>
          <w:sz w:val="26"/>
          <w:szCs w:val="26"/>
        </w:rPr>
        <w:t xml:space="preserve">администрацией </w:t>
      </w:r>
      <w:r w:rsidRPr="00122030">
        <w:rPr>
          <w:rFonts w:ascii="Times New Roman" w:hAnsi="Times New Roman" w:cs="Times New Roman"/>
          <w:sz w:val="26"/>
          <w:szCs w:val="26"/>
          <w:shd w:val="clear" w:color="auto" w:fill="FFFFFF"/>
        </w:rPr>
        <w:t xml:space="preserve">на срок, необходимый для устранения обстоятельств, послуживших поводом для данного обращения в </w:t>
      </w:r>
      <w:r w:rsidRPr="00122030">
        <w:rPr>
          <w:rFonts w:ascii="Times New Roman" w:hAnsi="Times New Roman" w:cs="Times New Roman"/>
          <w:sz w:val="26"/>
          <w:szCs w:val="26"/>
        </w:rPr>
        <w:t>администрацию</w:t>
      </w:r>
      <w:r w:rsidRPr="00122030">
        <w:rPr>
          <w:rFonts w:ascii="Times New Roman" w:hAnsi="Times New Roman" w:cs="Times New Roman"/>
          <w:sz w:val="26"/>
          <w:szCs w:val="26"/>
          <w:shd w:val="clear" w:color="auto" w:fill="FFFFFF"/>
        </w:rPr>
        <w:t>(но не более чем на 20 дней), при одновременном соблюдении следующих условий:</w:t>
      </w:r>
    </w:p>
    <w:p w:rsidR="00122030" w:rsidRPr="00122030" w:rsidRDefault="00122030" w:rsidP="00122030">
      <w:pPr>
        <w:ind w:firstLine="709"/>
        <w:jc w:val="both"/>
        <w:rPr>
          <w:sz w:val="26"/>
          <w:szCs w:val="26"/>
        </w:rPr>
      </w:pPr>
      <w:r w:rsidRPr="00122030">
        <w:rPr>
          <w:sz w:val="26"/>
          <w:szCs w:val="26"/>
          <w:shd w:val="clear" w:color="auto" w:fill="FFFFFF"/>
        </w:rPr>
        <w:t xml:space="preserve">1) отсутствие признаков </w:t>
      </w:r>
      <w:r w:rsidRPr="00122030">
        <w:rPr>
          <w:sz w:val="26"/>
          <w:szCs w:val="26"/>
        </w:rPr>
        <w:t>явной непосредственной угрозы причинения или фактического причинения вреда (ущерба) охраняемым законом ценностям;</w:t>
      </w:r>
    </w:p>
    <w:p w:rsidR="00122030" w:rsidRPr="00122030" w:rsidRDefault="00122030" w:rsidP="00122030">
      <w:pPr>
        <w:ind w:firstLine="709"/>
        <w:jc w:val="both"/>
        <w:rPr>
          <w:sz w:val="26"/>
          <w:szCs w:val="26"/>
        </w:rPr>
      </w:pPr>
      <w:r w:rsidRPr="00122030">
        <w:rPr>
          <w:sz w:val="26"/>
          <w:szCs w:val="26"/>
        </w:rPr>
        <w:t xml:space="preserve">2) имеются уважительные причины для отсутствия </w:t>
      </w:r>
      <w:r w:rsidRPr="00122030">
        <w:rPr>
          <w:sz w:val="26"/>
          <w:szCs w:val="26"/>
          <w:shd w:val="clear" w:color="auto" w:fill="FFFFFF"/>
        </w:rPr>
        <w:t xml:space="preserve">индивидуального предпринимателя, гражданина, являющихся контролируемыми лицами </w:t>
      </w:r>
      <w:r w:rsidRPr="00122030">
        <w:rPr>
          <w:sz w:val="26"/>
          <w:szCs w:val="26"/>
        </w:rPr>
        <w:t>(болезнь, командировка и т.п.) при проведении</w:t>
      </w:r>
      <w:r w:rsidRPr="00122030">
        <w:rPr>
          <w:sz w:val="26"/>
          <w:szCs w:val="26"/>
          <w:shd w:val="clear" w:color="auto" w:fill="FFFFFF"/>
        </w:rPr>
        <w:t xml:space="preserve"> контрольного мероприятия</w:t>
      </w:r>
      <w:r w:rsidRPr="00122030">
        <w:rPr>
          <w:sz w:val="26"/>
          <w:szCs w:val="26"/>
        </w:rPr>
        <w:t>.</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4.6. Во всех случаях проведения контрольных мероприятий</w:t>
      </w:r>
      <w:r w:rsidRPr="00122030">
        <w:rPr>
          <w:rFonts w:ascii="Times New Roman" w:hAnsi="Times New Roman" w:cs="Times New Roman"/>
          <w:color w:val="000000"/>
          <w:sz w:val="26"/>
          <w:szCs w:val="26"/>
        </w:rPr>
        <w:t xml:space="preserve"> для фиксации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w:t>
      </w:r>
      <w:r w:rsidRPr="00122030">
        <w:rPr>
          <w:rFonts w:ascii="Times New Roman" w:hAnsi="Times New Roman" w:cs="Times New Roman"/>
          <w:sz w:val="26"/>
          <w:szCs w:val="26"/>
        </w:rPr>
        <w:t>контрольного мероприятия, и протоколе, составляемом по результатам контрольного действия, проводимого в рамках контрольного мероприятия.</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4.7.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Федеральным законом № 248-ФЗ.</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 xml:space="preserve">4.8. По окончании проведения контрольного мероприятия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w:t>
      </w:r>
      <w:r w:rsidRPr="00122030">
        <w:rPr>
          <w:rFonts w:ascii="Times New Roman" w:hAnsi="Times New Roman" w:cs="Times New Roman"/>
          <w:sz w:val="26"/>
          <w:szCs w:val="26"/>
        </w:rPr>
        <w:lastRenderedPageBreak/>
        <w:t>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122030" w:rsidRPr="00122030" w:rsidRDefault="00122030" w:rsidP="00122030">
      <w:pPr>
        <w:ind w:firstLine="709"/>
        <w:jc w:val="both"/>
        <w:rPr>
          <w:sz w:val="26"/>
          <w:szCs w:val="26"/>
        </w:rPr>
      </w:pPr>
      <w:r w:rsidRPr="00122030">
        <w:rPr>
          <w:sz w:val="26"/>
          <w:szCs w:val="26"/>
        </w:rPr>
        <w:t>Оформление акта производится на месте проведения контрольного мероприятия в день окончания проведения такого мероприятия,</w:t>
      </w:r>
      <w:r w:rsidRPr="00122030">
        <w:rPr>
          <w:sz w:val="26"/>
          <w:szCs w:val="26"/>
          <w:shd w:val="clear" w:color="auto" w:fill="FFFFFF"/>
        </w:rPr>
        <w:t xml:space="preserve"> если иной порядок оформления акта не установлен Правительством Российской Федерации</w:t>
      </w:r>
      <w:r w:rsidRPr="00122030">
        <w:rPr>
          <w:sz w:val="26"/>
          <w:szCs w:val="26"/>
        </w:rPr>
        <w:t>.</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4.9. Информация о контрольных мероприятиях размещается в Едином реестре контрольных (надзорных) мероприятий.</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 xml:space="preserve">4.10.Информирование контролируемого лица о совершаемых должностными лицами действиях и принимаемых решениях в процессе проведения муниципального контроля на автомобильном транспорте,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122030">
        <w:rPr>
          <w:rFonts w:ascii="Times New Roman" w:hAnsi="Times New Roman" w:cs="Times New Roman"/>
          <w:sz w:val="26"/>
          <w:szCs w:val="26"/>
          <w:shd w:val="clear" w:color="auto" w:fill="FFFFFF"/>
        </w:rPr>
        <w:t>доведения их до контролируемого лица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122030">
        <w:rPr>
          <w:rFonts w:ascii="Times New Roman" w:hAnsi="Times New Roman" w:cs="Times New Roman"/>
          <w:sz w:val="26"/>
          <w:szCs w:val="26"/>
        </w:rPr>
        <w:t>Единый портал</w:t>
      </w:r>
      <w:r w:rsidRPr="00122030">
        <w:rPr>
          <w:rFonts w:ascii="Times New Roman" w:hAnsi="Times New Roman" w:cs="Times New Roman"/>
          <w:sz w:val="26"/>
          <w:szCs w:val="26"/>
          <w:shd w:val="clear" w:color="auto" w:fill="FFFFFF"/>
        </w:rPr>
        <w:t xml:space="preserve"> государственных и муниципальных услуг </w:t>
      </w:r>
      <w:r w:rsidRPr="00122030">
        <w:rPr>
          <w:rFonts w:ascii="Times New Roman" w:hAnsi="Times New Roman" w:cs="Times New Roman"/>
          <w:spacing w:val="-6"/>
          <w:sz w:val="26"/>
          <w:szCs w:val="26"/>
          <w:shd w:val="clear" w:color="auto" w:fill="FFFFFF"/>
        </w:rPr>
        <w:t>(функций)» (далее – единый портал государственных и муниципальных услуг).</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 xml:space="preserve">Гражданин, не осуществляющий предпринимательскую деятельность,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w:t>
      </w:r>
      <w:r w:rsidRPr="00122030">
        <w:rPr>
          <w:rFonts w:ascii="Times New Roman" w:hAnsi="Times New Roman" w:cs="Times New Roman"/>
          <w:sz w:val="26"/>
          <w:szCs w:val="26"/>
          <w:u w:val="single"/>
        </w:rPr>
        <w:t>контрольного органа</w:t>
      </w:r>
      <w:r w:rsidRPr="00122030">
        <w:rPr>
          <w:rFonts w:ascii="Times New Roman" w:hAnsi="Times New Roman" w:cs="Times New Roman"/>
          <w:sz w:val="26"/>
          <w:szCs w:val="26"/>
        </w:rPr>
        <w:t xml:space="preserve">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122030">
        <w:rPr>
          <w:rFonts w:ascii="Times New Roman" w:hAnsi="Times New Roman" w:cs="Times New Roman"/>
          <w:sz w:val="26"/>
          <w:szCs w:val="26"/>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122030">
        <w:rPr>
          <w:rFonts w:ascii="Times New Roman" w:hAnsi="Times New Roman" w:cs="Times New Roman"/>
          <w:sz w:val="26"/>
          <w:szCs w:val="26"/>
        </w:rPr>
        <w:t xml:space="preserve"> Указанный гражданин вправе направлять администрации</w:t>
      </w:r>
      <w:r w:rsidR="00EE45D4">
        <w:rPr>
          <w:rFonts w:ascii="Times New Roman" w:hAnsi="Times New Roman" w:cs="Times New Roman"/>
          <w:sz w:val="26"/>
          <w:szCs w:val="26"/>
        </w:rPr>
        <w:t xml:space="preserve"> </w:t>
      </w:r>
      <w:r w:rsidRPr="00122030">
        <w:rPr>
          <w:rFonts w:ascii="Times New Roman" w:hAnsi="Times New Roman" w:cs="Times New Roman"/>
          <w:sz w:val="26"/>
          <w:szCs w:val="26"/>
        </w:rPr>
        <w:t>документы на бумажном носителе.</w:t>
      </w:r>
    </w:p>
    <w:p w:rsidR="00122030" w:rsidRPr="00122030" w:rsidRDefault="00122030" w:rsidP="00122030">
      <w:pPr>
        <w:pStyle w:val="ConsPlusNormal"/>
        <w:ind w:firstLine="709"/>
        <w:jc w:val="both"/>
        <w:rPr>
          <w:rFonts w:ascii="Times New Roman" w:hAnsi="Times New Roman" w:cs="Times New Roman"/>
          <w:spacing w:val="-6"/>
          <w:sz w:val="26"/>
          <w:szCs w:val="26"/>
        </w:rPr>
      </w:pPr>
      <w:r w:rsidRPr="00122030">
        <w:rPr>
          <w:rFonts w:ascii="Times New Roman" w:hAnsi="Times New Roman" w:cs="Times New Roman"/>
          <w:sz w:val="26"/>
          <w:szCs w:val="26"/>
        </w:rPr>
        <w:t xml:space="preserve">До 31 декабря 2026 года информирование контролируемых лиц, совершаемых должностными лицами, уполномоченными осуществлять муниципальный контроль на автомобильном транспорте, действиях и принимаемых решениях, направление документов и сведений контролируемому </w:t>
      </w:r>
      <w:r w:rsidRPr="00122030">
        <w:rPr>
          <w:rFonts w:ascii="Times New Roman" w:hAnsi="Times New Roman" w:cs="Times New Roman"/>
          <w:spacing w:val="-6"/>
          <w:sz w:val="26"/>
          <w:szCs w:val="26"/>
        </w:rPr>
        <w:t xml:space="preserve">лицу </w:t>
      </w:r>
      <w:r w:rsidRPr="00122030">
        <w:rPr>
          <w:rFonts w:ascii="Times New Roman" w:hAnsi="Times New Roman" w:cs="Times New Roman"/>
          <w:sz w:val="26"/>
          <w:szCs w:val="26"/>
        </w:rPr>
        <w:t xml:space="preserve">администрацией </w:t>
      </w:r>
      <w:r w:rsidRPr="00122030">
        <w:rPr>
          <w:rFonts w:ascii="Times New Roman" w:hAnsi="Times New Roman" w:cs="Times New Roman"/>
          <w:spacing w:val="-6"/>
          <w:sz w:val="26"/>
          <w:szCs w:val="26"/>
        </w:rPr>
        <w:t>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 xml:space="preserve">4.11.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Должностные лица вправе выдать рекомендации по соблюдению обязательных требований, провести иные мероприятия, </w:t>
      </w:r>
      <w:r w:rsidRPr="00122030">
        <w:rPr>
          <w:rFonts w:ascii="Times New Roman" w:hAnsi="Times New Roman" w:cs="Times New Roman"/>
          <w:sz w:val="26"/>
          <w:szCs w:val="26"/>
        </w:rPr>
        <w:lastRenderedPageBreak/>
        <w:t>направленные на профилактику рисков, в соответствии с разделом 3 настоящего Положения.</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4.12. В случае выявления при проведении контрольного мероприятия нарушений обязательных требований контролируемым лицом администрация (должностные лица) в пределах полномочий, предусмотренных законодательством Российской Федерации, обязаны:</w:t>
      </w:r>
    </w:p>
    <w:p w:rsidR="00122030" w:rsidRPr="00122030" w:rsidRDefault="00122030" w:rsidP="00122030">
      <w:pPr>
        <w:pStyle w:val="ConsPlusNormal"/>
        <w:ind w:firstLine="709"/>
        <w:jc w:val="both"/>
        <w:rPr>
          <w:rFonts w:ascii="Times New Roman" w:hAnsi="Times New Roman" w:cs="Times New Roman"/>
          <w:sz w:val="26"/>
          <w:szCs w:val="26"/>
        </w:rPr>
      </w:pPr>
      <w:bookmarkStart w:id="8" w:name="Par318"/>
      <w:bookmarkEnd w:id="8"/>
      <w:r w:rsidRPr="00122030">
        <w:rPr>
          <w:rFonts w:ascii="Times New Roman" w:hAnsi="Times New Roman" w:cs="Times New Roman"/>
          <w:sz w:val="26"/>
          <w:szCs w:val="26"/>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контролируемых лиц,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122030" w:rsidRPr="00122030" w:rsidRDefault="00122030" w:rsidP="00122030">
      <w:pPr>
        <w:ind w:firstLine="709"/>
        <w:jc w:val="both"/>
        <w:rPr>
          <w:sz w:val="26"/>
          <w:szCs w:val="26"/>
        </w:rPr>
      </w:pPr>
      <w:r w:rsidRPr="00122030">
        <w:rPr>
          <w:sz w:val="26"/>
          <w:szCs w:val="26"/>
        </w:rPr>
        <w:t xml:space="preserve">4) </w:t>
      </w:r>
      <w:r w:rsidRPr="00122030">
        <w:rPr>
          <w:sz w:val="26"/>
          <w:szCs w:val="26"/>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122030">
        <w:rPr>
          <w:sz w:val="26"/>
          <w:szCs w:val="26"/>
        </w:rPr>
        <w:t>;</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4.13. Должностные лица при проведении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Иссинского муниципального района, органами местного самоуправления, правоохранительными органами, организациями и гражданами.</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 xml:space="preserve">В случае выявления в ходе проведения контрольного мероприятия в рамках осуществления муниципального контроля на автомобильном транспорте нарушения </w:t>
      </w:r>
      <w:r w:rsidRPr="00122030">
        <w:rPr>
          <w:rFonts w:ascii="Times New Roman" w:hAnsi="Times New Roman" w:cs="Times New Roman"/>
          <w:sz w:val="26"/>
          <w:szCs w:val="26"/>
        </w:rPr>
        <w:lastRenderedPageBreak/>
        <w:t>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государственной власти, уполномоченный на привлечение к ответственности, предусмотренной законодательством.</w:t>
      </w:r>
    </w:p>
    <w:p w:rsidR="00122030" w:rsidRPr="00122030" w:rsidRDefault="00122030" w:rsidP="00122030">
      <w:pPr>
        <w:pStyle w:val="ConsPlusNormal"/>
        <w:ind w:firstLine="709"/>
        <w:jc w:val="both"/>
        <w:rPr>
          <w:rFonts w:ascii="Times New Roman" w:hAnsi="Times New Roman" w:cs="Times New Roman"/>
          <w:sz w:val="26"/>
          <w:szCs w:val="26"/>
        </w:rPr>
      </w:pPr>
    </w:p>
    <w:p w:rsidR="00122030" w:rsidRPr="00122030" w:rsidRDefault="00122030" w:rsidP="00122030">
      <w:pPr>
        <w:pStyle w:val="ConsPlusNormal"/>
        <w:ind w:firstLine="0"/>
        <w:jc w:val="center"/>
        <w:rPr>
          <w:rFonts w:ascii="Times New Roman" w:hAnsi="Times New Roman" w:cs="Times New Roman"/>
          <w:b/>
          <w:bCs/>
          <w:sz w:val="26"/>
          <w:szCs w:val="26"/>
        </w:rPr>
      </w:pPr>
      <w:r w:rsidRPr="00122030">
        <w:rPr>
          <w:rFonts w:ascii="Times New Roman" w:hAnsi="Times New Roman" w:cs="Times New Roman"/>
          <w:b/>
          <w:bCs/>
          <w:sz w:val="26"/>
          <w:szCs w:val="26"/>
        </w:rPr>
        <w:t>Раздел 5. Обжалование решений администрации,</w:t>
      </w:r>
    </w:p>
    <w:p w:rsidR="00122030" w:rsidRPr="00122030" w:rsidRDefault="00122030" w:rsidP="00122030">
      <w:pPr>
        <w:pStyle w:val="ConsPlusNormal"/>
        <w:ind w:firstLine="0"/>
        <w:jc w:val="center"/>
        <w:rPr>
          <w:rFonts w:ascii="Times New Roman" w:hAnsi="Times New Roman" w:cs="Times New Roman"/>
          <w:b/>
          <w:bCs/>
          <w:sz w:val="26"/>
          <w:szCs w:val="26"/>
        </w:rPr>
      </w:pPr>
      <w:r w:rsidRPr="00122030">
        <w:rPr>
          <w:rFonts w:ascii="Times New Roman" w:hAnsi="Times New Roman" w:cs="Times New Roman"/>
          <w:b/>
          <w:bCs/>
          <w:sz w:val="26"/>
          <w:szCs w:val="26"/>
        </w:rPr>
        <w:t xml:space="preserve"> действий (бездействия) должностных лиц</w:t>
      </w:r>
    </w:p>
    <w:p w:rsidR="00122030" w:rsidRPr="00122030" w:rsidRDefault="00122030" w:rsidP="00122030">
      <w:pPr>
        <w:pStyle w:val="ConsPlusNormal"/>
        <w:ind w:firstLine="0"/>
        <w:jc w:val="center"/>
        <w:rPr>
          <w:rFonts w:ascii="Times New Roman" w:hAnsi="Times New Roman" w:cs="Times New Roman"/>
          <w:b/>
          <w:bCs/>
          <w:sz w:val="26"/>
          <w:szCs w:val="26"/>
        </w:rPr>
      </w:pP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5.1. Решения администрации, действия (бездействие) должностных лиц могут быть обжалованы в порядке, установленном главой 9 Федерального закона № 248-ФЗ.</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5.2. 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1) решений о проведении контрольных мероприятий и обязательных профилактических визитов;</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2) актов контрольных мероприятий и обязательных профилактических визитов, предписаний об устранении выявленных нарушений;</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3) действий (бездействия) должностных лиц, уполномоченных осуществлять муниципальный контроль на автомобильном транспорте, в рамках контрольных мероприятий и обязательных профилактических визитов;</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4) решений об отнесении объектов контроля к соответствующей категории риска;</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5) решений об отказе в проведении обязательных профилактических визитов по заявлениям контролируемых лиц;</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6) иных решений, принимаемых контрольным органом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(заместителя Главы) с предварительным информированием Главы (заместителя Главы) о наличии в</w:t>
      </w:r>
      <w:r w:rsidR="00EE45D4">
        <w:rPr>
          <w:rFonts w:ascii="Times New Roman" w:hAnsi="Times New Roman" w:cs="Times New Roman"/>
          <w:sz w:val="26"/>
          <w:szCs w:val="26"/>
        </w:rPr>
        <w:t xml:space="preserve"> </w:t>
      </w:r>
      <w:r w:rsidRPr="00122030">
        <w:rPr>
          <w:rFonts w:ascii="Times New Roman" w:hAnsi="Times New Roman" w:cs="Times New Roman"/>
          <w:sz w:val="26"/>
          <w:szCs w:val="26"/>
        </w:rPr>
        <w:t>жалобе (документах) сведений, составляющих государственную или иную охраняемую законом тайну.</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5.4. Жалоба на решение администрации, действия (бездействие) его должностных лиц рассматривается Главой (заместителем Главы).</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Жалоба на предписание администрации может быть подана в течение десяти рабочих дней с момента получения контролируемым лицом предписания.</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lastRenderedPageBreak/>
        <w:t>В случае пропуска по уважительной причине срока подачи жалобы этот срок по ходатайству лица, подающего жалобу, может быть восстановлен администрацией</w:t>
      </w:r>
      <w:r w:rsidR="00EE45D4">
        <w:rPr>
          <w:rFonts w:ascii="Times New Roman" w:hAnsi="Times New Roman" w:cs="Times New Roman"/>
          <w:sz w:val="26"/>
          <w:szCs w:val="26"/>
        </w:rPr>
        <w:t xml:space="preserve"> </w:t>
      </w:r>
      <w:r w:rsidRPr="00122030">
        <w:rPr>
          <w:rFonts w:ascii="Times New Roman" w:hAnsi="Times New Roman" w:cs="Times New Roman"/>
          <w:sz w:val="26"/>
          <w:szCs w:val="26"/>
        </w:rPr>
        <w:t>(должностным лицом, уполномоченным на рассмотрение жалобы).</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5.6. Жалоба на решение администрации, действия (бездействие) его должностных лиц подлежит рассмотрению в течение 15 рабочих дней со дня ее регистрации в подсистеме досудебного обжалования.</w:t>
      </w: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Жалоба контролируемого лица на решение об отнесении объектов контроля к соответствующей категории риска рассматривается в срок не более 5 рабочих дней.</w:t>
      </w:r>
    </w:p>
    <w:p w:rsidR="00122030" w:rsidRPr="00122030" w:rsidRDefault="00122030" w:rsidP="00122030">
      <w:pPr>
        <w:pStyle w:val="16"/>
        <w:ind w:firstLine="709"/>
        <w:jc w:val="both"/>
        <w:rPr>
          <w:rFonts w:ascii="Times New Roman" w:hAnsi="Times New Roman" w:cs="Times New Roman"/>
          <w:sz w:val="26"/>
          <w:szCs w:val="26"/>
        </w:rPr>
      </w:pPr>
    </w:p>
    <w:p w:rsidR="00122030" w:rsidRPr="00122030" w:rsidRDefault="00122030" w:rsidP="00122030">
      <w:pPr>
        <w:pStyle w:val="16"/>
        <w:jc w:val="center"/>
        <w:rPr>
          <w:rFonts w:ascii="Times New Roman" w:hAnsi="Times New Roman" w:cs="Times New Roman"/>
          <w:b/>
          <w:bCs/>
          <w:sz w:val="26"/>
          <w:szCs w:val="26"/>
        </w:rPr>
      </w:pPr>
      <w:r w:rsidRPr="00122030">
        <w:rPr>
          <w:rFonts w:ascii="Times New Roman" w:hAnsi="Times New Roman" w:cs="Times New Roman"/>
          <w:b/>
          <w:bCs/>
          <w:sz w:val="26"/>
          <w:szCs w:val="26"/>
        </w:rPr>
        <w:t xml:space="preserve">Раздел 6. Ключевые показатели </w:t>
      </w:r>
      <w:r w:rsidRPr="00122030">
        <w:rPr>
          <w:rFonts w:ascii="Times New Roman" w:hAnsi="Times New Roman" w:cs="Times New Roman"/>
          <w:b/>
          <w:sz w:val="26"/>
          <w:szCs w:val="26"/>
        </w:rPr>
        <w:t xml:space="preserve">муниципального контроля на автомобильном транспорте </w:t>
      </w:r>
      <w:r w:rsidRPr="00122030">
        <w:rPr>
          <w:rFonts w:ascii="Times New Roman" w:hAnsi="Times New Roman" w:cs="Times New Roman"/>
          <w:b/>
          <w:bCs/>
          <w:sz w:val="26"/>
          <w:szCs w:val="26"/>
        </w:rPr>
        <w:t>и их целевые значения</w:t>
      </w:r>
    </w:p>
    <w:p w:rsidR="00122030" w:rsidRPr="00122030" w:rsidRDefault="00122030" w:rsidP="00122030">
      <w:pPr>
        <w:pStyle w:val="16"/>
        <w:jc w:val="center"/>
        <w:rPr>
          <w:rFonts w:ascii="Times New Roman" w:hAnsi="Times New Roman" w:cs="Times New Roman"/>
          <w:b/>
          <w:bCs/>
          <w:sz w:val="26"/>
          <w:szCs w:val="26"/>
        </w:rPr>
      </w:pPr>
    </w:p>
    <w:p w:rsidR="00122030" w:rsidRPr="00122030" w:rsidRDefault="00122030" w:rsidP="00122030">
      <w:pPr>
        <w:pStyle w:val="16"/>
        <w:tabs>
          <w:tab w:val="left" w:pos="851"/>
        </w:tabs>
        <w:ind w:firstLine="709"/>
        <w:jc w:val="both"/>
        <w:rPr>
          <w:rFonts w:ascii="Times New Roman" w:hAnsi="Times New Roman" w:cs="Times New Roman"/>
          <w:sz w:val="26"/>
          <w:szCs w:val="26"/>
        </w:rPr>
      </w:pPr>
      <w:r w:rsidRPr="00122030">
        <w:rPr>
          <w:rFonts w:ascii="Times New Roman" w:hAnsi="Times New Roman" w:cs="Times New Roman"/>
          <w:sz w:val="26"/>
          <w:szCs w:val="26"/>
        </w:rPr>
        <w:t xml:space="preserve">6.1.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 248-ФЗ. </w:t>
      </w:r>
    </w:p>
    <w:p w:rsidR="00122030" w:rsidRPr="00122030" w:rsidRDefault="00122030" w:rsidP="00122030">
      <w:pPr>
        <w:pStyle w:val="16"/>
        <w:ind w:firstLine="709"/>
        <w:jc w:val="both"/>
        <w:rPr>
          <w:rFonts w:ascii="Times New Roman" w:hAnsi="Times New Roman" w:cs="Times New Roman"/>
          <w:sz w:val="26"/>
          <w:szCs w:val="26"/>
        </w:rPr>
      </w:pPr>
      <w:r w:rsidRPr="00122030">
        <w:rPr>
          <w:sz w:val="26"/>
          <w:szCs w:val="26"/>
        </w:rPr>
        <w:t xml:space="preserve">6.2. </w:t>
      </w:r>
      <w:r w:rsidRPr="00122030">
        <w:rPr>
          <w:rFonts w:ascii="Times New Roman" w:hAnsi="Times New Roman" w:cs="Times New Roman"/>
          <w:color w:val="000000"/>
          <w:sz w:val="26"/>
          <w:szCs w:val="26"/>
        </w:rPr>
        <w:t>Ключевые показатели вида контроля и их целевые значения, индикативные показатели для контроля в сфере благоустройства указаны в приложении № 3 к настоящему Положению.</w:t>
      </w:r>
    </w:p>
    <w:p w:rsidR="00122030" w:rsidRPr="00122030" w:rsidRDefault="00122030" w:rsidP="00122030">
      <w:pPr>
        <w:pStyle w:val="ConsTitle"/>
        <w:widowControl/>
        <w:jc w:val="both"/>
        <w:rPr>
          <w:rFonts w:ascii="Times New Roman" w:hAnsi="Times New Roman" w:cs="Times New Roman"/>
          <w:sz w:val="26"/>
          <w:szCs w:val="26"/>
        </w:rPr>
      </w:pPr>
    </w:p>
    <w:p w:rsidR="00122030" w:rsidRPr="00122030" w:rsidRDefault="00122030" w:rsidP="00122030">
      <w:pPr>
        <w:tabs>
          <w:tab w:val="left" w:pos="851"/>
        </w:tabs>
        <w:ind w:firstLine="709"/>
        <w:jc w:val="both"/>
        <w:rPr>
          <w:iCs/>
          <w:sz w:val="26"/>
          <w:szCs w:val="26"/>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Pr="0003298B" w:rsidRDefault="00122030" w:rsidP="00122030">
      <w:pPr>
        <w:tabs>
          <w:tab w:val="left" w:pos="851"/>
        </w:tabs>
        <w:jc w:val="both"/>
        <w:rPr>
          <w:iCs/>
          <w:sz w:val="28"/>
          <w:szCs w:val="28"/>
        </w:rPr>
      </w:pPr>
    </w:p>
    <w:p w:rsidR="00122030" w:rsidRDefault="00122030" w:rsidP="00122030">
      <w:pPr>
        <w:tabs>
          <w:tab w:val="left" w:pos="851"/>
        </w:tabs>
        <w:jc w:val="both"/>
        <w:rPr>
          <w:iCs/>
          <w:sz w:val="28"/>
          <w:szCs w:val="28"/>
        </w:rPr>
      </w:pPr>
    </w:p>
    <w:p w:rsidR="00122030" w:rsidRDefault="00122030" w:rsidP="00122030">
      <w:pPr>
        <w:pStyle w:val="ConsPlusNormal"/>
        <w:ind w:firstLine="0"/>
        <w:rPr>
          <w:rFonts w:ascii="Times New Roman" w:hAnsi="Times New Roman" w:cs="Times New Roman"/>
          <w:iCs/>
          <w:sz w:val="28"/>
          <w:szCs w:val="28"/>
          <w:lang w:eastAsia="ru-RU"/>
        </w:rPr>
      </w:pPr>
    </w:p>
    <w:p w:rsidR="00122030" w:rsidRDefault="00122030" w:rsidP="00122030">
      <w:pPr>
        <w:pStyle w:val="ConsPlusNormal"/>
        <w:ind w:firstLine="0"/>
        <w:rPr>
          <w:rFonts w:ascii="Times New Roman" w:hAnsi="Times New Roman" w:cs="Times New Roman"/>
          <w:sz w:val="24"/>
          <w:szCs w:val="24"/>
        </w:rPr>
      </w:pPr>
    </w:p>
    <w:p w:rsidR="00122030" w:rsidRPr="000B1DCC" w:rsidRDefault="00122030" w:rsidP="00122030">
      <w:pPr>
        <w:pStyle w:val="ConsPlusNormal"/>
        <w:ind w:left="5103" w:firstLine="0"/>
        <w:rPr>
          <w:rFonts w:ascii="Times New Roman" w:hAnsi="Times New Roman" w:cs="Times New Roman"/>
          <w:sz w:val="24"/>
          <w:szCs w:val="24"/>
        </w:rPr>
      </w:pPr>
      <w:r w:rsidRPr="000B1DCC">
        <w:rPr>
          <w:rFonts w:ascii="Times New Roman" w:hAnsi="Times New Roman" w:cs="Times New Roman"/>
          <w:sz w:val="24"/>
          <w:szCs w:val="24"/>
        </w:rPr>
        <w:t>Приложение № 1</w:t>
      </w:r>
    </w:p>
    <w:p w:rsidR="00122030" w:rsidRDefault="00122030" w:rsidP="00122030">
      <w:pPr>
        <w:pStyle w:val="ConsPlusNormal"/>
        <w:ind w:left="5103" w:firstLine="0"/>
        <w:rPr>
          <w:rFonts w:ascii="Times New Roman" w:hAnsi="Times New Roman" w:cs="Times New Roman"/>
          <w:sz w:val="24"/>
          <w:szCs w:val="24"/>
        </w:rPr>
      </w:pPr>
      <w:r w:rsidRPr="000B1DCC">
        <w:rPr>
          <w:rFonts w:ascii="Times New Roman" w:hAnsi="Times New Roman" w:cs="Times New Roman"/>
          <w:sz w:val="24"/>
          <w:szCs w:val="24"/>
        </w:rPr>
        <w:t xml:space="preserve">к </w:t>
      </w:r>
      <w:bookmarkStart w:id="9" w:name="Par381"/>
      <w:bookmarkEnd w:id="9"/>
      <w:r w:rsidRPr="000B1DCC">
        <w:rPr>
          <w:rFonts w:ascii="Times New Roman" w:hAnsi="Times New Roman" w:cs="Times New Roman"/>
          <w:sz w:val="24"/>
          <w:szCs w:val="24"/>
        </w:rPr>
        <w:t>Положению о муниципальном контроле на</w:t>
      </w:r>
      <w:r>
        <w:rPr>
          <w:rFonts w:ascii="Times New Roman" w:hAnsi="Times New Roman" w:cs="Times New Roman"/>
          <w:sz w:val="24"/>
          <w:szCs w:val="24"/>
        </w:rPr>
        <w:t xml:space="preserve"> </w:t>
      </w:r>
      <w:r w:rsidRPr="00C57FE7">
        <w:rPr>
          <w:rFonts w:ascii="Times New Roman" w:hAnsi="Times New Roman" w:cs="Times New Roman"/>
          <w:sz w:val="24"/>
          <w:szCs w:val="24"/>
        </w:rPr>
        <w:t xml:space="preserve">автомобильном транспорте, городском </w:t>
      </w:r>
    </w:p>
    <w:p w:rsidR="00122030" w:rsidRDefault="00122030" w:rsidP="00122030">
      <w:pPr>
        <w:pStyle w:val="ConsPlusNormal"/>
        <w:ind w:left="5103" w:firstLine="0"/>
        <w:rPr>
          <w:rFonts w:ascii="Times New Roman" w:hAnsi="Times New Roman" w:cs="Times New Roman"/>
          <w:sz w:val="24"/>
          <w:szCs w:val="24"/>
        </w:rPr>
      </w:pPr>
      <w:r w:rsidRPr="00C57FE7">
        <w:rPr>
          <w:rFonts w:ascii="Times New Roman" w:hAnsi="Times New Roman" w:cs="Times New Roman"/>
          <w:sz w:val="24"/>
          <w:szCs w:val="24"/>
        </w:rPr>
        <w:t xml:space="preserve">наземном электрическом транспорте и </w:t>
      </w:r>
    </w:p>
    <w:p w:rsidR="00122030" w:rsidRDefault="00122030" w:rsidP="00122030">
      <w:pPr>
        <w:pStyle w:val="ConsPlusNormal"/>
        <w:ind w:left="5103" w:firstLine="0"/>
        <w:rPr>
          <w:rFonts w:ascii="Times New Roman" w:hAnsi="Times New Roman" w:cs="Times New Roman"/>
          <w:sz w:val="24"/>
          <w:szCs w:val="24"/>
        </w:rPr>
      </w:pPr>
      <w:r w:rsidRPr="00C57FE7">
        <w:rPr>
          <w:rFonts w:ascii="Times New Roman" w:hAnsi="Times New Roman" w:cs="Times New Roman"/>
          <w:sz w:val="24"/>
          <w:szCs w:val="24"/>
        </w:rPr>
        <w:t xml:space="preserve">в дорожном хозяйстве на территории </w:t>
      </w:r>
      <w:r w:rsidRPr="00006EC0">
        <w:rPr>
          <w:rFonts w:ascii="Times New Roman" w:hAnsi="Times New Roman" w:cs="Times New Roman"/>
          <w:sz w:val="24"/>
          <w:szCs w:val="24"/>
        </w:rPr>
        <w:t xml:space="preserve">сельского поселения </w:t>
      </w:r>
      <w:r>
        <w:rPr>
          <w:rFonts w:ascii="Times New Roman" w:hAnsi="Times New Roman" w:cs="Times New Roman"/>
          <w:sz w:val="24"/>
          <w:szCs w:val="24"/>
        </w:rPr>
        <w:t>Уваровский</w:t>
      </w:r>
      <w:r w:rsidRPr="00006EC0">
        <w:rPr>
          <w:rFonts w:ascii="Times New Roman" w:hAnsi="Times New Roman" w:cs="Times New Roman"/>
          <w:sz w:val="24"/>
          <w:szCs w:val="24"/>
        </w:rPr>
        <w:t xml:space="preserve"> сельсовет муниципального района </w:t>
      </w:r>
      <w:r>
        <w:rPr>
          <w:rFonts w:ascii="Times New Roman" w:hAnsi="Times New Roman" w:cs="Times New Roman"/>
          <w:sz w:val="24"/>
          <w:szCs w:val="24"/>
        </w:rPr>
        <w:t>Иссинский</w:t>
      </w:r>
      <w:r w:rsidRPr="00006EC0">
        <w:rPr>
          <w:rFonts w:ascii="Times New Roman" w:hAnsi="Times New Roman" w:cs="Times New Roman"/>
          <w:sz w:val="24"/>
          <w:szCs w:val="24"/>
        </w:rPr>
        <w:t xml:space="preserve"> район Пензенской области</w:t>
      </w:r>
    </w:p>
    <w:p w:rsidR="00122030" w:rsidRPr="0003298B" w:rsidRDefault="00122030" w:rsidP="00122030">
      <w:pPr>
        <w:pStyle w:val="ConsPlusNormal"/>
        <w:ind w:left="4678" w:firstLine="0"/>
        <w:rPr>
          <w:rFonts w:ascii="Times New Roman" w:hAnsi="Times New Roman" w:cs="Times New Roman"/>
          <w:sz w:val="28"/>
          <w:szCs w:val="28"/>
        </w:rPr>
      </w:pPr>
    </w:p>
    <w:p w:rsidR="00122030" w:rsidRPr="00122030" w:rsidRDefault="00122030" w:rsidP="00122030">
      <w:pPr>
        <w:pStyle w:val="ConsPlusNormal"/>
        <w:jc w:val="center"/>
        <w:rPr>
          <w:rFonts w:ascii="Times New Roman" w:hAnsi="Times New Roman" w:cs="Times New Roman"/>
          <w:b/>
          <w:sz w:val="26"/>
          <w:szCs w:val="26"/>
        </w:rPr>
      </w:pPr>
      <w:r w:rsidRPr="00122030">
        <w:rPr>
          <w:rFonts w:ascii="Times New Roman" w:hAnsi="Times New Roman" w:cs="Times New Roman"/>
          <w:b/>
          <w:sz w:val="26"/>
          <w:szCs w:val="26"/>
        </w:rPr>
        <w:t xml:space="preserve">Критерии </w:t>
      </w:r>
      <w:r w:rsidRPr="00122030">
        <w:rPr>
          <w:rFonts w:ascii="Times New Roman" w:hAnsi="Times New Roman" w:cs="Times New Roman"/>
          <w:b/>
          <w:sz w:val="26"/>
          <w:szCs w:val="26"/>
        </w:rPr>
        <w:br/>
        <w:t xml:space="preserve">отнесения объектов контроля к определенной категории риска </w:t>
      </w:r>
      <w:r w:rsidRPr="00122030">
        <w:rPr>
          <w:rFonts w:ascii="Times New Roman" w:hAnsi="Times New Roman" w:cs="Times New Roman"/>
          <w:b/>
          <w:sz w:val="26"/>
          <w:szCs w:val="26"/>
        </w:rPr>
        <w:br/>
        <w:t xml:space="preserve">при осуществлении контрольным органом муниципального контроля </w:t>
      </w:r>
      <w:r w:rsidRPr="00122030">
        <w:rPr>
          <w:rFonts w:ascii="Times New Roman" w:hAnsi="Times New Roman" w:cs="Times New Roman"/>
          <w:b/>
          <w:sz w:val="26"/>
          <w:szCs w:val="26"/>
        </w:rPr>
        <w:br/>
        <w:t>на автомобильном транспорте, городском наземном</w:t>
      </w:r>
    </w:p>
    <w:p w:rsidR="00122030" w:rsidRPr="00122030" w:rsidRDefault="00122030" w:rsidP="00122030">
      <w:pPr>
        <w:pStyle w:val="ConsPlusNormal"/>
        <w:rPr>
          <w:rFonts w:ascii="Times New Roman" w:hAnsi="Times New Roman" w:cs="Times New Roman"/>
          <w:b/>
          <w:sz w:val="26"/>
          <w:szCs w:val="26"/>
        </w:rPr>
      </w:pPr>
      <w:r>
        <w:rPr>
          <w:rFonts w:ascii="Times New Roman" w:hAnsi="Times New Roman" w:cs="Times New Roman"/>
          <w:b/>
          <w:sz w:val="26"/>
          <w:szCs w:val="26"/>
        </w:rPr>
        <w:t xml:space="preserve">                  </w:t>
      </w:r>
      <w:r w:rsidRPr="00122030">
        <w:rPr>
          <w:rFonts w:ascii="Times New Roman" w:hAnsi="Times New Roman" w:cs="Times New Roman"/>
          <w:b/>
          <w:sz w:val="26"/>
          <w:szCs w:val="26"/>
        </w:rPr>
        <w:t>электрическом транспорте и в дорожном хозяйстве</w:t>
      </w:r>
    </w:p>
    <w:p w:rsidR="00122030" w:rsidRPr="00122030" w:rsidRDefault="00122030" w:rsidP="00122030">
      <w:pPr>
        <w:pStyle w:val="ConsPlusNormal"/>
        <w:jc w:val="center"/>
        <w:rPr>
          <w:rFonts w:ascii="Times New Roman" w:hAnsi="Times New Roman" w:cs="Times New Roman"/>
          <w:b/>
          <w:sz w:val="28"/>
          <w:szCs w:val="28"/>
          <w:u w:val="single"/>
        </w:rPr>
      </w:pPr>
      <w:r w:rsidRPr="000B1DCC">
        <w:rPr>
          <w:rFonts w:ascii="Times New Roman" w:hAnsi="Times New Roman" w:cs="Times New Roman"/>
          <w:b/>
          <w:sz w:val="28"/>
          <w:szCs w:val="28"/>
        </w:rPr>
        <w:t xml:space="preserve"> </w:t>
      </w:r>
    </w:p>
    <w:tbl>
      <w:tblPr>
        <w:tblW w:w="9788" w:type="dxa"/>
        <w:shd w:val="clear" w:color="auto" w:fill="FFFFFF"/>
        <w:tblLayout w:type="fixed"/>
        <w:tblCellMar>
          <w:left w:w="0" w:type="dxa"/>
          <w:right w:w="0" w:type="dxa"/>
        </w:tblCellMar>
        <w:tblLook w:val="04A0" w:firstRow="1" w:lastRow="0" w:firstColumn="1" w:lastColumn="0" w:noHBand="0" w:noVBand="1"/>
      </w:tblPr>
      <w:tblGrid>
        <w:gridCol w:w="622"/>
        <w:gridCol w:w="2772"/>
        <w:gridCol w:w="4410"/>
        <w:gridCol w:w="1984"/>
      </w:tblGrid>
      <w:tr w:rsidR="00122030" w:rsidRPr="000B1DCC" w:rsidTr="000D7771">
        <w:tc>
          <w:tcPr>
            <w:tcW w:w="62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jc w:val="center"/>
              <w:textAlignment w:val="baseline"/>
            </w:pPr>
            <w:r>
              <w:t>№</w:t>
            </w:r>
            <w:r w:rsidRPr="000B1DCC">
              <w:t xml:space="preserve"> п/п</w:t>
            </w:r>
          </w:p>
        </w:tc>
        <w:tc>
          <w:tcPr>
            <w:tcW w:w="277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Default="00122030" w:rsidP="000D7771">
            <w:pPr>
              <w:jc w:val="center"/>
              <w:textAlignment w:val="baseline"/>
            </w:pPr>
            <w:r w:rsidRPr="000B1DCC">
              <w:t xml:space="preserve">Критерии отнесения объектов контроля (надзора) к </w:t>
            </w:r>
          </w:p>
          <w:p w:rsidR="00122030" w:rsidRPr="000B1DCC" w:rsidRDefault="00122030" w:rsidP="000D7771">
            <w:pPr>
              <w:jc w:val="center"/>
              <w:textAlignment w:val="baseline"/>
            </w:pPr>
            <w:r w:rsidRPr="000B1DCC">
              <w:t>категориям риска</w:t>
            </w:r>
          </w:p>
        </w:tc>
        <w:tc>
          <w:tcPr>
            <w:tcW w:w="441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jc w:val="center"/>
              <w:textAlignment w:val="baseline"/>
            </w:pPr>
            <w:r w:rsidRPr="000B1DCC">
              <w:t>Показатели соблюдения (несоблюдение) обязательных требований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jc w:val="center"/>
              <w:textAlignment w:val="baseline"/>
            </w:pPr>
            <w:r w:rsidRPr="000B1DCC">
              <w:t>Классификация категорий риска</w:t>
            </w:r>
          </w:p>
        </w:tc>
      </w:tr>
      <w:tr w:rsidR="00122030" w:rsidRPr="000B1DCC" w:rsidTr="000D7771">
        <w:trPr>
          <w:trHeight w:val="2256"/>
        </w:trPr>
        <w:tc>
          <w:tcPr>
            <w:tcW w:w="622" w:type="dxa"/>
            <w:tcBorders>
              <w:top w:val="single" w:sz="4" w:space="0" w:color="000000"/>
              <w:left w:val="single" w:sz="4" w:space="0" w:color="000000"/>
              <w:bottom w:val="nil"/>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1</w:t>
            </w:r>
            <w:r w:rsidRPr="000B1DCC">
              <w:br/>
            </w:r>
          </w:p>
        </w:tc>
        <w:tc>
          <w:tcPr>
            <w:tcW w:w="2772" w:type="dxa"/>
            <w:vMerge w:val="restart"/>
            <w:tcBorders>
              <w:top w:val="single" w:sz="4" w:space="0" w:color="000000"/>
              <w:left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 xml:space="preserve">Соблюдение (несоблюдение) при проверке контролируемыми лицами обязательных требований законодательства в области </w:t>
            </w:r>
          </w:p>
          <w:p w:rsidR="00122030" w:rsidRPr="000B1DCC" w:rsidRDefault="00122030" w:rsidP="000D7771">
            <w:r w:rsidRPr="000B1DCC">
              <w:t>автомобильных дорог и дорожной деятельности</w:t>
            </w:r>
          </w:p>
        </w:tc>
        <w:tc>
          <w:tcPr>
            <w:tcW w:w="441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Установление фактов несоблюдения контролируемым лицом обязательных требований законодательства в области автомобильных дорог и дорожной деятельности - составлены протокол об административном правонарушении и предписание об устранении выявленных нарушений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Категория среднего риска</w:t>
            </w:r>
            <w:r w:rsidRPr="000B1DCC">
              <w:br/>
            </w:r>
          </w:p>
        </w:tc>
      </w:tr>
      <w:tr w:rsidR="00122030" w:rsidRPr="000B1DCC" w:rsidTr="000D7771">
        <w:trPr>
          <w:trHeight w:val="1835"/>
        </w:trPr>
        <w:tc>
          <w:tcPr>
            <w:tcW w:w="622" w:type="dxa"/>
            <w:tcBorders>
              <w:top w:val="nil"/>
              <w:left w:val="single" w:sz="4" w:space="0" w:color="000000"/>
              <w:bottom w:val="nil"/>
              <w:right w:val="single" w:sz="4" w:space="0" w:color="000000"/>
            </w:tcBorders>
            <w:shd w:val="clear" w:color="auto" w:fill="auto"/>
            <w:tcMar>
              <w:top w:w="0" w:type="dxa"/>
              <w:left w:w="149" w:type="dxa"/>
              <w:bottom w:w="0" w:type="dxa"/>
              <w:right w:w="149" w:type="dxa"/>
            </w:tcMar>
            <w:hideMark/>
          </w:tcPr>
          <w:p w:rsidR="00122030" w:rsidRPr="000B1DCC" w:rsidRDefault="00122030" w:rsidP="000D7771"/>
        </w:tc>
        <w:tc>
          <w:tcPr>
            <w:tcW w:w="2772" w:type="dxa"/>
            <w:vMerge/>
            <w:tcBorders>
              <w:left w:val="single" w:sz="4" w:space="0" w:color="000000"/>
              <w:bottom w:val="nil"/>
              <w:right w:val="single" w:sz="4" w:space="0" w:color="000000"/>
            </w:tcBorders>
            <w:shd w:val="clear" w:color="auto" w:fill="auto"/>
            <w:tcMar>
              <w:top w:w="0" w:type="dxa"/>
              <w:left w:w="149" w:type="dxa"/>
              <w:bottom w:w="0" w:type="dxa"/>
              <w:right w:w="149" w:type="dxa"/>
            </w:tcMar>
            <w:hideMark/>
          </w:tcPr>
          <w:p w:rsidR="00122030" w:rsidRPr="000B1DCC" w:rsidRDefault="00122030" w:rsidP="000D7771"/>
        </w:tc>
        <w:tc>
          <w:tcPr>
            <w:tcW w:w="441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Установление фактов несоблюдения контролируемым лицом обязательных требований законодательства в области автомобильных дорог и дорожной деятельности - составлено предписание об устранении выявленных нарушений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Категория умеренного риска</w:t>
            </w:r>
            <w:r w:rsidRPr="000B1DCC">
              <w:br/>
            </w:r>
          </w:p>
        </w:tc>
      </w:tr>
      <w:tr w:rsidR="00122030" w:rsidRPr="000B1DCC" w:rsidTr="000D7771">
        <w:trPr>
          <w:trHeight w:val="1549"/>
        </w:trPr>
        <w:tc>
          <w:tcPr>
            <w:tcW w:w="622" w:type="dxa"/>
            <w:tcBorders>
              <w:top w:val="nil"/>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tc>
        <w:tc>
          <w:tcPr>
            <w:tcW w:w="2772" w:type="dxa"/>
            <w:tcBorders>
              <w:top w:val="nil"/>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tc>
        <w:tc>
          <w:tcPr>
            <w:tcW w:w="441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Установление фактов соблюдения контролируемым лицом обязательных требований законодательства в области автомобильных дорог и дорожной деятельности - отсутствие нарушений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Категория низкого риска</w:t>
            </w:r>
            <w:r w:rsidRPr="000B1DCC">
              <w:br/>
            </w:r>
          </w:p>
        </w:tc>
      </w:tr>
      <w:tr w:rsidR="00122030" w:rsidRPr="000B1DCC" w:rsidTr="000D7771">
        <w:trPr>
          <w:trHeight w:val="857"/>
        </w:trPr>
        <w:tc>
          <w:tcPr>
            <w:tcW w:w="622" w:type="dxa"/>
            <w:tcBorders>
              <w:top w:val="single" w:sz="4" w:space="0" w:color="000000"/>
              <w:left w:val="single" w:sz="4" w:space="0" w:color="000000"/>
              <w:bottom w:val="single" w:sz="4" w:space="0" w:color="auto"/>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2</w:t>
            </w:r>
            <w:r w:rsidRPr="000B1DCC">
              <w:br/>
            </w:r>
          </w:p>
        </w:tc>
        <w:tc>
          <w:tcPr>
            <w:tcW w:w="2772" w:type="dxa"/>
            <w:tcBorders>
              <w:top w:val="single" w:sz="4" w:space="0" w:color="000000"/>
              <w:left w:val="single" w:sz="4" w:space="0" w:color="000000"/>
              <w:bottom w:val="single" w:sz="4" w:space="0" w:color="auto"/>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Неисполнение (исполнение) контролируемым лицом предписаний, выданных в рамках ранее проведенных проверок</w:t>
            </w:r>
            <w:r w:rsidRPr="000B1DCC">
              <w:br/>
            </w:r>
          </w:p>
        </w:tc>
        <w:tc>
          <w:tcPr>
            <w:tcW w:w="441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Предписание, выданное в ходе проведенной проверки, контролируемым лицом не исполнено</w:t>
            </w:r>
            <w:r w:rsidRPr="000B1DCC">
              <w:br/>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Категория среднего риска</w:t>
            </w:r>
            <w:r w:rsidRPr="000B1DCC">
              <w:br/>
            </w:r>
          </w:p>
        </w:tc>
      </w:tr>
    </w:tbl>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tbl>
      <w:tblPr>
        <w:tblW w:w="9788" w:type="dxa"/>
        <w:shd w:val="clear" w:color="auto" w:fill="FFFFFF"/>
        <w:tblLayout w:type="fixed"/>
        <w:tblCellMar>
          <w:left w:w="0" w:type="dxa"/>
          <w:right w:w="0" w:type="dxa"/>
        </w:tblCellMar>
        <w:tblLook w:val="04A0" w:firstRow="1" w:lastRow="0" w:firstColumn="1" w:lastColumn="0" w:noHBand="0" w:noVBand="1"/>
      </w:tblPr>
      <w:tblGrid>
        <w:gridCol w:w="622"/>
        <w:gridCol w:w="2772"/>
        <w:gridCol w:w="4410"/>
        <w:gridCol w:w="1984"/>
      </w:tblGrid>
      <w:tr w:rsidR="00122030" w:rsidRPr="000B1DCC" w:rsidTr="000D7771">
        <w:tc>
          <w:tcPr>
            <w:tcW w:w="622" w:type="dxa"/>
            <w:tcBorders>
              <w:top w:val="single" w:sz="4" w:space="0" w:color="auto"/>
              <w:left w:val="single" w:sz="4" w:space="0" w:color="000000"/>
              <w:bottom w:val="nil"/>
              <w:right w:val="single" w:sz="4" w:space="0" w:color="000000"/>
            </w:tcBorders>
            <w:shd w:val="clear" w:color="auto" w:fill="auto"/>
            <w:tcMar>
              <w:top w:w="0" w:type="dxa"/>
              <w:left w:w="149" w:type="dxa"/>
              <w:bottom w:w="0" w:type="dxa"/>
              <w:right w:w="149" w:type="dxa"/>
            </w:tcMar>
            <w:hideMark/>
          </w:tcPr>
          <w:p w:rsidR="00122030" w:rsidRPr="000B1DCC" w:rsidRDefault="00122030" w:rsidP="000D7771"/>
        </w:tc>
        <w:tc>
          <w:tcPr>
            <w:tcW w:w="2772" w:type="dxa"/>
            <w:tcBorders>
              <w:top w:val="single" w:sz="4" w:space="0" w:color="auto"/>
              <w:left w:val="single" w:sz="4" w:space="0" w:color="000000"/>
              <w:bottom w:val="nil"/>
              <w:right w:val="single" w:sz="4" w:space="0" w:color="000000"/>
            </w:tcBorders>
            <w:shd w:val="clear" w:color="auto" w:fill="auto"/>
            <w:tcMar>
              <w:top w:w="0" w:type="dxa"/>
              <w:left w:w="149" w:type="dxa"/>
              <w:bottom w:w="0" w:type="dxa"/>
              <w:right w:w="149" w:type="dxa"/>
            </w:tcMar>
            <w:hideMark/>
          </w:tcPr>
          <w:p w:rsidR="00122030" w:rsidRPr="000B1DCC" w:rsidRDefault="00122030" w:rsidP="000D7771"/>
        </w:tc>
        <w:tc>
          <w:tcPr>
            <w:tcW w:w="441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rPr>
                <w:sz w:val="8"/>
                <w:szCs w:val="8"/>
              </w:rPr>
            </w:pPr>
            <w:r w:rsidRPr="000B1DCC">
              <w:t>Предписание, выданное в ходе проведенной проверки, контролируемым лицом исполнено частично либо с нарушением сроков, установленных для его исполнения</w:t>
            </w:r>
            <w:r w:rsidRPr="000B1DCC">
              <w:br/>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Категория умеренного риска</w:t>
            </w:r>
          </w:p>
        </w:tc>
      </w:tr>
      <w:tr w:rsidR="00122030" w:rsidRPr="000B1DCC" w:rsidTr="000D7771">
        <w:tc>
          <w:tcPr>
            <w:tcW w:w="622" w:type="dxa"/>
            <w:tcBorders>
              <w:top w:val="nil"/>
              <w:left w:val="single" w:sz="4" w:space="0" w:color="000000"/>
              <w:bottom w:val="nil"/>
              <w:right w:val="single" w:sz="4" w:space="0" w:color="000000"/>
            </w:tcBorders>
            <w:shd w:val="clear" w:color="auto" w:fill="auto"/>
            <w:tcMar>
              <w:top w:w="0" w:type="dxa"/>
              <w:left w:w="149" w:type="dxa"/>
              <w:bottom w:w="0" w:type="dxa"/>
              <w:right w:w="149" w:type="dxa"/>
            </w:tcMar>
            <w:hideMark/>
          </w:tcPr>
          <w:p w:rsidR="00122030" w:rsidRPr="000B1DCC" w:rsidRDefault="00122030" w:rsidP="000D7771"/>
        </w:tc>
        <w:tc>
          <w:tcPr>
            <w:tcW w:w="2772" w:type="dxa"/>
            <w:tcBorders>
              <w:top w:val="nil"/>
              <w:left w:val="single" w:sz="4" w:space="0" w:color="000000"/>
              <w:bottom w:val="nil"/>
              <w:right w:val="single" w:sz="4" w:space="0" w:color="000000"/>
            </w:tcBorders>
            <w:shd w:val="clear" w:color="auto" w:fill="auto"/>
            <w:tcMar>
              <w:top w:w="0" w:type="dxa"/>
              <w:left w:w="149" w:type="dxa"/>
              <w:bottom w:w="0" w:type="dxa"/>
              <w:right w:w="149" w:type="dxa"/>
            </w:tcMar>
            <w:hideMark/>
          </w:tcPr>
          <w:p w:rsidR="00122030" w:rsidRPr="000B1DCC" w:rsidRDefault="00122030" w:rsidP="000D7771"/>
        </w:tc>
        <w:tc>
          <w:tcPr>
            <w:tcW w:w="441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rPr>
                <w:sz w:val="8"/>
                <w:szCs w:val="8"/>
              </w:rPr>
            </w:pPr>
            <w:r w:rsidRPr="000B1DCC">
              <w:t>Предписание, выданное в ходе проведенной проверки, контролируемым лицом исполнено полностью и в сроки, установленные для его исполнения</w:t>
            </w:r>
            <w:r w:rsidRPr="000B1DCC">
              <w:br/>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Категория низкого риска</w:t>
            </w:r>
            <w:r w:rsidRPr="000B1DCC">
              <w:br/>
            </w:r>
          </w:p>
        </w:tc>
      </w:tr>
      <w:tr w:rsidR="00122030" w:rsidRPr="000B1DCC" w:rsidTr="000D7771">
        <w:tc>
          <w:tcPr>
            <w:tcW w:w="622" w:type="dxa"/>
            <w:tcBorders>
              <w:top w:val="single" w:sz="4" w:space="0" w:color="000000"/>
              <w:left w:val="single" w:sz="4" w:space="0" w:color="000000"/>
              <w:bottom w:val="nil"/>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3</w:t>
            </w:r>
            <w:r w:rsidRPr="000B1DCC">
              <w:br/>
            </w:r>
          </w:p>
        </w:tc>
        <w:tc>
          <w:tcPr>
            <w:tcW w:w="2772" w:type="dxa"/>
            <w:vMerge w:val="restart"/>
            <w:tcBorders>
              <w:top w:val="single" w:sz="4" w:space="0" w:color="000000"/>
              <w:left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Поступление обращений от граждан, индивидуальных предпринимателей, юридических лиц, из средств массовой информации и других информационных ресурсов, содержащих сведения о нарушении контролируемыми лицами обязательных требований законодательства в области автомобильных дорог и дорожной деятельности</w:t>
            </w:r>
            <w:r w:rsidRPr="000B1DCC">
              <w:br/>
            </w:r>
          </w:p>
        </w:tc>
        <w:tc>
          <w:tcPr>
            <w:tcW w:w="441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rPr>
                <w:sz w:val="8"/>
                <w:szCs w:val="8"/>
              </w:rPr>
            </w:pPr>
            <w:r w:rsidRPr="000B1DCC">
              <w:t>В течение года обращений от граждан, индивидуальных предпринимателей, юридических лиц, из средств массовой информации и других информационных ресурсов, содержащих сведения о нарушении контролируемыми лицами обязательных требований законодательства в области автомобильных дорог и дорожной деятельности, поступило более 10</w:t>
            </w:r>
            <w:r w:rsidRPr="000B1DCC">
              <w:br/>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Категория среднего риска</w:t>
            </w:r>
            <w:r w:rsidRPr="000B1DCC">
              <w:br/>
            </w:r>
          </w:p>
        </w:tc>
      </w:tr>
      <w:tr w:rsidR="00122030" w:rsidRPr="000B1DCC" w:rsidTr="000D7771">
        <w:tc>
          <w:tcPr>
            <w:tcW w:w="622" w:type="dxa"/>
            <w:tcBorders>
              <w:top w:val="nil"/>
              <w:left w:val="single" w:sz="4" w:space="0" w:color="000000"/>
              <w:bottom w:val="nil"/>
              <w:right w:val="single" w:sz="4" w:space="0" w:color="000000"/>
            </w:tcBorders>
            <w:shd w:val="clear" w:color="auto" w:fill="auto"/>
            <w:tcMar>
              <w:top w:w="0" w:type="dxa"/>
              <w:left w:w="149" w:type="dxa"/>
              <w:bottom w:w="0" w:type="dxa"/>
              <w:right w:w="149" w:type="dxa"/>
            </w:tcMar>
            <w:hideMark/>
          </w:tcPr>
          <w:p w:rsidR="00122030" w:rsidRPr="000B1DCC" w:rsidRDefault="00122030" w:rsidP="000D7771"/>
        </w:tc>
        <w:tc>
          <w:tcPr>
            <w:tcW w:w="2772" w:type="dxa"/>
            <w:vMerge/>
            <w:tcBorders>
              <w:left w:val="single" w:sz="4" w:space="0" w:color="000000"/>
              <w:bottom w:val="nil"/>
              <w:right w:val="single" w:sz="4" w:space="0" w:color="000000"/>
            </w:tcBorders>
            <w:shd w:val="clear" w:color="auto" w:fill="auto"/>
            <w:tcMar>
              <w:top w:w="0" w:type="dxa"/>
              <w:left w:w="149" w:type="dxa"/>
              <w:bottom w:w="0" w:type="dxa"/>
              <w:right w:w="149" w:type="dxa"/>
            </w:tcMar>
            <w:hideMark/>
          </w:tcPr>
          <w:p w:rsidR="00122030" w:rsidRPr="000B1DCC" w:rsidRDefault="00122030" w:rsidP="000D7771"/>
        </w:tc>
        <w:tc>
          <w:tcPr>
            <w:tcW w:w="441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rPr>
                <w:sz w:val="8"/>
                <w:szCs w:val="8"/>
              </w:rPr>
            </w:pPr>
            <w:r w:rsidRPr="000B1DCC">
              <w:t>В течение года обращений от граждан, индивидуальных предпринимателей, юридических лиц, из средств массовой информации и других информационных ресурсов, содержащих сведения о нарушении контролируемыми лицами обязательных требований законодательства в области автомобильных дорог и дорожной деятельности, поступило менее 10</w:t>
            </w:r>
            <w:r w:rsidRPr="000B1DCC">
              <w:br/>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Категория умеренного риска</w:t>
            </w:r>
            <w:r w:rsidRPr="000B1DCC">
              <w:br/>
            </w:r>
          </w:p>
        </w:tc>
      </w:tr>
      <w:tr w:rsidR="00122030" w:rsidRPr="000B1DCC" w:rsidTr="000D7771">
        <w:tc>
          <w:tcPr>
            <w:tcW w:w="622" w:type="dxa"/>
            <w:tcBorders>
              <w:top w:val="nil"/>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tc>
        <w:tc>
          <w:tcPr>
            <w:tcW w:w="2772" w:type="dxa"/>
            <w:tcBorders>
              <w:top w:val="nil"/>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tc>
        <w:tc>
          <w:tcPr>
            <w:tcW w:w="441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rPr>
                <w:sz w:val="8"/>
                <w:szCs w:val="8"/>
              </w:rPr>
            </w:pPr>
            <w:r w:rsidRPr="000B1DCC">
              <w:t>В течение года обращений от граждан, индивидуальных предпринимателей, юридических лиц, из средств массовой информации и других информационных ресурсов, содержащих сведения о нарушении контролируемыми лицами обязательных требований законодательства в области автомобильных дорог и дорожной деятельности, не поступило</w:t>
            </w:r>
            <w:r w:rsidRPr="000B1DCC">
              <w:br/>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22030" w:rsidRPr="000B1DCC" w:rsidRDefault="00122030" w:rsidP="000D7771">
            <w:pPr>
              <w:textAlignment w:val="baseline"/>
            </w:pPr>
            <w:r w:rsidRPr="000B1DCC">
              <w:t>Категория низкого риска</w:t>
            </w:r>
          </w:p>
        </w:tc>
      </w:tr>
    </w:tbl>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Pr="000B1DCC" w:rsidRDefault="00122030" w:rsidP="00122030">
      <w:pPr>
        <w:pStyle w:val="ConsPlusNormal"/>
        <w:ind w:left="5103" w:firstLine="0"/>
        <w:rPr>
          <w:rFonts w:ascii="Times New Roman" w:hAnsi="Times New Roman" w:cs="Times New Roman"/>
          <w:sz w:val="24"/>
          <w:szCs w:val="24"/>
        </w:rPr>
      </w:pPr>
      <w:r w:rsidRPr="000B1DCC">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2</w:t>
      </w:r>
    </w:p>
    <w:p w:rsidR="00122030" w:rsidRDefault="00122030" w:rsidP="00122030">
      <w:pPr>
        <w:pStyle w:val="ConsPlusNormal"/>
        <w:ind w:left="5103" w:firstLine="0"/>
        <w:rPr>
          <w:rFonts w:ascii="Times New Roman" w:hAnsi="Times New Roman" w:cs="Times New Roman"/>
          <w:sz w:val="24"/>
          <w:szCs w:val="24"/>
        </w:rPr>
      </w:pPr>
      <w:r w:rsidRPr="000B1DCC">
        <w:rPr>
          <w:rFonts w:ascii="Times New Roman" w:hAnsi="Times New Roman" w:cs="Times New Roman"/>
          <w:sz w:val="24"/>
          <w:szCs w:val="24"/>
        </w:rPr>
        <w:t>к Положению о муниципальном контроле на</w:t>
      </w:r>
      <w:r>
        <w:rPr>
          <w:rFonts w:ascii="Times New Roman" w:hAnsi="Times New Roman" w:cs="Times New Roman"/>
          <w:sz w:val="24"/>
          <w:szCs w:val="24"/>
        </w:rPr>
        <w:t xml:space="preserve"> </w:t>
      </w:r>
      <w:r w:rsidRPr="00C57FE7">
        <w:rPr>
          <w:rFonts w:ascii="Times New Roman" w:hAnsi="Times New Roman" w:cs="Times New Roman"/>
          <w:sz w:val="24"/>
          <w:szCs w:val="24"/>
        </w:rPr>
        <w:t xml:space="preserve">автомобильном транспорте, городском </w:t>
      </w:r>
    </w:p>
    <w:p w:rsidR="00122030" w:rsidRDefault="00122030" w:rsidP="00122030">
      <w:pPr>
        <w:pStyle w:val="ConsPlusNormal"/>
        <w:ind w:left="5103" w:firstLine="0"/>
        <w:rPr>
          <w:rFonts w:ascii="Times New Roman" w:hAnsi="Times New Roman" w:cs="Times New Roman"/>
          <w:sz w:val="24"/>
          <w:szCs w:val="24"/>
        </w:rPr>
      </w:pPr>
      <w:r w:rsidRPr="00C57FE7">
        <w:rPr>
          <w:rFonts w:ascii="Times New Roman" w:hAnsi="Times New Roman" w:cs="Times New Roman"/>
          <w:sz w:val="24"/>
          <w:szCs w:val="24"/>
        </w:rPr>
        <w:t xml:space="preserve">наземном электрическом транспорте и </w:t>
      </w:r>
    </w:p>
    <w:p w:rsidR="00122030" w:rsidRDefault="00122030" w:rsidP="00122030">
      <w:pPr>
        <w:pStyle w:val="ConsPlusNormal"/>
        <w:ind w:left="5103" w:firstLine="0"/>
        <w:rPr>
          <w:rFonts w:ascii="Times New Roman" w:hAnsi="Times New Roman" w:cs="Times New Roman"/>
          <w:sz w:val="24"/>
          <w:szCs w:val="24"/>
        </w:rPr>
      </w:pPr>
      <w:r w:rsidRPr="00C57FE7">
        <w:rPr>
          <w:rFonts w:ascii="Times New Roman" w:hAnsi="Times New Roman" w:cs="Times New Roman"/>
          <w:sz w:val="24"/>
          <w:szCs w:val="24"/>
        </w:rPr>
        <w:t xml:space="preserve">в дорожном хозяйстве на территории </w:t>
      </w:r>
      <w:r w:rsidRPr="00006EC0">
        <w:rPr>
          <w:rFonts w:ascii="Times New Roman" w:hAnsi="Times New Roman" w:cs="Times New Roman"/>
          <w:sz w:val="24"/>
          <w:szCs w:val="24"/>
        </w:rPr>
        <w:t xml:space="preserve">сельского поселения </w:t>
      </w:r>
      <w:r>
        <w:rPr>
          <w:rFonts w:ascii="Times New Roman" w:hAnsi="Times New Roman" w:cs="Times New Roman"/>
          <w:sz w:val="24"/>
          <w:szCs w:val="24"/>
        </w:rPr>
        <w:t>Уваровский</w:t>
      </w:r>
      <w:r w:rsidRPr="00006EC0">
        <w:rPr>
          <w:rFonts w:ascii="Times New Roman" w:hAnsi="Times New Roman" w:cs="Times New Roman"/>
          <w:sz w:val="24"/>
          <w:szCs w:val="24"/>
        </w:rPr>
        <w:t xml:space="preserve"> сельсовет муниципального района </w:t>
      </w:r>
      <w:r>
        <w:rPr>
          <w:rFonts w:ascii="Times New Roman" w:hAnsi="Times New Roman" w:cs="Times New Roman"/>
          <w:sz w:val="24"/>
          <w:szCs w:val="24"/>
        </w:rPr>
        <w:t>Иссинский</w:t>
      </w:r>
      <w:r w:rsidRPr="00006EC0">
        <w:rPr>
          <w:rFonts w:ascii="Times New Roman" w:hAnsi="Times New Roman" w:cs="Times New Roman"/>
          <w:sz w:val="24"/>
          <w:szCs w:val="24"/>
        </w:rPr>
        <w:t xml:space="preserve"> район Пензенской области</w:t>
      </w: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Pr="00122030" w:rsidRDefault="00122030" w:rsidP="00122030">
      <w:pPr>
        <w:pStyle w:val="ConsPlusNormal"/>
        <w:ind w:firstLine="0"/>
        <w:jc w:val="center"/>
        <w:rPr>
          <w:rFonts w:ascii="Times New Roman" w:hAnsi="Times New Roman" w:cs="Times New Roman"/>
          <w:b/>
          <w:sz w:val="26"/>
          <w:szCs w:val="26"/>
        </w:rPr>
      </w:pPr>
      <w:r w:rsidRPr="00122030">
        <w:rPr>
          <w:rFonts w:ascii="Times New Roman" w:hAnsi="Times New Roman" w:cs="Times New Roman"/>
          <w:b/>
          <w:sz w:val="26"/>
          <w:szCs w:val="26"/>
        </w:rPr>
        <w:t xml:space="preserve">Индикаторы риска нарушения обязательных требований, </w:t>
      </w:r>
    </w:p>
    <w:p w:rsidR="00122030" w:rsidRPr="00122030" w:rsidRDefault="00122030" w:rsidP="00122030">
      <w:pPr>
        <w:pStyle w:val="ConsPlusNormal"/>
        <w:ind w:firstLine="0"/>
        <w:jc w:val="center"/>
        <w:rPr>
          <w:rFonts w:ascii="Times New Roman" w:hAnsi="Times New Roman" w:cs="Times New Roman"/>
          <w:b/>
          <w:sz w:val="26"/>
          <w:szCs w:val="26"/>
        </w:rPr>
      </w:pPr>
      <w:r w:rsidRPr="00122030">
        <w:rPr>
          <w:rFonts w:ascii="Times New Roman" w:hAnsi="Times New Roman" w:cs="Times New Roman"/>
          <w:b/>
          <w:sz w:val="26"/>
          <w:szCs w:val="26"/>
        </w:rPr>
        <w:t xml:space="preserve">используемые для определения необходимости проведения внеплановых проверок при осуществлении </w:t>
      </w:r>
      <w:bookmarkStart w:id="10" w:name="_Hlk77689331"/>
      <w:r w:rsidRPr="00122030">
        <w:rPr>
          <w:rFonts w:ascii="Times New Roman" w:hAnsi="Times New Roman" w:cs="Times New Roman"/>
          <w:b/>
          <w:bCs/>
          <w:sz w:val="26"/>
          <w:szCs w:val="26"/>
        </w:rPr>
        <w:t xml:space="preserve">муниципального контроля </w:t>
      </w:r>
      <w:r w:rsidRPr="00122030">
        <w:rPr>
          <w:rFonts w:ascii="Times New Roman" w:hAnsi="Times New Roman" w:cs="Times New Roman"/>
          <w:b/>
          <w:sz w:val="26"/>
          <w:szCs w:val="26"/>
        </w:rPr>
        <w:t>на автомобильном транспорте, городском наземном</w:t>
      </w:r>
    </w:p>
    <w:p w:rsidR="00122030" w:rsidRPr="00122030" w:rsidRDefault="00122030" w:rsidP="00122030">
      <w:pPr>
        <w:pStyle w:val="ConsPlusNormal"/>
        <w:ind w:firstLine="0"/>
        <w:jc w:val="center"/>
        <w:rPr>
          <w:rFonts w:ascii="Times New Roman" w:hAnsi="Times New Roman" w:cs="Times New Roman"/>
          <w:b/>
          <w:sz w:val="26"/>
          <w:szCs w:val="26"/>
        </w:rPr>
      </w:pPr>
      <w:r w:rsidRPr="00122030">
        <w:rPr>
          <w:rFonts w:ascii="Times New Roman" w:hAnsi="Times New Roman" w:cs="Times New Roman"/>
          <w:b/>
          <w:sz w:val="26"/>
          <w:szCs w:val="26"/>
        </w:rPr>
        <w:t>электрическом транспорте и в дорожном хозяйстве</w:t>
      </w:r>
    </w:p>
    <w:bookmarkEnd w:id="10"/>
    <w:p w:rsidR="00122030" w:rsidRPr="00374260" w:rsidRDefault="00122030" w:rsidP="00122030">
      <w:pPr>
        <w:autoSpaceDE w:val="0"/>
        <w:autoSpaceDN w:val="0"/>
        <w:adjustRightInd w:val="0"/>
        <w:ind w:firstLine="540"/>
        <w:jc w:val="both"/>
        <w:rPr>
          <w:rFonts w:eastAsiaTheme="minorHAnsi"/>
          <w:sz w:val="28"/>
          <w:szCs w:val="22"/>
          <w:u w:val="single"/>
          <w:lang w:eastAsia="en-US"/>
        </w:rPr>
      </w:pPr>
    </w:p>
    <w:p w:rsidR="00122030" w:rsidRPr="00122030" w:rsidRDefault="00122030" w:rsidP="00122030">
      <w:pPr>
        <w:pStyle w:val="ConsPlusNormal"/>
        <w:ind w:firstLine="709"/>
        <w:jc w:val="both"/>
        <w:rPr>
          <w:rFonts w:ascii="Times New Roman" w:hAnsi="Times New Roman" w:cs="Times New Roman"/>
          <w:sz w:val="26"/>
          <w:szCs w:val="26"/>
        </w:rPr>
      </w:pPr>
      <w:r w:rsidRPr="00122030">
        <w:rPr>
          <w:rFonts w:ascii="Times New Roman" w:hAnsi="Times New Roman" w:cs="Times New Roman"/>
          <w:sz w:val="26"/>
          <w:szCs w:val="26"/>
        </w:rPr>
        <w:t xml:space="preserve">К индикаторам риска нарушения обязательных требований, используемых для определения необходимости проведения внеплановых проверок при осуществлении муниципального </w:t>
      </w:r>
      <w:r w:rsidRPr="00122030">
        <w:rPr>
          <w:rFonts w:ascii="Times New Roman" w:hAnsi="Times New Roman" w:cs="Times New Roman"/>
          <w:bCs/>
          <w:sz w:val="26"/>
          <w:szCs w:val="26"/>
        </w:rPr>
        <w:t xml:space="preserve">контроля </w:t>
      </w:r>
      <w:r w:rsidRPr="00122030">
        <w:rPr>
          <w:rFonts w:ascii="Times New Roman" w:hAnsi="Times New Roman" w:cs="Times New Roman"/>
          <w:sz w:val="26"/>
          <w:szCs w:val="26"/>
        </w:rPr>
        <w:t>на автомобильном транспорте относится:</w:t>
      </w:r>
    </w:p>
    <w:p w:rsidR="00122030" w:rsidRPr="00122030" w:rsidRDefault="00122030" w:rsidP="00122030">
      <w:pPr>
        <w:autoSpaceDE w:val="0"/>
        <w:autoSpaceDN w:val="0"/>
        <w:adjustRightInd w:val="0"/>
        <w:jc w:val="both"/>
        <w:rPr>
          <w:sz w:val="26"/>
          <w:szCs w:val="26"/>
        </w:rPr>
      </w:pPr>
      <w:r w:rsidRPr="00122030">
        <w:rPr>
          <w:sz w:val="26"/>
          <w:szCs w:val="26"/>
        </w:rPr>
        <w:t>- поступление информации о несоблюдении обязательных требований законодательства в области автомобильных дорог и дорожной деятельности.</w:t>
      </w: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Default="00122030" w:rsidP="00122030">
      <w:pPr>
        <w:pStyle w:val="ConsPlusNormal"/>
        <w:ind w:firstLine="0"/>
        <w:jc w:val="right"/>
        <w:rPr>
          <w:rFonts w:ascii="Times New Roman" w:hAnsi="Times New Roman" w:cs="Times New Roman"/>
          <w:sz w:val="24"/>
          <w:szCs w:val="24"/>
        </w:rPr>
      </w:pPr>
    </w:p>
    <w:p w:rsidR="00122030" w:rsidRPr="000B1DCC" w:rsidRDefault="00122030" w:rsidP="00122030">
      <w:pPr>
        <w:pStyle w:val="ConsPlusNormal"/>
        <w:ind w:left="5103" w:firstLine="0"/>
        <w:rPr>
          <w:rFonts w:ascii="Times New Roman" w:hAnsi="Times New Roman" w:cs="Times New Roman"/>
          <w:sz w:val="24"/>
          <w:szCs w:val="24"/>
        </w:rPr>
      </w:pPr>
      <w:r>
        <w:rPr>
          <w:rFonts w:ascii="Times New Roman" w:hAnsi="Times New Roman" w:cs="Times New Roman"/>
          <w:sz w:val="24"/>
          <w:szCs w:val="24"/>
        </w:rPr>
        <w:lastRenderedPageBreak/>
        <w:t>Приложение № 3</w:t>
      </w:r>
    </w:p>
    <w:p w:rsidR="00122030" w:rsidRDefault="00122030" w:rsidP="00122030">
      <w:pPr>
        <w:pStyle w:val="ConsPlusNormal"/>
        <w:ind w:left="5103" w:firstLine="0"/>
        <w:rPr>
          <w:rFonts w:ascii="Times New Roman" w:hAnsi="Times New Roman" w:cs="Times New Roman"/>
          <w:sz w:val="24"/>
          <w:szCs w:val="24"/>
        </w:rPr>
      </w:pPr>
      <w:r w:rsidRPr="000B1DCC">
        <w:rPr>
          <w:rFonts w:ascii="Times New Roman" w:hAnsi="Times New Roman" w:cs="Times New Roman"/>
          <w:sz w:val="24"/>
          <w:szCs w:val="24"/>
        </w:rPr>
        <w:t>к Положению о муниципальном контроле на</w:t>
      </w:r>
      <w:r>
        <w:rPr>
          <w:rFonts w:ascii="Times New Roman" w:hAnsi="Times New Roman" w:cs="Times New Roman"/>
          <w:sz w:val="24"/>
          <w:szCs w:val="24"/>
        </w:rPr>
        <w:t xml:space="preserve"> </w:t>
      </w:r>
      <w:r w:rsidRPr="00C57FE7">
        <w:rPr>
          <w:rFonts w:ascii="Times New Roman" w:hAnsi="Times New Roman" w:cs="Times New Roman"/>
          <w:sz w:val="24"/>
          <w:szCs w:val="24"/>
        </w:rPr>
        <w:t xml:space="preserve">автомобильном транспорте, городском </w:t>
      </w:r>
    </w:p>
    <w:p w:rsidR="00122030" w:rsidRDefault="00122030" w:rsidP="00122030">
      <w:pPr>
        <w:pStyle w:val="ConsPlusNormal"/>
        <w:ind w:left="5103" w:firstLine="0"/>
        <w:rPr>
          <w:rFonts w:ascii="Times New Roman" w:hAnsi="Times New Roman" w:cs="Times New Roman"/>
          <w:sz w:val="24"/>
          <w:szCs w:val="24"/>
        </w:rPr>
      </w:pPr>
      <w:r w:rsidRPr="00C57FE7">
        <w:rPr>
          <w:rFonts w:ascii="Times New Roman" w:hAnsi="Times New Roman" w:cs="Times New Roman"/>
          <w:sz w:val="24"/>
          <w:szCs w:val="24"/>
        </w:rPr>
        <w:t xml:space="preserve">наземном электрическом транспорте и </w:t>
      </w:r>
    </w:p>
    <w:p w:rsidR="00122030" w:rsidRDefault="00122030" w:rsidP="00122030">
      <w:pPr>
        <w:pStyle w:val="ConsPlusNormal"/>
        <w:ind w:left="5103" w:firstLine="0"/>
        <w:rPr>
          <w:rFonts w:ascii="Times New Roman" w:hAnsi="Times New Roman" w:cs="Times New Roman"/>
          <w:sz w:val="24"/>
          <w:szCs w:val="24"/>
        </w:rPr>
      </w:pPr>
      <w:r w:rsidRPr="00C57FE7">
        <w:rPr>
          <w:rFonts w:ascii="Times New Roman" w:hAnsi="Times New Roman" w:cs="Times New Roman"/>
          <w:sz w:val="24"/>
          <w:szCs w:val="24"/>
        </w:rPr>
        <w:t xml:space="preserve">в дорожном хозяйстве на территории </w:t>
      </w:r>
      <w:r w:rsidRPr="00006EC0">
        <w:rPr>
          <w:rFonts w:ascii="Times New Roman" w:hAnsi="Times New Roman" w:cs="Times New Roman"/>
          <w:sz w:val="24"/>
          <w:szCs w:val="24"/>
        </w:rPr>
        <w:t xml:space="preserve">сельского поселения </w:t>
      </w:r>
      <w:r>
        <w:rPr>
          <w:rFonts w:ascii="Times New Roman" w:hAnsi="Times New Roman" w:cs="Times New Roman"/>
          <w:sz w:val="24"/>
          <w:szCs w:val="24"/>
        </w:rPr>
        <w:t>Уваровский</w:t>
      </w:r>
      <w:r w:rsidRPr="00006EC0">
        <w:rPr>
          <w:rFonts w:ascii="Times New Roman" w:hAnsi="Times New Roman" w:cs="Times New Roman"/>
          <w:sz w:val="24"/>
          <w:szCs w:val="24"/>
        </w:rPr>
        <w:t xml:space="preserve"> сельсовет муниципального района </w:t>
      </w:r>
      <w:r>
        <w:rPr>
          <w:rFonts w:ascii="Times New Roman" w:hAnsi="Times New Roman" w:cs="Times New Roman"/>
          <w:sz w:val="24"/>
          <w:szCs w:val="24"/>
        </w:rPr>
        <w:t>Иссинский</w:t>
      </w:r>
      <w:r w:rsidRPr="00006EC0">
        <w:rPr>
          <w:rFonts w:ascii="Times New Roman" w:hAnsi="Times New Roman" w:cs="Times New Roman"/>
          <w:sz w:val="24"/>
          <w:szCs w:val="24"/>
        </w:rPr>
        <w:t xml:space="preserve"> район Пензенской области</w:t>
      </w:r>
    </w:p>
    <w:p w:rsidR="00122030" w:rsidRDefault="00122030" w:rsidP="00122030">
      <w:pPr>
        <w:pStyle w:val="ConsPlusTitle"/>
        <w:jc w:val="center"/>
        <w:rPr>
          <w:color w:val="FF0000"/>
          <w:sz w:val="28"/>
          <w:szCs w:val="28"/>
        </w:rPr>
      </w:pPr>
    </w:p>
    <w:p w:rsidR="00122030" w:rsidRDefault="00122030" w:rsidP="00122030">
      <w:pPr>
        <w:pStyle w:val="ConsPlusTitle"/>
        <w:jc w:val="center"/>
        <w:rPr>
          <w:color w:val="FF0000"/>
          <w:sz w:val="28"/>
          <w:szCs w:val="28"/>
        </w:rPr>
      </w:pPr>
    </w:p>
    <w:p w:rsidR="00122030" w:rsidRPr="00122030" w:rsidRDefault="00122030" w:rsidP="00122030">
      <w:pPr>
        <w:pStyle w:val="ConsPlusTitle"/>
        <w:jc w:val="center"/>
        <w:rPr>
          <w:rFonts w:ascii="Times New Roman" w:hAnsi="Times New Roman" w:cs="Times New Roman"/>
          <w:sz w:val="26"/>
          <w:szCs w:val="26"/>
        </w:rPr>
      </w:pPr>
      <w:r w:rsidRPr="00122030">
        <w:rPr>
          <w:rFonts w:ascii="Times New Roman" w:hAnsi="Times New Roman" w:cs="Times New Roman"/>
          <w:sz w:val="26"/>
          <w:szCs w:val="26"/>
        </w:rPr>
        <w:t xml:space="preserve">Ключевые показатели муниципального контроля на </w:t>
      </w:r>
    </w:p>
    <w:p w:rsidR="00122030" w:rsidRDefault="00122030" w:rsidP="00122030">
      <w:pPr>
        <w:pStyle w:val="ConsPlusTitle"/>
        <w:jc w:val="center"/>
        <w:rPr>
          <w:rFonts w:ascii="Times New Roman" w:hAnsi="Times New Roman" w:cs="Times New Roman"/>
          <w:sz w:val="28"/>
          <w:szCs w:val="28"/>
        </w:rPr>
      </w:pPr>
      <w:r w:rsidRPr="00122030">
        <w:rPr>
          <w:rFonts w:ascii="Times New Roman" w:hAnsi="Times New Roman" w:cs="Times New Roman"/>
          <w:sz w:val="26"/>
          <w:szCs w:val="26"/>
        </w:rPr>
        <w:t>автомобильном транспорте и их целевые значения</w:t>
      </w:r>
    </w:p>
    <w:p w:rsidR="00122030" w:rsidRDefault="00122030" w:rsidP="00122030">
      <w:pPr>
        <w:pStyle w:val="ConsPlusTitle"/>
        <w:jc w:val="center"/>
        <w:rPr>
          <w:rFonts w:ascii="Times New Roman" w:hAnsi="Times New Roman" w:cs="Times New Roman"/>
          <w:sz w:val="28"/>
          <w:szCs w:val="28"/>
        </w:rPr>
      </w:pPr>
    </w:p>
    <w:tbl>
      <w:tblPr>
        <w:tblW w:w="9632" w:type="dxa"/>
        <w:tblInd w:w="15" w:type="dxa"/>
        <w:tblCellMar>
          <w:left w:w="0" w:type="dxa"/>
          <w:right w:w="0" w:type="dxa"/>
        </w:tblCellMar>
        <w:tblLook w:val="04A0" w:firstRow="1" w:lastRow="0" w:firstColumn="1" w:lastColumn="0" w:noHBand="0" w:noVBand="1"/>
      </w:tblPr>
      <w:tblGrid>
        <w:gridCol w:w="6939"/>
        <w:gridCol w:w="2693"/>
      </w:tblGrid>
      <w:tr w:rsidR="00122030" w:rsidRPr="0020186D" w:rsidTr="000D7771">
        <w:trPr>
          <w:trHeight w:val="780"/>
        </w:trPr>
        <w:tc>
          <w:tcPr>
            <w:tcW w:w="6939" w:type="dxa"/>
            <w:tcBorders>
              <w:top w:val="single" w:sz="6" w:space="0" w:color="000000"/>
              <w:left w:val="single" w:sz="6" w:space="0" w:color="000000"/>
              <w:bottom w:val="single" w:sz="6" w:space="0" w:color="000000"/>
              <w:right w:val="single" w:sz="6" w:space="0" w:color="000000"/>
            </w:tcBorders>
            <w:vAlign w:val="center"/>
            <w:hideMark/>
          </w:tcPr>
          <w:p w:rsidR="00122030" w:rsidRPr="0020186D" w:rsidRDefault="00122030" w:rsidP="000D7771">
            <w:pPr>
              <w:jc w:val="center"/>
              <w:rPr>
                <w:sz w:val="26"/>
                <w:szCs w:val="26"/>
              </w:rPr>
            </w:pPr>
            <w:r w:rsidRPr="0020186D">
              <w:rPr>
                <w:sz w:val="26"/>
                <w:szCs w:val="26"/>
              </w:rPr>
              <w:t>Ключевые показатели</w:t>
            </w:r>
          </w:p>
        </w:tc>
        <w:tc>
          <w:tcPr>
            <w:tcW w:w="2693" w:type="dxa"/>
            <w:tcBorders>
              <w:top w:val="single" w:sz="6" w:space="0" w:color="000000"/>
              <w:left w:val="single" w:sz="6" w:space="0" w:color="000000"/>
              <w:bottom w:val="single" w:sz="6" w:space="0" w:color="000000"/>
              <w:right w:val="single" w:sz="6" w:space="0" w:color="000000"/>
            </w:tcBorders>
            <w:vAlign w:val="center"/>
            <w:hideMark/>
          </w:tcPr>
          <w:p w:rsidR="00122030" w:rsidRPr="0020186D" w:rsidRDefault="00122030" w:rsidP="000D7771">
            <w:pPr>
              <w:jc w:val="center"/>
              <w:rPr>
                <w:sz w:val="26"/>
                <w:szCs w:val="26"/>
              </w:rPr>
            </w:pPr>
            <w:r w:rsidRPr="0020186D">
              <w:rPr>
                <w:sz w:val="26"/>
                <w:szCs w:val="26"/>
              </w:rPr>
              <w:t>Целевые значения</w:t>
            </w:r>
          </w:p>
          <w:p w:rsidR="00122030" w:rsidRPr="0020186D" w:rsidRDefault="00122030" w:rsidP="000D7771">
            <w:pPr>
              <w:jc w:val="center"/>
              <w:rPr>
                <w:sz w:val="26"/>
                <w:szCs w:val="26"/>
              </w:rPr>
            </w:pPr>
            <w:r w:rsidRPr="0020186D">
              <w:rPr>
                <w:sz w:val="26"/>
                <w:szCs w:val="26"/>
              </w:rPr>
              <w:t>%</w:t>
            </w:r>
          </w:p>
        </w:tc>
      </w:tr>
      <w:tr w:rsidR="00122030" w:rsidRPr="0020186D" w:rsidTr="000D7771">
        <w:trPr>
          <w:trHeight w:val="712"/>
        </w:trPr>
        <w:tc>
          <w:tcPr>
            <w:tcW w:w="6939" w:type="dxa"/>
            <w:tcBorders>
              <w:top w:val="single" w:sz="6" w:space="0" w:color="000000"/>
              <w:left w:val="single" w:sz="6" w:space="0" w:color="000000"/>
              <w:bottom w:val="single" w:sz="6" w:space="0" w:color="000000"/>
              <w:right w:val="single" w:sz="6" w:space="0" w:color="000000"/>
            </w:tcBorders>
            <w:vAlign w:val="center"/>
            <w:hideMark/>
          </w:tcPr>
          <w:p w:rsidR="00122030" w:rsidRPr="0020186D" w:rsidRDefault="00122030" w:rsidP="000D7771">
            <w:pPr>
              <w:spacing w:line="288" w:lineRule="atLeast"/>
              <w:ind w:left="267" w:right="276"/>
              <w:jc w:val="center"/>
              <w:rPr>
                <w:sz w:val="26"/>
                <w:szCs w:val="26"/>
              </w:rPr>
            </w:pPr>
            <w:r w:rsidRPr="0020186D">
              <w:rPr>
                <w:sz w:val="26"/>
                <w:szCs w:val="26"/>
              </w:rPr>
              <w:t>Доля устраненных нарушений из числа выявленных нарушений обязательных требований</w:t>
            </w:r>
          </w:p>
        </w:tc>
        <w:tc>
          <w:tcPr>
            <w:tcW w:w="2693" w:type="dxa"/>
            <w:tcBorders>
              <w:top w:val="single" w:sz="6" w:space="0" w:color="000000"/>
              <w:left w:val="single" w:sz="6" w:space="0" w:color="000000"/>
              <w:bottom w:val="single" w:sz="6" w:space="0" w:color="000000"/>
              <w:right w:val="single" w:sz="6" w:space="0" w:color="000000"/>
            </w:tcBorders>
            <w:vAlign w:val="center"/>
            <w:hideMark/>
          </w:tcPr>
          <w:p w:rsidR="00122030" w:rsidRPr="0020186D" w:rsidRDefault="00122030" w:rsidP="000D7771">
            <w:pPr>
              <w:spacing w:line="288" w:lineRule="atLeast"/>
              <w:jc w:val="center"/>
              <w:rPr>
                <w:sz w:val="26"/>
                <w:szCs w:val="26"/>
              </w:rPr>
            </w:pPr>
            <w:r w:rsidRPr="0020186D">
              <w:rPr>
                <w:sz w:val="26"/>
                <w:szCs w:val="26"/>
              </w:rPr>
              <w:t>80</w:t>
            </w:r>
          </w:p>
        </w:tc>
      </w:tr>
      <w:tr w:rsidR="00122030" w:rsidRPr="0020186D" w:rsidTr="000D7771">
        <w:trPr>
          <w:trHeight w:val="978"/>
        </w:trPr>
        <w:tc>
          <w:tcPr>
            <w:tcW w:w="6939" w:type="dxa"/>
            <w:tcBorders>
              <w:top w:val="single" w:sz="6" w:space="0" w:color="000000"/>
              <w:left w:val="single" w:sz="6" w:space="0" w:color="000000"/>
              <w:bottom w:val="single" w:sz="6" w:space="0" w:color="000000"/>
              <w:right w:val="single" w:sz="6" w:space="0" w:color="000000"/>
            </w:tcBorders>
            <w:vAlign w:val="center"/>
            <w:hideMark/>
          </w:tcPr>
          <w:p w:rsidR="00122030" w:rsidRPr="0020186D" w:rsidRDefault="00122030" w:rsidP="000D7771">
            <w:pPr>
              <w:spacing w:line="288" w:lineRule="atLeast"/>
              <w:ind w:left="267" w:right="276"/>
              <w:jc w:val="center"/>
              <w:rPr>
                <w:sz w:val="26"/>
                <w:szCs w:val="26"/>
              </w:rPr>
            </w:pPr>
            <w:r w:rsidRPr="0020186D">
              <w:rPr>
                <w:sz w:val="26"/>
                <w:szCs w:val="26"/>
              </w:rPr>
              <w:t>Доля обоснованных жалоб на действия (бездействие) администрации и (или) его должностного лица при проведении контрольных мероприятий</w:t>
            </w:r>
          </w:p>
        </w:tc>
        <w:tc>
          <w:tcPr>
            <w:tcW w:w="2693" w:type="dxa"/>
            <w:tcBorders>
              <w:top w:val="single" w:sz="6" w:space="0" w:color="000000"/>
              <w:left w:val="single" w:sz="6" w:space="0" w:color="000000"/>
              <w:bottom w:val="single" w:sz="6" w:space="0" w:color="000000"/>
              <w:right w:val="single" w:sz="6" w:space="0" w:color="000000"/>
            </w:tcBorders>
            <w:vAlign w:val="center"/>
            <w:hideMark/>
          </w:tcPr>
          <w:p w:rsidR="00122030" w:rsidRPr="0020186D" w:rsidRDefault="00122030" w:rsidP="000D7771">
            <w:pPr>
              <w:spacing w:line="288" w:lineRule="atLeast"/>
              <w:jc w:val="center"/>
              <w:rPr>
                <w:sz w:val="26"/>
                <w:szCs w:val="26"/>
              </w:rPr>
            </w:pPr>
            <w:r w:rsidRPr="0020186D">
              <w:rPr>
                <w:sz w:val="26"/>
                <w:szCs w:val="26"/>
              </w:rPr>
              <w:t>0</w:t>
            </w:r>
          </w:p>
        </w:tc>
      </w:tr>
      <w:tr w:rsidR="00122030" w:rsidRPr="0020186D" w:rsidTr="000D7771">
        <w:trPr>
          <w:trHeight w:val="694"/>
        </w:trPr>
        <w:tc>
          <w:tcPr>
            <w:tcW w:w="6939" w:type="dxa"/>
            <w:tcBorders>
              <w:top w:val="single" w:sz="6" w:space="0" w:color="000000"/>
              <w:left w:val="single" w:sz="6" w:space="0" w:color="000000"/>
              <w:bottom w:val="single" w:sz="6" w:space="0" w:color="000000"/>
              <w:right w:val="single" w:sz="6" w:space="0" w:color="000000"/>
            </w:tcBorders>
            <w:vAlign w:val="center"/>
            <w:hideMark/>
          </w:tcPr>
          <w:p w:rsidR="00122030" w:rsidRPr="0020186D" w:rsidRDefault="00122030" w:rsidP="000D7771">
            <w:pPr>
              <w:spacing w:line="288" w:lineRule="atLeast"/>
              <w:ind w:left="267" w:right="276"/>
              <w:jc w:val="center"/>
              <w:rPr>
                <w:sz w:val="26"/>
                <w:szCs w:val="26"/>
              </w:rPr>
            </w:pPr>
            <w:r w:rsidRPr="0020186D">
              <w:rPr>
                <w:sz w:val="26"/>
                <w:szCs w:val="26"/>
              </w:rPr>
              <w:t>Доля отмененных результатов контрольных мероприятий</w:t>
            </w:r>
          </w:p>
        </w:tc>
        <w:tc>
          <w:tcPr>
            <w:tcW w:w="2693" w:type="dxa"/>
            <w:tcBorders>
              <w:top w:val="single" w:sz="6" w:space="0" w:color="000000"/>
              <w:left w:val="single" w:sz="6" w:space="0" w:color="000000"/>
              <w:bottom w:val="single" w:sz="6" w:space="0" w:color="000000"/>
              <w:right w:val="single" w:sz="6" w:space="0" w:color="000000"/>
            </w:tcBorders>
            <w:vAlign w:val="center"/>
            <w:hideMark/>
          </w:tcPr>
          <w:p w:rsidR="00122030" w:rsidRPr="0020186D" w:rsidRDefault="00122030" w:rsidP="000D7771">
            <w:pPr>
              <w:spacing w:line="288" w:lineRule="atLeast"/>
              <w:jc w:val="center"/>
              <w:rPr>
                <w:sz w:val="26"/>
                <w:szCs w:val="26"/>
              </w:rPr>
            </w:pPr>
            <w:r w:rsidRPr="0020186D">
              <w:rPr>
                <w:sz w:val="26"/>
                <w:szCs w:val="26"/>
              </w:rPr>
              <w:t>0</w:t>
            </w:r>
          </w:p>
        </w:tc>
      </w:tr>
      <w:tr w:rsidR="00122030" w:rsidRPr="0020186D" w:rsidTr="000D7771">
        <w:trPr>
          <w:trHeight w:val="1129"/>
        </w:trPr>
        <w:tc>
          <w:tcPr>
            <w:tcW w:w="6939" w:type="dxa"/>
            <w:tcBorders>
              <w:top w:val="single" w:sz="6" w:space="0" w:color="000000"/>
              <w:left w:val="single" w:sz="6" w:space="0" w:color="000000"/>
              <w:bottom w:val="single" w:sz="6" w:space="0" w:color="000000"/>
              <w:right w:val="single" w:sz="6" w:space="0" w:color="000000"/>
            </w:tcBorders>
            <w:vAlign w:val="center"/>
            <w:hideMark/>
          </w:tcPr>
          <w:p w:rsidR="00122030" w:rsidRPr="0020186D" w:rsidRDefault="00122030" w:rsidP="000D7771">
            <w:pPr>
              <w:spacing w:line="288" w:lineRule="atLeast"/>
              <w:ind w:left="267" w:right="276"/>
              <w:jc w:val="center"/>
              <w:rPr>
                <w:sz w:val="26"/>
                <w:szCs w:val="26"/>
              </w:rPr>
            </w:pPr>
            <w:r w:rsidRPr="0020186D">
              <w:rPr>
                <w:sz w:val="26"/>
                <w:szCs w:val="26"/>
              </w:rPr>
              <w:t>Доля контрольных мероприятий, по результатам которых были выявлены нарушения, но не приняты соответствующие меры административного характера</w:t>
            </w:r>
          </w:p>
        </w:tc>
        <w:tc>
          <w:tcPr>
            <w:tcW w:w="2693" w:type="dxa"/>
            <w:tcBorders>
              <w:top w:val="single" w:sz="6" w:space="0" w:color="000000"/>
              <w:left w:val="single" w:sz="6" w:space="0" w:color="000000"/>
              <w:bottom w:val="single" w:sz="6" w:space="0" w:color="000000"/>
              <w:right w:val="single" w:sz="6" w:space="0" w:color="000000"/>
            </w:tcBorders>
            <w:vAlign w:val="center"/>
            <w:hideMark/>
          </w:tcPr>
          <w:p w:rsidR="00122030" w:rsidRPr="0020186D" w:rsidRDefault="00122030" w:rsidP="000D7771">
            <w:pPr>
              <w:spacing w:line="288" w:lineRule="atLeast"/>
              <w:jc w:val="center"/>
              <w:rPr>
                <w:sz w:val="26"/>
                <w:szCs w:val="26"/>
              </w:rPr>
            </w:pPr>
            <w:r w:rsidRPr="0020186D">
              <w:rPr>
                <w:sz w:val="26"/>
                <w:szCs w:val="26"/>
              </w:rPr>
              <w:t>0</w:t>
            </w:r>
          </w:p>
        </w:tc>
      </w:tr>
      <w:tr w:rsidR="00122030" w:rsidRPr="0020186D" w:rsidTr="000D7771">
        <w:trPr>
          <w:trHeight w:val="678"/>
        </w:trPr>
        <w:tc>
          <w:tcPr>
            <w:tcW w:w="6939" w:type="dxa"/>
            <w:tcBorders>
              <w:top w:val="single" w:sz="6" w:space="0" w:color="000000"/>
              <w:left w:val="single" w:sz="6" w:space="0" w:color="000000"/>
              <w:bottom w:val="single" w:sz="6" w:space="0" w:color="000000"/>
              <w:right w:val="single" w:sz="6" w:space="0" w:color="000000"/>
            </w:tcBorders>
            <w:vAlign w:val="center"/>
            <w:hideMark/>
          </w:tcPr>
          <w:p w:rsidR="00122030" w:rsidRPr="0020186D" w:rsidRDefault="00122030" w:rsidP="000D7771">
            <w:pPr>
              <w:spacing w:line="288" w:lineRule="atLeast"/>
              <w:ind w:left="267" w:right="276"/>
              <w:jc w:val="center"/>
              <w:rPr>
                <w:sz w:val="26"/>
                <w:szCs w:val="26"/>
              </w:rPr>
            </w:pPr>
            <w:r w:rsidRPr="0020186D">
              <w:rPr>
                <w:sz w:val="26"/>
                <w:szCs w:val="26"/>
              </w:rPr>
              <w:t>Доля вынесенных судебных решений о назначении административного наказания по материалам</w:t>
            </w:r>
          </w:p>
        </w:tc>
        <w:tc>
          <w:tcPr>
            <w:tcW w:w="2693" w:type="dxa"/>
            <w:tcBorders>
              <w:top w:val="single" w:sz="6" w:space="0" w:color="000000"/>
              <w:left w:val="single" w:sz="6" w:space="0" w:color="000000"/>
              <w:bottom w:val="single" w:sz="6" w:space="0" w:color="000000"/>
              <w:right w:val="single" w:sz="6" w:space="0" w:color="000000"/>
            </w:tcBorders>
            <w:vAlign w:val="center"/>
            <w:hideMark/>
          </w:tcPr>
          <w:p w:rsidR="00122030" w:rsidRPr="0020186D" w:rsidRDefault="00122030" w:rsidP="000D7771">
            <w:pPr>
              <w:spacing w:line="288" w:lineRule="atLeast"/>
              <w:jc w:val="center"/>
              <w:rPr>
                <w:sz w:val="26"/>
                <w:szCs w:val="26"/>
              </w:rPr>
            </w:pPr>
            <w:r w:rsidRPr="0020186D">
              <w:rPr>
                <w:sz w:val="26"/>
                <w:szCs w:val="26"/>
              </w:rPr>
              <w:t>80</w:t>
            </w:r>
          </w:p>
        </w:tc>
      </w:tr>
      <w:tr w:rsidR="00122030" w:rsidRPr="0020186D" w:rsidTr="000D7771">
        <w:trPr>
          <w:trHeight w:val="2247"/>
        </w:trPr>
        <w:tc>
          <w:tcPr>
            <w:tcW w:w="6939" w:type="dxa"/>
            <w:tcBorders>
              <w:top w:val="single" w:sz="6" w:space="0" w:color="000000"/>
              <w:left w:val="single" w:sz="6" w:space="0" w:color="000000"/>
              <w:bottom w:val="single" w:sz="6" w:space="0" w:color="000000"/>
              <w:right w:val="single" w:sz="6" w:space="0" w:color="000000"/>
            </w:tcBorders>
            <w:vAlign w:val="center"/>
            <w:hideMark/>
          </w:tcPr>
          <w:p w:rsidR="00122030" w:rsidRPr="0020186D" w:rsidRDefault="00122030" w:rsidP="000D7771">
            <w:pPr>
              <w:ind w:left="267" w:right="276"/>
              <w:jc w:val="center"/>
              <w:rPr>
                <w:sz w:val="26"/>
                <w:szCs w:val="26"/>
              </w:rPr>
            </w:pPr>
            <w:r w:rsidRPr="0020186D">
              <w:rPr>
                <w:sz w:val="26"/>
                <w:szCs w:val="26"/>
              </w:rPr>
              <w:t>Доля отмененных в судебном порядке постановлений администрации по делам об административных правонарушениях от общего количества таких постановлений, вынесенных администрацией, за исключением постановлений, отмененных на основании статей 2.7 и 2.9 Кодекса Российской Федерации об административных правонарушениях</w:t>
            </w:r>
          </w:p>
        </w:tc>
        <w:tc>
          <w:tcPr>
            <w:tcW w:w="2693" w:type="dxa"/>
            <w:tcBorders>
              <w:top w:val="single" w:sz="6" w:space="0" w:color="000000"/>
              <w:left w:val="single" w:sz="6" w:space="0" w:color="000000"/>
              <w:bottom w:val="single" w:sz="6" w:space="0" w:color="000000"/>
              <w:right w:val="single" w:sz="6" w:space="0" w:color="000000"/>
            </w:tcBorders>
            <w:vAlign w:val="center"/>
            <w:hideMark/>
          </w:tcPr>
          <w:p w:rsidR="00122030" w:rsidRPr="0020186D" w:rsidRDefault="00122030" w:rsidP="000D7771">
            <w:pPr>
              <w:spacing w:line="288" w:lineRule="atLeast"/>
              <w:jc w:val="center"/>
              <w:rPr>
                <w:sz w:val="26"/>
                <w:szCs w:val="26"/>
              </w:rPr>
            </w:pPr>
            <w:r w:rsidRPr="0020186D">
              <w:rPr>
                <w:sz w:val="26"/>
                <w:szCs w:val="26"/>
              </w:rPr>
              <w:t>0</w:t>
            </w:r>
          </w:p>
        </w:tc>
      </w:tr>
    </w:tbl>
    <w:p w:rsidR="00122030" w:rsidRPr="0003298B" w:rsidRDefault="00122030" w:rsidP="00122030">
      <w:pPr>
        <w:pStyle w:val="ConsPlusTitle"/>
        <w:jc w:val="center"/>
        <w:rPr>
          <w:color w:val="FF0000"/>
          <w:sz w:val="28"/>
          <w:szCs w:val="28"/>
        </w:rPr>
      </w:pPr>
    </w:p>
    <w:p w:rsidR="00CE42B9" w:rsidRPr="00372560" w:rsidRDefault="00CE42B9" w:rsidP="00CE42B9">
      <w:pPr>
        <w:jc w:val="center"/>
        <w:rPr>
          <w:b/>
          <w:bCs/>
          <w:color w:val="000000"/>
          <w:sz w:val="26"/>
          <w:szCs w:val="26"/>
        </w:rPr>
      </w:pPr>
    </w:p>
    <w:sectPr w:rsidR="00CE42B9" w:rsidRPr="00372560" w:rsidSect="00E90F25">
      <w:headerReference w:type="even" r:id="rId14"/>
      <w:headerReference w:type="default" r:id="rId15"/>
      <w:pgSz w:w="11906" w:h="16838"/>
      <w:pgMar w:top="1134" w:right="850" w:bottom="1134" w:left="1275"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403B" w:rsidRDefault="0077403B" w:rsidP="00DC3AE5">
      <w:r>
        <w:separator/>
      </w:r>
    </w:p>
  </w:endnote>
  <w:endnote w:type="continuationSeparator" w:id="0">
    <w:p w:rsidR="0077403B" w:rsidRDefault="0077403B" w:rsidP="00DC3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403B" w:rsidRDefault="0077403B" w:rsidP="00DC3AE5">
      <w:r>
        <w:separator/>
      </w:r>
    </w:p>
  </w:footnote>
  <w:footnote w:type="continuationSeparator" w:id="0">
    <w:p w:rsidR="0077403B" w:rsidRDefault="0077403B" w:rsidP="00DC3AE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F25" w:rsidRDefault="00DC6C20" w:rsidP="00A205EC">
    <w:pPr>
      <w:pStyle w:val="af7"/>
      <w:framePr w:wrap="none" w:vAnchor="text" w:hAnchor="margin" w:xAlign="center" w:y="1"/>
      <w:rPr>
        <w:rStyle w:val="afb"/>
      </w:rPr>
    </w:pPr>
    <w:r>
      <w:rPr>
        <w:rStyle w:val="afb"/>
      </w:rPr>
      <w:fldChar w:fldCharType="begin"/>
    </w:r>
    <w:r w:rsidR="007027C1">
      <w:rPr>
        <w:rStyle w:val="afb"/>
      </w:rPr>
      <w:instrText xml:space="preserve"> PAGE </w:instrText>
    </w:r>
    <w:r>
      <w:rPr>
        <w:rStyle w:val="afb"/>
      </w:rPr>
      <w:fldChar w:fldCharType="end"/>
    </w:r>
  </w:p>
  <w:p w:rsidR="00E90F25" w:rsidRDefault="0077403B">
    <w:pPr>
      <w:pStyle w:val="af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F25" w:rsidRDefault="00DC6C20" w:rsidP="00A205EC">
    <w:pPr>
      <w:pStyle w:val="af7"/>
      <w:framePr w:wrap="none" w:vAnchor="text" w:hAnchor="margin" w:xAlign="center" w:y="1"/>
      <w:rPr>
        <w:rStyle w:val="afb"/>
      </w:rPr>
    </w:pPr>
    <w:r>
      <w:rPr>
        <w:rStyle w:val="afb"/>
      </w:rPr>
      <w:fldChar w:fldCharType="begin"/>
    </w:r>
    <w:r w:rsidR="007027C1">
      <w:rPr>
        <w:rStyle w:val="afb"/>
      </w:rPr>
      <w:instrText xml:space="preserve"> PAGE </w:instrText>
    </w:r>
    <w:r>
      <w:rPr>
        <w:rStyle w:val="afb"/>
      </w:rPr>
      <w:fldChar w:fldCharType="separate"/>
    </w:r>
    <w:r w:rsidR="00612B5F">
      <w:rPr>
        <w:rStyle w:val="afb"/>
        <w:noProof/>
      </w:rPr>
      <w:t>2</w:t>
    </w:r>
    <w:r>
      <w:rPr>
        <w:rStyle w:val="afb"/>
      </w:rPr>
      <w:fldChar w:fldCharType="end"/>
    </w:r>
  </w:p>
  <w:p w:rsidR="00E90F25" w:rsidRDefault="0077403B">
    <w:pPr>
      <w:pStyle w:val="af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04379F0"/>
    <w:multiLevelType w:val="hybridMultilevel"/>
    <w:tmpl w:val="F41EEE78"/>
    <w:lvl w:ilvl="0" w:tplc="CBA4D8E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C3AE5"/>
    <w:rsid w:val="00066D25"/>
    <w:rsid w:val="00122030"/>
    <w:rsid w:val="001B2107"/>
    <w:rsid w:val="001D184A"/>
    <w:rsid w:val="00200232"/>
    <w:rsid w:val="00210863"/>
    <w:rsid w:val="002B79AE"/>
    <w:rsid w:val="002E792E"/>
    <w:rsid w:val="00372560"/>
    <w:rsid w:val="00386026"/>
    <w:rsid w:val="003F6785"/>
    <w:rsid w:val="00413A16"/>
    <w:rsid w:val="00433D0C"/>
    <w:rsid w:val="0047254D"/>
    <w:rsid w:val="004E74FE"/>
    <w:rsid w:val="00502C8D"/>
    <w:rsid w:val="00567818"/>
    <w:rsid w:val="00612B5F"/>
    <w:rsid w:val="006B78C4"/>
    <w:rsid w:val="007027C1"/>
    <w:rsid w:val="0077403B"/>
    <w:rsid w:val="007900F5"/>
    <w:rsid w:val="007B7FAD"/>
    <w:rsid w:val="007C45B4"/>
    <w:rsid w:val="00846096"/>
    <w:rsid w:val="00855C84"/>
    <w:rsid w:val="008929D4"/>
    <w:rsid w:val="008A4AAC"/>
    <w:rsid w:val="008B6AF4"/>
    <w:rsid w:val="00935631"/>
    <w:rsid w:val="009621AB"/>
    <w:rsid w:val="00986C12"/>
    <w:rsid w:val="009A489C"/>
    <w:rsid w:val="009D07EB"/>
    <w:rsid w:val="00A31416"/>
    <w:rsid w:val="00A72F88"/>
    <w:rsid w:val="00AE45D1"/>
    <w:rsid w:val="00CE0585"/>
    <w:rsid w:val="00CE42B9"/>
    <w:rsid w:val="00D1309D"/>
    <w:rsid w:val="00D42645"/>
    <w:rsid w:val="00DC3AE5"/>
    <w:rsid w:val="00DC6582"/>
    <w:rsid w:val="00DC6C20"/>
    <w:rsid w:val="00E34CA2"/>
    <w:rsid w:val="00E443AD"/>
    <w:rsid w:val="00E73F0A"/>
    <w:rsid w:val="00E84771"/>
    <w:rsid w:val="00EE37AE"/>
    <w:rsid w:val="00EE45D4"/>
    <w:rsid w:val="00F9678D"/>
    <w:rsid w:val="00FA56CF"/>
    <w:rsid w:val="00FD0A1D"/>
    <w:rsid w:val="00FD6C76"/>
    <w:rsid w:val="00FE2F30"/>
    <w:rsid w:val="00FE60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C8F71"/>
  <w15:docId w15:val="{2B3FFE84-5273-4E76-8A01-B81DCD93C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3A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2203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11"/>
    <w:next w:val="a0"/>
    <w:link w:val="30"/>
    <w:qFormat/>
    <w:rsid w:val="00DC3AE5"/>
    <w:pPr>
      <w:numPr>
        <w:ilvl w:val="2"/>
        <w:numId w:val="1"/>
      </w:numPr>
      <w:spacing w:before="140" w:after="120"/>
      <w:outlineLvl w:val="2"/>
    </w:pPr>
    <w:rPr>
      <w:sz w:val="28"/>
      <w:szCs w:val="28"/>
    </w:rPr>
  </w:style>
  <w:style w:type="paragraph" w:styleId="4">
    <w:name w:val="heading 4"/>
    <w:basedOn w:val="a"/>
    <w:next w:val="a"/>
    <w:link w:val="40"/>
    <w:qFormat/>
    <w:rsid w:val="00DC3AE5"/>
    <w:pPr>
      <w:keepNext/>
      <w:numPr>
        <w:ilvl w:val="3"/>
        <w:numId w:val="1"/>
      </w:numPr>
      <w:spacing w:before="240" w:after="60"/>
      <w:outlineLvl w:val="3"/>
    </w:pPr>
    <w:rPr>
      <w:b/>
      <w:bCs/>
    </w:rPr>
  </w:style>
  <w:style w:type="paragraph" w:styleId="5">
    <w:name w:val="heading 5"/>
    <w:basedOn w:val="a"/>
    <w:next w:val="6"/>
    <w:link w:val="50"/>
    <w:qFormat/>
    <w:rsid w:val="00DC3AE5"/>
    <w:pPr>
      <w:numPr>
        <w:ilvl w:val="4"/>
        <w:numId w:val="1"/>
      </w:numPr>
      <w:spacing w:before="480"/>
      <w:jc w:val="center"/>
      <w:outlineLvl w:val="4"/>
    </w:pPr>
    <w:rPr>
      <w:sz w:val="40"/>
      <w:szCs w:val="20"/>
    </w:rPr>
  </w:style>
  <w:style w:type="paragraph" w:styleId="6">
    <w:name w:val="heading 6"/>
    <w:basedOn w:val="a"/>
    <w:next w:val="a"/>
    <w:link w:val="60"/>
    <w:qFormat/>
    <w:rsid w:val="00DC3AE5"/>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C3AE5"/>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DC3AE5"/>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DC3AE5"/>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DC3AE5"/>
    <w:rPr>
      <w:rFonts w:ascii="Times New Roman" w:eastAsia="Times New Roman" w:hAnsi="Times New Roman" w:cs="Times New Roman"/>
      <w:b/>
      <w:bCs/>
      <w:lang w:eastAsia="ru-RU"/>
    </w:rPr>
  </w:style>
  <w:style w:type="character" w:customStyle="1" w:styleId="WW8Num1z0">
    <w:name w:val="WW8Num1z0"/>
    <w:rsid w:val="00DC3AE5"/>
  </w:style>
  <w:style w:type="character" w:customStyle="1" w:styleId="WW8Num1z1">
    <w:name w:val="WW8Num1z1"/>
    <w:rsid w:val="00DC3AE5"/>
  </w:style>
  <w:style w:type="character" w:customStyle="1" w:styleId="WW8Num1z2">
    <w:name w:val="WW8Num1z2"/>
    <w:rsid w:val="00DC3AE5"/>
  </w:style>
  <w:style w:type="character" w:customStyle="1" w:styleId="WW8Num1z3">
    <w:name w:val="WW8Num1z3"/>
    <w:rsid w:val="00DC3AE5"/>
  </w:style>
  <w:style w:type="character" w:customStyle="1" w:styleId="WW8Num1z4">
    <w:name w:val="WW8Num1z4"/>
    <w:rsid w:val="00DC3AE5"/>
  </w:style>
  <w:style w:type="character" w:customStyle="1" w:styleId="WW8Num1z5">
    <w:name w:val="WW8Num1z5"/>
    <w:rsid w:val="00DC3AE5"/>
  </w:style>
  <w:style w:type="character" w:customStyle="1" w:styleId="WW8Num1z6">
    <w:name w:val="WW8Num1z6"/>
    <w:rsid w:val="00DC3AE5"/>
  </w:style>
  <w:style w:type="character" w:customStyle="1" w:styleId="WW8Num1z7">
    <w:name w:val="WW8Num1z7"/>
    <w:rsid w:val="00DC3AE5"/>
  </w:style>
  <w:style w:type="character" w:customStyle="1" w:styleId="WW8Num1z8">
    <w:name w:val="WW8Num1z8"/>
    <w:rsid w:val="00DC3AE5"/>
  </w:style>
  <w:style w:type="character" w:customStyle="1" w:styleId="WW8Num2z0">
    <w:name w:val="WW8Num2z0"/>
    <w:rsid w:val="00DC3AE5"/>
    <w:rPr>
      <w:rFonts w:hint="default"/>
      <w:b w:val="0"/>
      <w:i w:val="0"/>
      <w:color w:val="000000"/>
    </w:rPr>
  </w:style>
  <w:style w:type="character" w:customStyle="1" w:styleId="WW8Num2z1">
    <w:name w:val="WW8Num2z1"/>
    <w:rsid w:val="00DC3AE5"/>
  </w:style>
  <w:style w:type="character" w:customStyle="1" w:styleId="WW8Num2z2">
    <w:name w:val="WW8Num2z2"/>
    <w:rsid w:val="00DC3AE5"/>
  </w:style>
  <w:style w:type="character" w:customStyle="1" w:styleId="WW8Num2z3">
    <w:name w:val="WW8Num2z3"/>
    <w:rsid w:val="00DC3AE5"/>
  </w:style>
  <w:style w:type="character" w:customStyle="1" w:styleId="WW8Num2z4">
    <w:name w:val="WW8Num2z4"/>
    <w:rsid w:val="00DC3AE5"/>
  </w:style>
  <w:style w:type="character" w:customStyle="1" w:styleId="WW8Num2z5">
    <w:name w:val="WW8Num2z5"/>
    <w:rsid w:val="00DC3AE5"/>
  </w:style>
  <w:style w:type="character" w:customStyle="1" w:styleId="WW8Num2z6">
    <w:name w:val="WW8Num2z6"/>
    <w:rsid w:val="00DC3AE5"/>
  </w:style>
  <w:style w:type="character" w:customStyle="1" w:styleId="WW8Num2z7">
    <w:name w:val="WW8Num2z7"/>
    <w:rsid w:val="00DC3AE5"/>
  </w:style>
  <w:style w:type="character" w:customStyle="1" w:styleId="WW8Num2z8">
    <w:name w:val="WW8Num2z8"/>
    <w:rsid w:val="00DC3AE5"/>
  </w:style>
  <w:style w:type="character" w:customStyle="1" w:styleId="WW8Num3z0">
    <w:name w:val="WW8Num3z0"/>
    <w:rsid w:val="00DC3AE5"/>
    <w:rPr>
      <w:rFonts w:hint="default"/>
    </w:rPr>
  </w:style>
  <w:style w:type="character" w:customStyle="1" w:styleId="WW8Num3z1">
    <w:name w:val="WW8Num3z1"/>
    <w:rsid w:val="00DC3AE5"/>
  </w:style>
  <w:style w:type="character" w:customStyle="1" w:styleId="WW8Num3z2">
    <w:name w:val="WW8Num3z2"/>
    <w:rsid w:val="00DC3AE5"/>
  </w:style>
  <w:style w:type="character" w:customStyle="1" w:styleId="WW8Num3z3">
    <w:name w:val="WW8Num3z3"/>
    <w:rsid w:val="00DC3AE5"/>
  </w:style>
  <w:style w:type="character" w:customStyle="1" w:styleId="WW8Num3z4">
    <w:name w:val="WW8Num3z4"/>
    <w:rsid w:val="00DC3AE5"/>
  </w:style>
  <w:style w:type="character" w:customStyle="1" w:styleId="WW8Num3z5">
    <w:name w:val="WW8Num3z5"/>
    <w:rsid w:val="00DC3AE5"/>
  </w:style>
  <w:style w:type="character" w:customStyle="1" w:styleId="WW8Num3z6">
    <w:name w:val="WW8Num3z6"/>
    <w:rsid w:val="00DC3AE5"/>
  </w:style>
  <w:style w:type="character" w:customStyle="1" w:styleId="WW8Num3z7">
    <w:name w:val="WW8Num3z7"/>
    <w:rsid w:val="00DC3AE5"/>
  </w:style>
  <w:style w:type="character" w:customStyle="1" w:styleId="WW8Num3z8">
    <w:name w:val="WW8Num3z8"/>
    <w:rsid w:val="00DC3AE5"/>
  </w:style>
  <w:style w:type="character" w:customStyle="1" w:styleId="WW8Num4z0">
    <w:name w:val="WW8Num4z0"/>
    <w:rsid w:val="00DC3AE5"/>
    <w:rPr>
      <w:rFonts w:hint="default"/>
    </w:rPr>
  </w:style>
  <w:style w:type="character" w:customStyle="1" w:styleId="WW8Num5z0">
    <w:name w:val="WW8Num5z0"/>
    <w:rsid w:val="00DC3AE5"/>
    <w:rPr>
      <w:rFonts w:hint="default"/>
    </w:rPr>
  </w:style>
  <w:style w:type="character" w:customStyle="1" w:styleId="12">
    <w:name w:val="Основной шрифт абзаца1"/>
    <w:rsid w:val="00DC3AE5"/>
  </w:style>
  <w:style w:type="character" w:customStyle="1" w:styleId="a4">
    <w:name w:val="Текст выноски Знак"/>
    <w:rsid w:val="00DC3AE5"/>
    <w:rPr>
      <w:rFonts w:ascii="Tahoma" w:hAnsi="Tahoma" w:cs="Tahoma"/>
      <w:sz w:val="16"/>
      <w:szCs w:val="16"/>
    </w:rPr>
  </w:style>
  <w:style w:type="character" w:styleId="a5">
    <w:name w:val="Hyperlink"/>
    <w:uiPriority w:val="99"/>
    <w:rsid w:val="00DC3AE5"/>
    <w:rPr>
      <w:color w:val="0000FF"/>
      <w:u w:val="single"/>
    </w:rPr>
  </w:style>
  <w:style w:type="character" w:customStyle="1" w:styleId="a6">
    <w:name w:val="Гипертекстовая ссылка"/>
    <w:rsid w:val="00DC3AE5"/>
    <w:rPr>
      <w:rFonts w:cs="Times New Roman"/>
      <w:color w:val="106BBE"/>
    </w:rPr>
  </w:style>
  <w:style w:type="character" w:customStyle="1" w:styleId="a7">
    <w:name w:val="Схема документа Знак"/>
    <w:rsid w:val="00DC3AE5"/>
    <w:rPr>
      <w:rFonts w:ascii="Tahoma" w:hAnsi="Tahoma" w:cs="Tahoma"/>
      <w:sz w:val="16"/>
      <w:szCs w:val="16"/>
    </w:rPr>
  </w:style>
  <w:style w:type="character" w:customStyle="1" w:styleId="a8">
    <w:name w:val="Название Знак"/>
    <w:rsid w:val="00DC3AE5"/>
    <w:rPr>
      <w:b/>
      <w:bCs/>
      <w:sz w:val="28"/>
      <w:szCs w:val="24"/>
    </w:rPr>
  </w:style>
  <w:style w:type="character" w:customStyle="1" w:styleId="a9">
    <w:name w:val="Подзаголовок Знак"/>
    <w:rsid w:val="00DC3AE5"/>
    <w:rPr>
      <w:b/>
      <w:sz w:val="28"/>
    </w:rPr>
  </w:style>
  <w:style w:type="character" w:customStyle="1" w:styleId="aa">
    <w:name w:val="Текст сноски Знак"/>
    <w:basedOn w:val="12"/>
    <w:uiPriority w:val="99"/>
    <w:rsid w:val="00DC3AE5"/>
  </w:style>
  <w:style w:type="character" w:customStyle="1" w:styleId="ab">
    <w:name w:val="Символ сноски"/>
    <w:rsid w:val="00DC3AE5"/>
    <w:rPr>
      <w:vertAlign w:val="superscript"/>
    </w:rPr>
  </w:style>
  <w:style w:type="character" w:styleId="ac">
    <w:name w:val="FollowedHyperlink"/>
    <w:rsid w:val="00DC3AE5"/>
    <w:rPr>
      <w:color w:val="800000"/>
      <w:u w:val="single"/>
    </w:rPr>
  </w:style>
  <w:style w:type="paragraph" w:customStyle="1" w:styleId="11">
    <w:name w:val="Заголовок1"/>
    <w:basedOn w:val="a"/>
    <w:next w:val="a0"/>
    <w:rsid w:val="00DC3AE5"/>
    <w:pPr>
      <w:jc w:val="center"/>
    </w:pPr>
    <w:rPr>
      <w:b/>
      <w:bCs/>
    </w:rPr>
  </w:style>
  <w:style w:type="paragraph" w:styleId="a0">
    <w:name w:val="Body Text"/>
    <w:basedOn w:val="a"/>
    <w:link w:val="ad"/>
    <w:rsid w:val="00DC3AE5"/>
    <w:pPr>
      <w:ind w:right="-483"/>
      <w:jc w:val="both"/>
    </w:pPr>
    <w:rPr>
      <w:b/>
      <w:bCs/>
    </w:rPr>
  </w:style>
  <w:style w:type="character" w:customStyle="1" w:styleId="ad">
    <w:name w:val="Основной текст Знак"/>
    <w:basedOn w:val="a1"/>
    <w:link w:val="a0"/>
    <w:rsid w:val="00DC3AE5"/>
    <w:rPr>
      <w:rFonts w:ascii="Times New Roman" w:eastAsia="Times New Roman" w:hAnsi="Times New Roman" w:cs="Times New Roman"/>
      <w:b/>
      <w:bCs/>
      <w:sz w:val="24"/>
      <w:szCs w:val="24"/>
      <w:lang w:eastAsia="ru-RU"/>
    </w:rPr>
  </w:style>
  <w:style w:type="paragraph" w:styleId="ae">
    <w:name w:val="List"/>
    <w:basedOn w:val="a0"/>
    <w:rsid w:val="00DC3AE5"/>
    <w:rPr>
      <w:rFonts w:cs="Droid Sans Devanagari"/>
    </w:rPr>
  </w:style>
  <w:style w:type="paragraph" w:styleId="af">
    <w:name w:val="caption"/>
    <w:basedOn w:val="a"/>
    <w:qFormat/>
    <w:rsid w:val="00DC3AE5"/>
    <w:pPr>
      <w:suppressLineNumbers/>
      <w:spacing w:before="120" w:after="120"/>
    </w:pPr>
    <w:rPr>
      <w:rFonts w:cs="Droid Sans Devanagari"/>
      <w:i/>
      <w:iCs/>
    </w:rPr>
  </w:style>
  <w:style w:type="paragraph" w:customStyle="1" w:styleId="13">
    <w:name w:val="Указатель1"/>
    <w:basedOn w:val="a"/>
    <w:rsid w:val="00DC3AE5"/>
    <w:pPr>
      <w:suppressLineNumbers/>
    </w:pPr>
    <w:rPr>
      <w:rFonts w:cs="Droid Sans Devanagari"/>
    </w:rPr>
  </w:style>
  <w:style w:type="paragraph" w:customStyle="1" w:styleId="ConsNonformat">
    <w:name w:val="ConsNonformat"/>
    <w:rsid w:val="00DC3AE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DC3AE5"/>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DC3AE5"/>
    <w:rPr>
      <w:rFonts w:ascii="Verdana" w:hAnsi="Verdana" w:cs="Verdana"/>
      <w:sz w:val="20"/>
      <w:szCs w:val="20"/>
      <w:lang w:val="en-US"/>
    </w:rPr>
  </w:style>
  <w:style w:type="paragraph" w:styleId="af1">
    <w:name w:val="No Spacing"/>
    <w:qFormat/>
    <w:rsid w:val="00DC3AE5"/>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4"/>
    <w:rsid w:val="00DC3AE5"/>
    <w:rPr>
      <w:rFonts w:ascii="Tahoma" w:hAnsi="Tahoma" w:cs="Tahoma"/>
      <w:sz w:val="16"/>
      <w:szCs w:val="16"/>
    </w:rPr>
  </w:style>
  <w:style w:type="character" w:customStyle="1" w:styleId="14">
    <w:name w:val="Текст выноски Знак1"/>
    <w:basedOn w:val="a1"/>
    <w:link w:val="af2"/>
    <w:rsid w:val="00DC3AE5"/>
    <w:rPr>
      <w:rFonts w:ascii="Tahoma" w:eastAsia="Times New Roman" w:hAnsi="Tahoma" w:cs="Tahoma"/>
      <w:sz w:val="16"/>
      <w:szCs w:val="16"/>
      <w:lang w:eastAsia="ru-RU"/>
    </w:rPr>
  </w:style>
  <w:style w:type="paragraph" w:customStyle="1" w:styleId="ConsTitle">
    <w:name w:val="ConsTitle"/>
    <w:rsid w:val="00DC3AE5"/>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qFormat/>
    <w:rsid w:val="00DC3AE5"/>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DC3AE5"/>
    <w:pPr>
      <w:suppressAutoHyphens/>
      <w:spacing w:before="280" w:after="280"/>
    </w:pPr>
    <w:rPr>
      <w:rFonts w:ascii="Tahoma" w:hAnsi="Tahoma" w:cs="Tahoma"/>
      <w:sz w:val="20"/>
      <w:szCs w:val="20"/>
      <w:lang w:val="en-US"/>
    </w:rPr>
  </w:style>
  <w:style w:type="paragraph" w:customStyle="1" w:styleId="s1">
    <w:name w:val="s_1"/>
    <w:basedOn w:val="a"/>
    <w:rsid w:val="00DC3AE5"/>
    <w:pPr>
      <w:ind w:firstLine="720"/>
      <w:jc w:val="both"/>
    </w:pPr>
    <w:rPr>
      <w:rFonts w:ascii="Arial" w:hAnsi="Arial" w:cs="Arial"/>
      <w:sz w:val="26"/>
      <w:szCs w:val="26"/>
    </w:rPr>
  </w:style>
  <w:style w:type="paragraph" w:customStyle="1" w:styleId="15">
    <w:name w:val="Схема документа1"/>
    <w:basedOn w:val="a"/>
    <w:rsid w:val="00DC3AE5"/>
    <w:rPr>
      <w:rFonts w:ascii="Tahoma" w:hAnsi="Tahoma" w:cs="Tahoma"/>
      <w:sz w:val="16"/>
      <w:szCs w:val="16"/>
    </w:rPr>
  </w:style>
  <w:style w:type="paragraph" w:customStyle="1" w:styleId="af4">
    <w:name w:val="Текст в заданном формате"/>
    <w:basedOn w:val="a"/>
    <w:rsid w:val="00DC3AE5"/>
    <w:pPr>
      <w:widowControl w:val="0"/>
    </w:pPr>
    <w:rPr>
      <w:rFonts w:ascii="Liberation Mono" w:eastAsia="Droid Sans Fallback" w:hAnsi="Liberation Mono" w:cs="Liberation Mono"/>
      <w:sz w:val="20"/>
      <w:szCs w:val="20"/>
      <w:lang w:eastAsia="zh-CN" w:bidi="hi-IN"/>
    </w:rPr>
  </w:style>
  <w:style w:type="paragraph" w:customStyle="1" w:styleId="16">
    <w:name w:val="Без интервала1"/>
    <w:rsid w:val="00DC3AE5"/>
    <w:pPr>
      <w:suppressAutoHyphens/>
      <w:spacing w:after="0" w:line="240" w:lineRule="auto"/>
    </w:pPr>
    <w:rPr>
      <w:rFonts w:ascii="Calibri" w:eastAsia="Times New Roman" w:hAnsi="Calibri" w:cs="Calibri"/>
      <w:lang w:eastAsia="zh-CN"/>
    </w:rPr>
  </w:style>
  <w:style w:type="paragraph" w:styleId="af5">
    <w:name w:val="Subtitle"/>
    <w:basedOn w:val="a"/>
    <w:next w:val="a0"/>
    <w:link w:val="17"/>
    <w:qFormat/>
    <w:rsid w:val="00DC3AE5"/>
    <w:pPr>
      <w:jc w:val="center"/>
    </w:pPr>
    <w:rPr>
      <w:b/>
      <w:szCs w:val="20"/>
    </w:rPr>
  </w:style>
  <w:style w:type="character" w:customStyle="1" w:styleId="17">
    <w:name w:val="Подзаголовок Знак1"/>
    <w:basedOn w:val="a1"/>
    <w:link w:val="af5"/>
    <w:rsid w:val="00DC3AE5"/>
    <w:rPr>
      <w:rFonts w:ascii="Times New Roman" w:eastAsia="Times New Roman" w:hAnsi="Times New Roman" w:cs="Times New Roman"/>
      <w:b/>
      <w:sz w:val="24"/>
      <w:szCs w:val="20"/>
      <w:lang w:eastAsia="ru-RU"/>
    </w:rPr>
  </w:style>
  <w:style w:type="paragraph" w:styleId="af6">
    <w:name w:val="footnote text"/>
    <w:basedOn w:val="a"/>
    <w:link w:val="18"/>
    <w:rsid w:val="00DC3AE5"/>
    <w:rPr>
      <w:sz w:val="20"/>
      <w:szCs w:val="20"/>
    </w:rPr>
  </w:style>
  <w:style w:type="character" w:customStyle="1" w:styleId="18">
    <w:name w:val="Текст сноски Знак1"/>
    <w:basedOn w:val="a1"/>
    <w:link w:val="af6"/>
    <w:rsid w:val="00DC3AE5"/>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DC3AE5"/>
    <w:pPr>
      <w:tabs>
        <w:tab w:val="center" w:pos="4677"/>
        <w:tab w:val="right" w:pos="9355"/>
      </w:tabs>
    </w:pPr>
  </w:style>
  <w:style w:type="character" w:customStyle="1" w:styleId="af8">
    <w:name w:val="Верхний колонтитул Знак"/>
    <w:basedOn w:val="a1"/>
    <w:link w:val="af7"/>
    <w:uiPriority w:val="99"/>
    <w:rsid w:val="00DC3AE5"/>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DC3AE5"/>
    <w:pPr>
      <w:tabs>
        <w:tab w:val="center" w:pos="4677"/>
        <w:tab w:val="right" w:pos="9355"/>
      </w:tabs>
    </w:pPr>
  </w:style>
  <w:style w:type="character" w:customStyle="1" w:styleId="afa">
    <w:name w:val="Нижний колонтитул Знак"/>
    <w:basedOn w:val="a1"/>
    <w:link w:val="af9"/>
    <w:uiPriority w:val="99"/>
    <w:rsid w:val="00DC3AE5"/>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DC3AE5"/>
  </w:style>
  <w:style w:type="character" w:styleId="afc">
    <w:name w:val="annotation reference"/>
    <w:uiPriority w:val="99"/>
    <w:semiHidden/>
    <w:unhideWhenUsed/>
    <w:rsid w:val="00DC3AE5"/>
    <w:rPr>
      <w:sz w:val="16"/>
      <w:szCs w:val="16"/>
    </w:rPr>
  </w:style>
  <w:style w:type="paragraph" w:styleId="afd">
    <w:name w:val="annotation text"/>
    <w:basedOn w:val="a"/>
    <w:link w:val="afe"/>
    <w:uiPriority w:val="99"/>
    <w:unhideWhenUsed/>
    <w:rsid w:val="00DC3AE5"/>
    <w:rPr>
      <w:sz w:val="20"/>
      <w:szCs w:val="20"/>
    </w:rPr>
  </w:style>
  <w:style w:type="character" w:customStyle="1" w:styleId="afe">
    <w:name w:val="Текст примечания Знак"/>
    <w:basedOn w:val="a1"/>
    <w:link w:val="afd"/>
    <w:uiPriority w:val="99"/>
    <w:rsid w:val="00DC3AE5"/>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DC3AE5"/>
    <w:rPr>
      <w:b/>
      <w:bCs/>
    </w:rPr>
  </w:style>
  <w:style w:type="character" w:customStyle="1" w:styleId="aff0">
    <w:name w:val="Тема примечания Знак"/>
    <w:basedOn w:val="afe"/>
    <w:link w:val="aff"/>
    <w:uiPriority w:val="99"/>
    <w:semiHidden/>
    <w:rsid w:val="00DC3AE5"/>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DC3AE5"/>
  </w:style>
  <w:style w:type="character" w:styleId="aff1">
    <w:name w:val="footnote reference"/>
    <w:uiPriority w:val="99"/>
    <w:semiHidden/>
    <w:unhideWhenUsed/>
    <w:rsid w:val="00DC3AE5"/>
    <w:rPr>
      <w:vertAlign w:val="superscript"/>
    </w:rPr>
  </w:style>
  <w:style w:type="paragraph" w:styleId="aff2">
    <w:name w:val="Revision"/>
    <w:hidden/>
    <w:uiPriority w:val="99"/>
    <w:semiHidden/>
    <w:rsid w:val="00DC3AE5"/>
    <w:pPr>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E34CA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3">
    <w:name w:val="List Paragraph"/>
    <w:basedOn w:val="a"/>
    <w:uiPriority w:val="34"/>
    <w:qFormat/>
    <w:rsid w:val="00FE2F30"/>
    <w:pPr>
      <w:ind w:left="720"/>
      <w:contextualSpacing/>
    </w:pPr>
  </w:style>
  <w:style w:type="paragraph" w:customStyle="1" w:styleId="19">
    <w:name w:val="Стиль1"/>
    <w:basedOn w:val="a"/>
    <w:link w:val="1a"/>
    <w:qFormat/>
    <w:rsid w:val="00FE2F30"/>
    <w:pPr>
      <w:tabs>
        <w:tab w:val="left" w:pos="-21733"/>
      </w:tabs>
      <w:suppressAutoHyphens/>
      <w:autoSpaceDE w:val="0"/>
      <w:spacing w:before="120"/>
      <w:ind w:left="3573" w:firstLine="567"/>
      <w:jc w:val="both"/>
    </w:pPr>
    <w:rPr>
      <w:rFonts w:cs="Arial"/>
      <w:kern w:val="2"/>
      <w:szCs w:val="18"/>
      <w:lang w:eastAsia="ar-SA"/>
    </w:rPr>
  </w:style>
  <w:style w:type="character" w:customStyle="1" w:styleId="1a">
    <w:name w:val="Стиль1 Знак"/>
    <w:link w:val="19"/>
    <w:rsid w:val="00FE2F30"/>
    <w:rPr>
      <w:rFonts w:ascii="Times New Roman" w:eastAsia="Times New Roman" w:hAnsi="Times New Roman" w:cs="Arial"/>
      <w:kern w:val="2"/>
      <w:sz w:val="24"/>
      <w:szCs w:val="18"/>
      <w:lang w:eastAsia="ar-SA"/>
    </w:rPr>
  </w:style>
  <w:style w:type="character" w:customStyle="1" w:styleId="10">
    <w:name w:val="Заголовок 1 Знак"/>
    <w:basedOn w:val="a1"/>
    <w:link w:val="1"/>
    <w:uiPriority w:val="9"/>
    <w:rsid w:val="00122030"/>
    <w:rPr>
      <w:rFonts w:asciiTheme="majorHAnsi" w:eastAsiaTheme="majorEastAsia" w:hAnsiTheme="majorHAnsi" w:cstheme="majorBidi"/>
      <w:color w:val="2F5496"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login.consultant.ru/link/?req=doc&amp;base=LAW&amp;n=358750&amp;date=25.06.2021&amp;demo=1&amp;dst=100512&amp;fld=134"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57504d04-691e-4fc4-8f09-4f19fdbe90f6">XXJ7TYMEEKJ2-3351-170</_dlc_DocId>
    <_dlc_DocIdUrl xmlns="57504d04-691e-4fc4-8f09-4f19fdbe90f6">
      <Url>https://vip.gov.mari.ru/smo/_layouts/DocIdRedir.aspx?ID=XXJ7TYMEEKJ2-3351-170</Url>
      <Description>XXJ7TYMEEKJ2-3351-170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EBE5B8A6FC3B2D458EEB6AAB6876F3A2" ma:contentTypeVersion="0" ma:contentTypeDescription="Создание документа." ma:contentTypeScope="" ma:versionID="76f07b17cd62ebf4e3343242ac9a8a9f">
  <xsd:schema xmlns:xsd="http://www.w3.org/2001/XMLSchema" xmlns:xs="http://www.w3.org/2001/XMLSchema" xmlns:p="http://schemas.microsoft.com/office/2006/metadata/properties" xmlns:ns2="57504d04-691e-4fc4-8f09-4f19fdbe90f6" targetNamespace="http://schemas.microsoft.com/office/2006/metadata/properties" ma:root="true" ma:fieldsID="2073a5f27f6ffbc2dc2dda505810abf8" ns2:_="">
    <xsd:import namespace="57504d04-691e-4fc4-8f09-4f19fdbe90f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04d04-691e-4fc4-8f09-4f19fdbe90f6"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31B5D-7350-4430-865E-BACE7CECD4E8}">
  <ds:schemaRefs>
    <ds:schemaRef ds:uri="http://schemas.microsoft.com/sharepoint/v3/contenttype/forms"/>
  </ds:schemaRefs>
</ds:datastoreItem>
</file>

<file path=customXml/itemProps2.xml><?xml version="1.0" encoding="utf-8"?>
<ds:datastoreItem xmlns:ds="http://schemas.openxmlformats.org/officeDocument/2006/customXml" ds:itemID="{5B72643F-A773-49C8-83ED-2AD5A5C401A9}">
  <ds:schemaRefs>
    <ds:schemaRef ds:uri="http://schemas.microsoft.com/sharepoint/events"/>
  </ds:schemaRefs>
</ds:datastoreItem>
</file>

<file path=customXml/itemProps3.xml><?xml version="1.0" encoding="utf-8"?>
<ds:datastoreItem xmlns:ds="http://schemas.openxmlformats.org/officeDocument/2006/customXml" ds:itemID="{6E601B53-2499-4C1D-A444-6434D9BA0DBF}">
  <ds:schemaRefs>
    <ds:schemaRef ds:uri="http://schemas.microsoft.com/office/2006/metadata/properties"/>
    <ds:schemaRef ds:uri="http://schemas.microsoft.com/office/infopath/2007/PartnerControls"/>
    <ds:schemaRef ds:uri="57504d04-691e-4fc4-8f09-4f19fdbe90f6"/>
  </ds:schemaRefs>
</ds:datastoreItem>
</file>

<file path=customXml/itemProps4.xml><?xml version="1.0" encoding="utf-8"?>
<ds:datastoreItem xmlns:ds="http://schemas.openxmlformats.org/officeDocument/2006/customXml" ds:itemID="{F9035685-03D3-481E-9960-4FD164193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04d04-691e-4fc4-8f09-4f19fdbe90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20A062B-3C2D-4BE5-8DDC-94058EA58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18</Pages>
  <Words>6714</Words>
  <Characters>38276</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7</vt:lpstr>
    </vt:vector>
  </TitlesOfParts>
  <Company>прокуратура Пензенской области</Company>
  <LinksUpToDate>false</LinksUpToDate>
  <CharactersWithSpaces>44901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dc:title>
  <dc:creator>User</dc:creator>
  <cp:lastModifiedBy>Пользователь</cp:lastModifiedBy>
  <cp:revision>28</cp:revision>
  <cp:lastPrinted>2021-09-30T05:53:00Z</cp:lastPrinted>
  <dcterms:created xsi:type="dcterms:W3CDTF">2021-09-28T12:52:00Z</dcterms:created>
  <dcterms:modified xsi:type="dcterms:W3CDTF">2026-04-27T08:40:00Z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0x010100EBE5B8A6FC3B2D458EEB6AAB6876F3A2</vt:lpwstr>
  </property>
  <property fmtid="{D5CDD505-2E9C-101B-9397-08002B2CF9AE}" pid="3" name="_dlc_DocIdItemGuid">
    <vt:lpwstr>f82efac3-25f2-4faf-81e2-8865a83d939e</vt:lpwstr>
  </property>
</Properties>
</file>