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319" w:rsidRDefault="00686C09" w:rsidP="008B1319">
      <w:pPr>
        <w:jc w:val="center"/>
      </w:pPr>
      <w:r>
        <w:tab/>
      </w:r>
    </w:p>
    <w:p w:rsidR="008B1319" w:rsidRPr="00201E51" w:rsidRDefault="008B1319" w:rsidP="008B1319">
      <w:pPr>
        <w:ind w:left="3540" w:firstLine="708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0.55pt;margin-top:-19.95pt;width:125.4pt;height:34.2pt;z-index:251656704" stroked="f">
            <v:textbox style="mso-next-textbox:#_x0000_s1027">
              <w:txbxContent>
                <w:p w:rsidR="00B71DE7" w:rsidRDefault="00B71DE7" w:rsidP="008B1319">
                  <w:pPr>
                    <w:jc w:val="center"/>
                  </w:pPr>
                  <w:r>
                    <w:t>1 описания</w:t>
                  </w:r>
                </w:p>
              </w:txbxContent>
            </v:textbox>
          </v:shape>
        </w:pict>
      </w:r>
      <w:r w:rsidR="00426AE2">
        <w:rPr>
          <w:noProof/>
          <w:sz w:val="28"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s1028" type="#_x0000_t202" style="position:absolute;left:0;text-align:left;margin-left:367.65pt;margin-top:-25.65pt;width:105.45pt;height:31.35pt;z-index:251657728;mso-position-horizontal-relative:text;mso-position-vertical-relative:text" stroked="f">
            <v:textbox style="mso-next-textbox:#_x0000_s1028">
              <w:txbxContent>
                <w:p w:rsidR="00B71DE7" w:rsidRDefault="00B71DE7" w:rsidP="008B1319">
                  <w:pPr>
                    <w:jc w:val="right"/>
                  </w:pPr>
                  <w:r>
                    <w:t xml:space="preserve">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Y="3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21"/>
      </w:tblGrid>
      <w:tr w:rsidR="008B1319" w:rsidTr="00A1736B">
        <w:trPr>
          <w:trHeight w:val="496"/>
        </w:trPr>
        <w:tc>
          <w:tcPr>
            <w:tcW w:w="9621" w:type="dxa"/>
          </w:tcPr>
          <w:p w:rsidR="008B1319" w:rsidRDefault="008B1319" w:rsidP="00564920">
            <w:pPr>
              <w:jc w:val="center"/>
              <w:rPr>
                <w:b/>
                <w:sz w:val="28"/>
              </w:rPr>
            </w:pPr>
          </w:p>
        </w:tc>
      </w:tr>
      <w:tr w:rsidR="008B1319" w:rsidTr="00A1736B">
        <w:trPr>
          <w:trHeight w:val="1350"/>
        </w:trPr>
        <w:tc>
          <w:tcPr>
            <w:tcW w:w="9621" w:type="dxa"/>
          </w:tcPr>
          <w:p w:rsidR="008B1319" w:rsidRPr="00426AE2" w:rsidRDefault="008B1319" w:rsidP="00564920">
            <w:pPr>
              <w:jc w:val="center"/>
              <w:rPr>
                <w:b/>
                <w:sz w:val="36"/>
                <w:szCs w:val="36"/>
              </w:rPr>
            </w:pPr>
            <w:r w:rsidRPr="00426AE2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8B1319" w:rsidRPr="00426AE2" w:rsidRDefault="00426AE2" w:rsidP="00564920">
            <w:pPr>
              <w:jc w:val="center"/>
              <w:rPr>
                <w:b/>
                <w:sz w:val="36"/>
                <w:szCs w:val="36"/>
              </w:rPr>
            </w:pPr>
            <w:r w:rsidRPr="00426AE2">
              <w:rPr>
                <w:b/>
                <w:sz w:val="36"/>
                <w:szCs w:val="36"/>
              </w:rPr>
              <w:t>ЗНАМЕНСКО-ПЕСТРОВСКОГО</w:t>
            </w:r>
            <w:r w:rsidR="008B1319" w:rsidRPr="00426AE2">
              <w:rPr>
                <w:b/>
                <w:sz w:val="36"/>
                <w:szCs w:val="36"/>
              </w:rPr>
              <w:t xml:space="preserve"> СЕЛЬСОВЕТА</w:t>
            </w:r>
          </w:p>
          <w:p w:rsidR="008B1319" w:rsidRPr="00426AE2" w:rsidRDefault="008B1319" w:rsidP="00564920">
            <w:pPr>
              <w:jc w:val="center"/>
              <w:rPr>
                <w:b/>
                <w:sz w:val="36"/>
                <w:szCs w:val="36"/>
              </w:rPr>
            </w:pPr>
            <w:r w:rsidRPr="00426AE2">
              <w:rPr>
                <w:b/>
                <w:sz w:val="36"/>
                <w:szCs w:val="36"/>
              </w:rPr>
              <w:t>ИССИНСКОГО РАЙОНА ПЕНЗЕНСКОЙ ОБЛАСТИ</w:t>
            </w:r>
          </w:p>
          <w:p w:rsidR="001B7399" w:rsidRDefault="00A51873" w:rsidP="00564920">
            <w:pPr>
              <w:jc w:val="center"/>
              <w:rPr>
                <w:b/>
                <w:sz w:val="36"/>
              </w:rPr>
            </w:pPr>
            <w:r w:rsidRPr="00426AE2">
              <w:rPr>
                <w:b/>
                <w:sz w:val="36"/>
                <w:szCs w:val="36"/>
              </w:rPr>
              <w:t xml:space="preserve">ВОСЬМОГО </w:t>
            </w:r>
            <w:r w:rsidR="001B7399" w:rsidRPr="00426AE2">
              <w:rPr>
                <w:b/>
                <w:sz w:val="36"/>
                <w:szCs w:val="36"/>
              </w:rPr>
              <w:t xml:space="preserve"> СОЗЫВА</w:t>
            </w:r>
          </w:p>
        </w:tc>
      </w:tr>
      <w:tr w:rsidR="008B1319" w:rsidTr="00A1736B">
        <w:trPr>
          <w:trHeight w:val="98"/>
        </w:trPr>
        <w:tc>
          <w:tcPr>
            <w:tcW w:w="9621" w:type="dxa"/>
          </w:tcPr>
          <w:p w:rsidR="008B1319" w:rsidRDefault="008B1319" w:rsidP="00564920">
            <w:pPr>
              <w:jc w:val="both"/>
            </w:pPr>
          </w:p>
        </w:tc>
      </w:tr>
      <w:tr w:rsidR="008B1319" w:rsidTr="00A1736B">
        <w:trPr>
          <w:trHeight w:val="1033"/>
        </w:trPr>
        <w:tc>
          <w:tcPr>
            <w:tcW w:w="9621" w:type="dxa"/>
          </w:tcPr>
          <w:p w:rsidR="008B1319" w:rsidRDefault="008B1319" w:rsidP="00A1736B">
            <w:pPr>
              <w:pStyle w:val="3"/>
              <w:rPr>
                <w:sz w:val="28"/>
              </w:rPr>
            </w:pPr>
            <w:r>
              <w:rPr>
                <w:sz w:val="28"/>
              </w:rPr>
              <w:t>Р Е Ш Е Н И Е</w:t>
            </w:r>
          </w:p>
          <w:p w:rsidR="00FF366B" w:rsidRPr="00FF366B" w:rsidRDefault="00FF366B" w:rsidP="00FF366B"/>
          <w:tbl>
            <w:tblPr>
              <w:tblpPr w:leftFromText="180" w:rightFromText="180" w:vertAnchor="text" w:horzAnchor="margin" w:tblpXSpec="center" w:tblpY="12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9"/>
              <w:gridCol w:w="398"/>
              <w:gridCol w:w="1136"/>
            </w:tblGrid>
            <w:tr w:rsidR="00A1736B" w:rsidTr="00A1736B">
              <w:trPr>
                <w:trHeight w:val="248"/>
              </w:trPr>
              <w:tc>
                <w:tcPr>
                  <w:tcW w:w="284" w:type="dxa"/>
                  <w:vAlign w:val="bottom"/>
                </w:tcPr>
                <w:p w:rsidR="00A1736B" w:rsidRDefault="00A1736B" w:rsidP="00A1736B">
                  <w:r>
                    <w:t>от</w:t>
                  </w:r>
                </w:p>
              </w:tc>
              <w:tc>
                <w:tcPr>
                  <w:tcW w:w="283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1736B" w:rsidRPr="001177F9" w:rsidRDefault="001177F9" w:rsidP="00A1736B">
                  <w:pPr>
                    <w:jc w:val="center"/>
                    <w:rPr>
                      <w:b/>
                    </w:rPr>
                  </w:pPr>
                  <w:r w:rsidRPr="001177F9">
                    <w:rPr>
                      <w:b/>
                    </w:rPr>
                    <w:t>ПРОЕКТ</w:t>
                  </w:r>
                </w:p>
              </w:tc>
              <w:tc>
                <w:tcPr>
                  <w:tcW w:w="398" w:type="dxa"/>
                </w:tcPr>
                <w:p w:rsidR="00A1736B" w:rsidRDefault="00A1736B" w:rsidP="00A1736B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1736B" w:rsidRDefault="001177F9" w:rsidP="00A1736B">
                  <w:pPr>
                    <w:jc w:val="center"/>
                  </w:pPr>
                  <w:r>
                    <w:t xml:space="preserve"> </w:t>
                  </w:r>
                  <w:r w:rsidR="00AF6648">
                    <w:t xml:space="preserve"> </w:t>
                  </w:r>
                  <w:r w:rsidR="00671AB5">
                    <w:t xml:space="preserve"> </w:t>
                  </w:r>
                </w:p>
              </w:tc>
            </w:tr>
            <w:tr w:rsidR="00A1736B" w:rsidTr="00A1736B">
              <w:trPr>
                <w:trHeight w:val="358"/>
              </w:trPr>
              <w:tc>
                <w:tcPr>
                  <w:tcW w:w="4657" w:type="dxa"/>
                  <w:gridSpan w:val="4"/>
                </w:tcPr>
                <w:p w:rsidR="00A1736B" w:rsidRDefault="00A1736B" w:rsidP="00A1736B">
                  <w:pPr>
                    <w:jc w:val="center"/>
                    <w:rPr>
                      <w:sz w:val="10"/>
                    </w:rPr>
                  </w:pPr>
                  <w:r>
                    <w:t xml:space="preserve"> </w:t>
                  </w:r>
                </w:p>
                <w:p w:rsidR="00A1736B" w:rsidRDefault="00A1736B" w:rsidP="00426AE2">
                  <w:pPr>
                    <w:jc w:val="center"/>
                  </w:pPr>
                  <w:r>
                    <w:t xml:space="preserve">с. </w:t>
                  </w:r>
                  <w:r w:rsidR="00426AE2">
                    <w:t>Знаменская Пестровка</w:t>
                  </w:r>
                </w:p>
              </w:tc>
            </w:tr>
          </w:tbl>
          <w:p w:rsidR="00C22BA6" w:rsidRPr="00C22BA6" w:rsidRDefault="00C22BA6" w:rsidP="00C22BA6"/>
        </w:tc>
      </w:tr>
      <w:tr w:rsidR="008B1319" w:rsidTr="008375D6">
        <w:trPr>
          <w:trHeight w:val="168"/>
        </w:trPr>
        <w:tc>
          <w:tcPr>
            <w:tcW w:w="9621" w:type="dxa"/>
            <w:vAlign w:val="center"/>
          </w:tcPr>
          <w:p w:rsidR="008B1319" w:rsidRDefault="008B1319" w:rsidP="008375D6">
            <w:pPr>
              <w:pStyle w:val="3"/>
            </w:pPr>
          </w:p>
        </w:tc>
      </w:tr>
    </w:tbl>
    <w:p w:rsidR="008B1319" w:rsidRDefault="008B1319" w:rsidP="008B1319"/>
    <w:p w:rsidR="008B1319" w:rsidRDefault="008B1319" w:rsidP="008B1319"/>
    <w:p w:rsidR="008B1319" w:rsidRDefault="008B1319" w:rsidP="008B1319">
      <w:r>
        <w:rPr>
          <w:noProof/>
        </w:rPr>
        <w:pict>
          <v:group id="_x0000_s1029" style="position:absolute;margin-left:-6.1pt;margin-top:6.25pt;width:460.85pt;height:21.65pt;z-index:251658752" coordsize="20005,19918" o:allowincell="f">
            <v:group id="_x0000_s1030" style="position:absolute;width:955;height:13294" coordsize="20000,19941">
              <v:line id="_x0000_s1031" style="position:absolute" from="0,0" to="20000,69" strokecolor="#ccc">
                <v:stroke startarrowwidth="narrow" startarrowlength="short" endarrowwidth="narrow" endarrowlength="short"/>
              </v:line>
              <v:line id="_x0000_s1032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3" style="position:absolute;left:19050;top:6624;width:955;height:13294" coordsize="20000,19941">
              <v:line id="_x0000_s1034" style="position:absolute;flip:x" from="0,0" to="20000,69" strokecolor="#ccc">
                <v:stroke startarrowwidth="narrow" startarrowlength="short" endarrowwidth="narrow" endarrowlength="short"/>
              </v:line>
              <v:line id="_x0000_s1035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B1319" w:rsidRDefault="008B1319" w:rsidP="00F73166">
      <w:pPr>
        <w:jc w:val="center"/>
      </w:pPr>
    </w:p>
    <w:p w:rsidR="008B1319" w:rsidRDefault="008B1319" w:rsidP="00F73166">
      <w:pPr>
        <w:jc w:val="center"/>
      </w:pPr>
    </w:p>
    <w:p w:rsidR="008B1319" w:rsidRDefault="008B1319" w:rsidP="00F73166">
      <w:pPr>
        <w:jc w:val="center"/>
      </w:pPr>
    </w:p>
    <w:p w:rsidR="008B1319" w:rsidRDefault="008B1319" w:rsidP="00F73166">
      <w:pPr>
        <w:jc w:val="center"/>
      </w:pPr>
    </w:p>
    <w:p w:rsidR="008B1319" w:rsidRDefault="008B1319" w:rsidP="00F73166">
      <w:pPr>
        <w:jc w:val="center"/>
      </w:pPr>
    </w:p>
    <w:p w:rsidR="008B1319" w:rsidRDefault="008B1319" w:rsidP="00F73166">
      <w:pPr>
        <w:jc w:val="center"/>
      </w:pPr>
    </w:p>
    <w:p w:rsidR="008B1319" w:rsidRDefault="008B1319" w:rsidP="00F73166">
      <w:pPr>
        <w:jc w:val="center"/>
      </w:pPr>
    </w:p>
    <w:p w:rsidR="008B1319" w:rsidRPr="009C3C6B" w:rsidRDefault="008B1319" w:rsidP="008B1319">
      <w:pPr>
        <w:rPr>
          <w:i/>
        </w:rPr>
      </w:pPr>
    </w:p>
    <w:p w:rsidR="008F750A" w:rsidRPr="009C3C6B" w:rsidRDefault="008F750A" w:rsidP="00F73166">
      <w:pPr>
        <w:jc w:val="center"/>
        <w:rPr>
          <w:i/>
        </w:rPr>
      </w:pPr>
    </w:p>
    <w:p w:rsidR="008F750A" w:rsidRPr="009C3C6B" w:rsidRDefault="008F750A" w:rsidP="008F750A">
      <w:pPr>
        <w:rPr>
          <w:b/>
          <w:i/>
        </w:rPr>
      </w:pPr>
      <w:r w:rsidRPr="009C3C6B">
        <w:rPr>
          <w:b/>
          <w:i/>
        </w:rPr>
        <w:t xml:space="preserve">                                                                                                      </w:t>
      </w:r>
      <w:r w:rsidR="008B1319">
        <w:rPr>
          <w:b/>
          <w:i/>
        </w:rPr>
        <w:t xml:space="preserve">         </w:t>
      </w:r>
      <w:r w:rsidR="00E87673">
        <w:rPr>
          <w:b/>
          <w:i/>
        </w:rPr>
        <w:t xml:space="preserve">      </w:t>
      </w:r>
      <w:r w:rsidR="003A375B">
        <w:rPr>
          <w:b/>
          <w:i/>
        </w:rPr>
        <w:t xml:space="preserve">   </w:t>
      </w:r>
    </w:p>
    <w:p w:rsidR="008F750A" w:rsidRPr="009C3C6B" w:rsidRDefault="008F750A" w:rsidP="008F750A">
      <w:pPr>
        <w:rPr>
          <w:b/>
          <w:i/>
        </w:rPr>
      </w:pPr>
    </w:p>
    <w:p w:rsidR="00426AE2" w:rsidRDefault="00426AE2" w:rsidP="00426AE2">
      <w:pPr>
        <w:tabs>
          <w:tab w:val="left" w:pos="1320"/>
        </w:tabs>
        <w:rPr>
          <w:b/>
          <w:i/>
        </w:rPr>
      </w:pPr>
    </w:p>
    <w:p w:rsidR="00426AE2" w:rsidRDefault="00426AE2" w:rsidP="00426AE2">
      <w:pPr>
        <w:tabs>
          <w:tab w:val="left" w:pos="1320"/>
        </w:tabs>
        <w:rPr>
          <w:b/>
          <w:i/>
        </w:rPr>
      </w:pPr>
    </w:p>
    <w:p w:rsidR="007B7B9F" w:rsidRPr="00426AE2" w:rsidRDefault="00426AE2" w:rsidP="00426AE2">
      <w:pPr>
        <w:tabs>
          <w:tab w:val="left" w:pos="1320"/>
        </w:tabs>
        <w:jc w:val="center"/>
        <w:rPr>
          <w:b/>
          <w:sz w:val="28"/>
          <w:szCs w:val="28"/>
        </w:rPr>
      </w:pPr>
      <w:r w:rsidRPr="00426AE2">
        <w:rPr>
          <w:b/>
          <w:sz w:val="28"/>
          <w:szCs w:val="28"/>
        </w:rPr>
        <w:t xml:space="preserve">О </w:t>
      </w:r>
      <w:r w:rsidR="001177F9" w:rsidRPr="00426AE2">
        <w:rPr>
          <w:b/>
          <w:sz w:val="28"/>
          <w:szCs w:val="28"/>
        </w:rPr>
        <w:t xml:space="preserve">внесении изменений в решение Комитета местного самоуправления </w:t>
      </w:r>
      <w:r>
        <w:rPr>
          <w:b/>
          <w:sz w:val="28"/>
          <w:szCs w:val="28"/>
        </w:rPr>
        <w:t>Знаменско-Пестровского</w:t>
      </w:r>
      <w:r w:rsidR="001177F9" w:rsidRPr="00426AE2">
        <w:rPr>
          <w:b/>
          <w:sz w:val="28"/>
          <w:szCs w:val="28"/>
        </w:rPr>
        <w:t xml:space="preserve"> сельсовета Иссинского района Пензенской области </w:t>
      </w:r>
      <w:r>
        <w:rPr>
          <w:b/>
          <w:sz w:val="28"/>
          <w:szCs w:val="28"/>
        </w:rPr>
        <w:t xml:space="preserve">  от 15.11.2024 № 23-3/8</w:t>
      </w:r>
      <w:r w:rsidR="001177F9" w:rsidRPr="00426AE2">
        <w:rPr>
          <w:b/>
          <w:sz w:val="28"/>
          <w:szCs w:val="28"/>
        </w:rPr>
        <w:t xml:space="preserve"> «</w:t>
      </w:r>
      <w:r w:rsidR="007B7B9F" w:rsidRPr="00426AE2">
        <w:rPr>
          <w:b/>
          <w:sz w:val="28"/>
          <w:szCs w:val="28"/>
        </w:rPr>
        <w:t>Об установлении туристического налога</w:t>
      </w:r>
      <w:r w:rsidR="001177F9" w:rsidRPr="00426AE2">
        <w:rPr>
          <w:b/>
          <w:sz w:val="28"/>
          <w:szCs w:val="28"/>
        </w:rPr>
        <w:t>»</w:t>
      </w:r>
    </w:p>
    <w:p w:rsidR="007B7B9F" w:rsidRPr="007B7B9F" w:rsidRDefault="007B7B9F" w:rsidP="007B7B9F">
      <w:pPr>
        <w:jc w:val="both"/>
        <w:rPr>
          <w:sz w:val="26"/>
          <w:szCs w:val="26"/>
        </w:rPr>
      </w:pPr>
    </w:p>
    <w:p w:rsidR="007B7B9F" w:rsidRPr="00426AE2" w:rsidRDefault="007B7B9F" w:rsidP="001177F9">
      <w:pPr>
        <w:ind w:firstLine="708"/>
        <w:jc w:val="both"/>
        <w:rPr>
          <w:sz w:val="28"/>
          <w:szCs w:val="28"/>
        </w:rPr>
      </w:pPr>
      <w:r w:rsidRPr="00426AE2">
        <w:rPr>
          <w:sz w:val="28"/>
          <w:szCs w:val="28"/>
        </w:rPr>
        <w:t xml:space="preserve">В соответствии с </w:t>
      </w:r>
      <w:r w:rsidR="001177F9" w:rsidRPr="00426AE2">
        <w:rPr>
          <w:sz w:val="28"/>
          <w:szCs w:val="28"/>
        </w:rPr>
        <w:t>Федеральным законом от 20 марта 2025 года № 33-ФЗ "Об общих принципах организации местного самоуправления в единой системе публичной власти",</w:t>
      </w:r>
      <w:r w:rsidRPr="00426AE2">
        <w:rPr>
          <w:sz w:val="28"/>
          <w:szCs w:val="28"/>
        </w:rPr>
        <w:t xml:space="preserve"> главой 33</w:t>
      </w:r>
      <w:r w:rsidRPr="00426AE2">
        <w:rPr>
          <w:sz w:val="28"/>
          <w:szCs w:val="28"/>
          <w:vertAlign w:val="superscript"/>
        </w:rPr>
        <w:t>1</w:t>
      </w:r>
      <w:r w:rsidRPr="00426AE2">
        <w:rPr>
          <w:sz w:val="28"/>
          <w:szCs w:val="28"/>
        </w:rPr>
        <w:t xml:space="preserve"> Налогового кодекса Российской  Федерации, руководствуясь </w:t>
      </w:r>
      <w:r w:rsidR="00426AE2" w:rsidRPr="00426AE2">
        <w:rPr>
          <w:sz w:val="28"/>
          <w:szCs w:val="28"/>
        </w:rPr>
        <w:t>Уставом</w:t>
      </w:r>
      <w:r w:rsidRPr="00426AE2">
        <w:rPr>
          <w:sz w:val="28"/>
          <w:szCs w:val="28"/>
        </w:rPr>
        <w:t xml:space="preserve"> </w:t>
      </w:r>
      <w:r w:rsidR="001177F9" w:rsidRPr="00426AE2">
        <w:rPr>
          <w:sz w:val="28"/>
          <w:szCs w:val="28"/>
        </w:rPr>
        <w:t xml:space="preserve">сельского поселения </w:t>
      </w:r>
      <w:r w:rsidR="00426AE2" w:rsidRPr="00426AE2">
        <w:rPr>
          <w:sz w:val="28"/>
          <w:szCs w:val="28"/>
        </w:rPr>
        <w:t>Знаменско-Пестровский</w:t>
      </w:r>
      <w:r w:rsidR="001177F9" w:rsidRPr="00426AE2">
        <w:rPr>
          <w:sz w:val="28"/>
          <w:szCs w:val="28"/>
        </w:rPr>
        <w:t xml:space="preserve"> сельсовет муниципального района Иссинский район Пензенской области,</w:t>
      </w:r>
    </w:p>
    <w:p w:rsidR="00426AE2" w:rsidRDefault="00426AE2" w:rsidP="007B7B9F">
      <w:pPr>
        <w:ind w:firstLine="708"/>
        <w:jc w:val="center"/>
        <w:rPr>
          <w:b/>
          <w:sz w:val="28"/>
          <w:szCs w:val="28"/>
        </w:rPr>
      </w:pPr>
    </w:p>
    <w:p w:rsidR="007B7B9F" w:rsidRPr="00426AE2" w:rsidRDefault="007B7B9F" w:rsidP="007B7B9F">
      <w:pPr>
        <w:ind w:firstLine="708"/>
        <w:jc w:val="center"/>
        <w:rPr>
          <w:b/>
          <w:sz w:val="28"/>
          <w:szCs w:val="28"/>
        </w:rPr>
      </w:pPr>
      <w:r w:rsidRPr="00426AE2">
        <w:rPr>
          <w:b/>
          <w:sz w:val="28"/>
          <w:szCs w:val="28"/>
        </w:rPr>
        <w:t xml:space="preserve">Комитет местного самоуправления </w:t>
      </w:r>
      <w:r w:rsidR="00426AE2">
        <w:rPr>
          <w:b/>
          <w:sz w:val="28"/>
          <w:szCs w:val="28"/>
        </w:rPr>
        <w:t>Знаменско-Пестровского</w:t>
      </w:r>
      <w:r w:rsidRPr="00426AE2">
        <w:rPr>
          <w:b/>
          <w:sz w:val="28"/>
          <w:szCs w:val="28"/>
        </w:rPr>
        <w:t xml:space="preserve"> сельсовета Иссинского района Пензенской области решил:</w:t>
      </w:r>
    </w:p>
    <w:p w:rsidR="00426AE2" w:rsidRDefault="007B7B9F" w:rsidP="007B7B9F">
      <w:pPr>
        <w:jc w:val="both"/>
        <w:rPr>
          <w:sz w:val="28"/>
          <w:szCs w:val="28"/>
        </w:rPr>
      </w:pPr>
      <w:r w:rsidRPr="00426AE2">
        <w:rPr>
          <w:sz w:val="28"/>
          <w:szCs w:val="28"/>
        </w:rPr>
        <w:t xml:space="preserve">           </w:t>
      </w:r>
    </w:p>
    <w:p w:rsidR="008D7FF5" w:rsidRPr="00426AE2" w:rsidRDefault="007B7B9F" w:rsidP="00426AE2">
      <w:pPr>
        <w:ind w:firstLine="708"/>
        <w:jc w:val="both"/>
        <w:rPr>
          <w:rStyle w:val="a5"/>
          <w:color w:val="000000"/>
        </w:rPr>
      </w:pPr>
      <w:r w:rsidRPr="00426AE2">
        <w:rPr>
          <w:sz w:val="28"/>
          <w:szCs w:val="28"/>
        </w:rPr>
        <w:t>1.</w:t>
      </w:r>
      <w:r w:rsidR="008D7FF5" w:rsidRPr="00426AE2">
        <w:rPr>
          <w:sz w:val="28"/>
          <w:szCs w:val="28"/>
        </w:rPr>
        <w:t xml:space="preserve"> </w:t>
      </w:r>
      <w:r w:rsidR="001177F9" w:rsidRPr="00426AE2">
        <w:rPr>
          <w:rStyle w:val="a5"/>
          <w:color w:val="000000"/>
        </w:rPr>
        <w:t xml:space="preserve">Внести в решение Комитета местного самоуправления </w:t>
      </w:r>
      <w:r w:rsidR="00426AE2">
        <w:rPr>
          <w:rStyle w:val="a5"/>
          <w:color w:val="000000"/>
        </w:rPr>
        <w:t>Знаменско-Пестровского</w:t>
      </w:r>
      <w:r w:rsidR="001177F9" w:rsidRPr="00426AE2">
        <w:rPr>
          <w:rStyle w:val="a5"/>
          <w:color w:val="000000"/>
        </w:rPr>
        <w:t xml:space="preserve"> сельсовета Иссинского района Пензенской области </w:t>
      </w:r>
      <w:r w:rsidR="008D7FF5" w:rsidRPr="00426AE2">
        <w:rPr>
          <w:rStyle w:val="a5"/>
          <w:color w:val="000000"/>
        </w:rPr>
        <w:t xml:space="preserve">от 15.11.2024 № </w:t>
      </w:r>
      <w:r w:rsidR="00426AE2">
        <w:rPr>
          <w:rStyle w:val="a5"/>
          <w:color w:val="000000"/>
        </w:rPr>
        <w:t>23-3/8</w:t>
      </w:r>
      <w:r w:rsidR="008D7FF5" w:rsidRPr="00426AE2">
        <w:rPr>
          <w:rStyle w:val="a5"/>
          <w:color w:val="000000"/>
        </w:rPr>
        <w:t xml:space="preserve"> «Об установлении туристического налога» (далее Решение) следующие</w:t>
      </w:r>
      <w:r w:rsidR="001177F9" w:rsidRPr="00426AE2">
        <w:rPr>
          <w:rStyle w:val="a5"/>
          <w:color w:val="000000"/>
        </w:rPr>
        <w:t xml:space="preserve"> изменени</w:t>
      </w:r>
      <w:r w:rsidR="008D7FF5" w:rsidRPr="00426AE2">
        <w:rPr>
          <w:rStyle w:val="a5"/>
          <w:color w:val="000000"/>
        </w:rPr>
        <w:t>я:</w:t>
      </w:r>
    </w:p>
    <w:p w:rsidR="008D7FF5" w:rsidRPr="00426AE2" w:rsidRDefault="008D7FF5" w:rsidP="008D7FF5">
      <w:pPr>
        <w:ind w:firstLine="708"/>
        <w:jc w:val="both"/>
        <w:rPr>
          <w:sz w:val="28"/>
          <w:szCs w:val="28"/>
        </w:rPr>
      </w:pPr>
      <w:r w:rsidRPr="00426AE2">
        <w:rPr>
          <w:rStyle w:val="a5"/>
          <w:color w:val="000000"/>
        </w:rPr>
        <w:t>1.1. В</w:t>
      </w:r>
      <w:r w:rsidR="001177F9" w:rsidRPr="00426AE2">
        <w:rPr>
          <w:rStyle w:val="a5"/>
          <w:color w:val="000000"/>
        </w:rPr>
        <w:t xml:space="preserve"> преамбуле слова «Устава </w:t>
      </w:r>
      <w:r w:rsidR="00426AE2">
        <w:rPr>
          <w:rStyle w:val="a5"/>
          <w:color w:val="000000"/>
        </w:rPr>
        <w:t>Знаменско-Пестровского</w:t>
      </w:r>
      <w:r w:rsidR="001177F9" w:rsidRPr="00426AE2">
        <w:rPr>
          <w:rStyle w:val="a5"/>
          <w:color w:val="000000"/>
        </w:rPr>
        <w:t xml:space="preserve"> сельсовета  Иссинского района Пензенской области» словами «Устава сельского поселения </w:t>
      </w:r>
      <w:r w:rsidR="00426AE2">
        <w:rPr>
          <w:rStyle w:val="a5"/>
          <w:color w:val="000000"/>
        </w:rPr>
        <w:t>Знаменско-Пестровский</w:t>
      </w:r>
      <w:r w:rsidR="001177F9" w:rsidRPr="00426AE2">
        <w:rPr>
          <w:rStyle w:val="a5"/>
          <w:color w:val="000000"/>
        </w:rPr>
        <w:t xml:space="preserve"> сельсовет муниципального района Иссинский район Пензенской области».</w:t>
      </w:r>
      <w:r w:rsidR="007B7B9F" w:rsidRPr="00426AE2">
        <w:rPr>
          <w:sz w:val="28"/>
          <w:szCs w:val="28"/>
        </w:rPr>
        <w:t xml:space="preserve"> </w:t>
      </w:r>
    </w:p>
    <w:p w:rsidR="008375D6" w:rsidRPr="00426AE2" w:rsidRDefault="007B7B9F" w:rsidP="007B7B9F">
      <w:pPr>
        <w:jc w:val="both"/>
        <w:rPr>
          <w:sz w:val="28"/>
          <w:szCs w:val="28"/>
        </w:rPr>
      </w:pPr>
      <w:r w:rsidRPr="00426AE2">
        <w:rPr>
          <w:sz w:val="28"/>
          <w:szCs w:val="28"/>
        </w:rPr>
        <w:t xml:space="preserve">         </w:t>
      </w:r>
      <w:r w:rsidR="008375D6" w:rsidRPr="00426AE2">
        <w:rPr>
          <w:sz w:val="28"/>
          <w:szCs w:val="28"/>
        </w:rPr>
        <w:tab/>
        <w:t>1.2.Пункт 2 Решения изложить в следующей редакции:</w:t>
      </w:r>
    </w:p>
    <w:p w:rsidR="008375D6" w:rsidRPr="00426AE2" w:rsidRDefault="008375D6" w:rsidP="007B7B9F">
      <w:pPr>
        <w:jc w:val="both"/>
        <w:rPr>
          <w:sz w:val="28"/>
          <w:szCs w:val="28"/>
        </w:rPr>
      </w:pPr>
      <w:r w:rsidRPr="00426AE2">
        <w:rPr>
          <w:sz w:val="28"/>
          <w:szCs w:val="28"/>
        </w:rPr>
        <w:t>«</w:t>
      </w:r>
      <w:r w:rsidR="007B7B9F" w:rsidRPr="00426AE2">
        <w:rPr>
          <w:sz w:val="28"/>
          <w:szCs w:val="28"/>
        </w:rPr>
        <w:t xml:space="preserve">Установить налоговую ставку туристического налога в 2025 году  в </w:t>
      </w:r>
      <w:r w:rsidRPr="00426AE2">
        <w:rPr>
          <w:sz w:val="28"/>
          <w:szCs w:val="28"/>
        </w:rPr>
        <w:t>следующих размерах:</w:t>
      </w:r>
    </w:p>
    <w:p w:rsidR="008375D6" w:rsidRPr="00426AE2" w:rsidRDefault="008375D6" w:rsidP="007B7B9F">
      <w:pPr>
        <w:jc w:val="both"/>
        <w:rPr>
          <w:sz w:val="28"/>
          <w:szCs w:val="28"/>
        </w:rPr>
      </w:pPr>
      <w:r w:rsidRPr="00426AE2">
        <w:rPr>
          <w:sz w:val="28"/>
          <w:szCs w:val="28"/>
        </w:rPr>
        <w:t xml:space="preserve">в 2025 году - </w:t>
      </w:r>
      <w:r w:rsidR="007B7B9F" w:rsidRPr="00426AE2">
        <w:rPr>
          <w:sz w:val="28"/>
          <w:szCs w:val="28"/>
        </w:rPr>
        <w:t xml:space="preserve">1 </w:t>
      </w:r>
      <w:r w:rsidRPr="00426AE2">
        <w:rPr>
          <w:sz w:val="28"/>
          <w:szCs w:val="28"/>
        </w:rPr>
        <w:t>процент;</w:t>
      </w:r>
    </w:p>
    <w:p w:rsidR="008375D6" w:rsidRPr="00426AE2" w:rsidRDefault="008375D6" w:rsidP="007B7B9F">
      <w:pPr>
        <w:jc w:val="both"/>
        <w:rPr>
          <w:sz w:val="28"/>
          <w:szCs w:val="28"/>
        </w:rPr>
      </w:pPr>
      <w:r w:rsidRPr="00426AE2">
        <w:rPr>
          <w:sz w:val="28"/>
          <w:szCs w:val="28"/>
        </w:rPr>
        <w:t>в 2026 году - 2 процента;</w:t>
      </w:r>
    </w:p>
    <w:p w:rsidR="008375D6" w:rsidRPr="00426AE2" w:rsidRDefault="008375D6" w:rsidP="008375D6">
      <w:pPr>
        <w:jc w:val="both"/>
        <w:rPr>
          <w:sz w:val="28"/>
          <w:szCs w:val="28"/>
        </w:rPr>
      </w:pPr>
      <w:r w:rsidRPr="00426AE2">
        <w:rPr>
          <w:sz w:val="28"/>
          <w:szCs w:val="28"/>
        </w:rPr>
        <w:t>в 2027 году - 3 процента;</w:t>
      </w:r>
    </w:p>
    <w:p w:rsidR="008375D6" w:rsidRPr="00426AE2" w:rsidRDefault="008375D6" w:rsidP="008375D6">
      <w:pPr>
        <w:jc w:val="both"/>
        <w:rPr>
          <w:sz w:val="28"/>
          <w:szCs w:val="28"/>
        </w:rPr>
      </w:pPr>
      <w:r w:rsidRPr="00426AE2">
        <w:rPr>
          <w:sz w:val="28"/>
          <w:szCs w:val="28"/>
        </w:rPr>
        <w:t>в 2028 году - 4 процента;</w:t>
      </w:r>
    </w:p>
    <w:p w:rsidR="007B7B9F" w:rsidRPr="00426AE2" w:rsidRDefault="008375D6" w:rsidP="007B7B9F">
      <w:pPr>
        <w:jc w:val="both"/>
        <w:rPr>
          <w:sz w:val="28"/>
          <w:szCs w:val="28"/>
        </w:rPr>
      </w:pPr>
      <w:r w:rsidRPr="00426AE2">
        <w:rPr>
          <w:sz w:val="28"/>
          <w:szCs w:val="28"/>
        </w:rPr>
        <w:t xml:space="preserve">начиная с 2029 года 5 </w:t>
      </w:r>
      <w:r w:rsidR="007B7B9F" w:rsidRPr="00426AE2">
        <w:rPr>
          <w:sz w:val="28"/>
          <w:szCs w:val="28"/>
        </w:rPr>
        <w:t>процент</w:t>
      </w:r>
      <w:r w:rsidRPr="00426AE2">
        <w:rPr>
          <w:sz w:val="28"/>
          <w:szCs w:val="28"/>
        </w:rPr>
        <w:t>ов</w:t>
      </w:r>
      <w:r w:rsidR="007B7B9F" w:rsidRPr="00426AE2">
        <w:rPr>
          <w:sz w:val="28"/>
          <w:szCs w:val="28"/>
        </w:rPr>
        <w:t xml:space="preserve"> от налоговой базы.</w:t>
      </w:r>
      <w:r w:rsidRPr="00426AE2">
        <w:rPr>
          <w:sz w:val="28"/>
          <w:szCs w:val="28"/>
        </w:rPr>
        <w:t>».</w:t>
      </w:r>
    </w:p>
    <w:p w:rsidR="007B7B9F" w:rsidRPr="00426AE2" w:rsidRDefault="007B7B9F" w:rsidP="008375D6">
      <w:pPr>
        <w:jc w:val="both"/>
        <w:rPr>
          <w:sz w:val="28"/>
          <w:szCs w:val="28"/>
        </w:rPr>
      </w:pPr>
      <w:r w:rsidRPr="00426AE2">
        <w:rPr>
          <w:sz w:val="28"/>
          <w:szCs w:val="28"/>
        </w:rPr>
        <w:t xml:space="preserve">          </w:t>
      </w:r>
      <w:r w:rsidR="008375D6" w:rsidRPr="00426AE2">
        <w:rPr>
          <w:sz w:val="28"/>
          <w:szCs w:val="28"/>
        </w:rPr>
        <w:tab/>
        <w:t>2</w:t>
      </w:r>
      <w:r w:rsidRPr="00426AE2">
        <w:rPr>
          <w:sz w:val="28"/>
          <w:szCs w:val="28"/>
        </w:rPr>
        <w:t>. Опубликовать настоящее решение в  информационном бюллетене «</w:t>
      </w:r>
      <w:r w:rsidR="00426AE2">
        <w:rPr>
          <w:sz w:val="28"/>
          <w:szCs w:val="28"/>
        </w:rPr>
        <w:t>Сельские ведомости</w:t>
      </w:r>
      <w:r w:rsidRPr="00426AE2">
        <w:rPr>
          <w:sz w:val="28"/>
          <w:szCs w:val="28"/>
        </w:rPr>
        <w:t>».</w:t>
      </w:r>
    </w:p>
    <w:p w:rsidR="007B7B9F" w:rsidRPr="00426AE2" w:rsidRDefault="008375D6" w:rsidP="008375D6">
      <w:pPr>
        <w:ind w:firstLine="708"/>
        <w:jc w:val="both"/>
        <w:rPr>
          <w:sz w:val="28"/>
          <w:szCs w:val="28"/>
        </w:rPr>
      </w:pPr>
      <w:r w:rsidRPr="00426AE2">
        <w:rPr>
          <w:sz w:val="28"/>
          <w:szCs w:val="28"/>
        </w:rPr>
        <w:t>3</w:t>
      </w:r>
      <w:r w:rsidR="007B7B9F" w:rsidRPr="00426AE2">
        <w:rPr>
          <w:sz w:val="28"/>
          <w:szCs w:val="28"/>
        </w:rPr>
        <w:t>. Настоящее решение вступает в силу с 01.01.202</w:t>
      </w:r>
      <w:r w:rsidR="001177F9" w:rsidRPr="00426AE2">
        <w:rPr>
          <w:sz w:val="28"/>
          <w:szCs w:val="28"/>
        </w:rPr>
        <w:t>6</w:t>
      </w:r>
      <w:r w:rsidR="007B7B9F" w:rsidRPr="00426AE2">
        <w:rPr>
          <w:sz w:val="28"/>
          <w:szCs w:val="28"/>
        </w:rPr>
        <w:t>, но не ранее чем по истечени</w:t>
      </w:r>
      <w:r w:rsidRPr="00426AE2">
        <w:rPr>
          <w:sz w:val="28"/>
          <w:szCs w:val="28"/>
        </w:rPr>
        <w:t>и</w:t>
      </w:r>
      <w:r w:rsidR="007B7B9F" w:rsidRPr="00426AE2">
        <w:rPr>
          <w:sz w:val="28"/>
          <w:szCs w:val="28"/>
        </w:rPr>
        <w:t xml:space="preserve"> одного месяца со  дня его официального опубликования.</w:t>
      </w:r>
    </w:p>
    <w:p w:rsidR="00426AE2" w:rsidRDefault="00426AE2" w:rsidP="007B7B9F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</w:p>
    <w:p w:rsidR="007B7B9F" w:rsidRPr="00426AE2" w:rsidRDefault="008375D6" w:rsidP="007B7B9F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 w:rsidRPr="00426AE2">
        <w:rPr>
          <w:sz w:val="28"/>
          <w:szCs w:val="28"/>
        </w:rPr>
        <w:lastRenderedPageBreak/>
        <w:t>4</w:t>
      </w:r>
      <w:r w:rsidR="007B7B9F" w:rsidRPr="00426AE2">
        <w:rPr>
          <w:sz w:val="28"/>
          <w:szCs w:val="28"/>
        </w:rPr>
        <w:t xml:space="preserve">. Контроль за исполнением настоящего решения возложить на главу </w:t>
      </w:r>
      <w:r w:rsidR="00426AE2">
        <w:rPr>
          <w:sz w:val="28"/>
          <w:szCs w:val="28"/>
        </w:rPr>
        <w:t>Знаменско-Пестровского</w:t>
      </w:r>
      <w:r w:rsidR="007B7B9F" w:rsidRPr="00426AE2">
        <w:rPr>
          <w:sz w:val="28"/>
          <w:szCs w:val="28"/>
        </w:rPr>
        <w:t xml:space="preserve">  сельсовета Иссинского района Пензенской области.</w:t>
      </w:r>
    </w:p>
    <w:p w:rsidR="00426AE2" w:rsidRDefault="00DC393A" w:rsidP="00426AE2">
      <w:pPr>
        <w:spacing w:line="360" w:lineRule="auto"/>
        <w:jc w:val="center"/>
        <w:rPr>
          <w:sz w:val="28"/>
          <w:szCs w:val="28"/>
        </w:rPr>
      </w:pPr>
      <w:r w:rsidRPr="00426AE2">
        <w:rPr>
          <w:sz w:val="28"/>
          <w:szCs w:val="28"/>
        </w:rPr>
        <w:tab/>
      </w:r>
    </w:p>
    <w:p w:rsidR="00426AE2" w:rsidRDefault="00426AE2" w:rsidP="00426AE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 Знаменско-Пестровского</w:t>
      </w:r>
      <w:r w:rsidR="001C25C8" w:rsidRPr="00426AE2">
        <w:rPr>
          <w:sz w:val="28"/>
          <w:szCs w:val="28"/>
        </w:rPr>
        <w:t xml:space="preserve"> сельсовета </w:t>
      </w:r>
    </w:p>
    <w:p w:rsidR="00426AE2" w:rsidRDefault="001C25C8" w:rsidP="00426AE2">
      <w:pPr>
        <w:spacing w:line="360" w:lineRule="auto"/>
        <w:rPr>
          <w:sz w:val="28"/>
          <w:szCs w:val="28"/>
        </w:rPr>
      </w:pPr>
      <w:r w:rsidRPr="00426AE2">
        <w:rPr>
          <w:sz w:val="28"/>
          <w:szCs w:val="28"/>
        </w:rPr>
        <w:t xml:space="preserve">Иссинского района </w:t>
      </w:r>
    </w:p>
    <w:p w:rsidR="00930040" w:rsidRPr="00426AE2" w:rsidRDefault="001C25C8" w:rsidP="00426AE2">
      <w:pPr>
        <w:spacing w:line="276" w:lineRule="auto"/>
        <w:jc w:val="both"/>
        <w:rPr>
          <w:sz w:val="28"/>
          <w:szCs w:val="28"/>
        </w:rPr>
      </w:pPr>
      <w:r w:rsidRPr="00426AE2">
        <w:rPr>
          <w:sz w:val="28"/>
          <w:szCs w:val="28"/>
        </w:rPr>
        <w:t>Пензенской области</w:t>
      </w:r>
      <w:r w:rsidRPr="00426AE2">
        <w:rPr>
          <w:sz w:val="28"/>
          <w:szCs w:val="28"/>
        </w:rPr>
        <w:tab/>
      </w:r>
      <w:r w:rsidRPr="00426AE2">
        <w:rPr>
          <w:sz w:val="28"/>
          <w:szCs w:val="28"/>
        </w:rPr>
        <w:tab/>
      </w:r>
      <w:r w:rsidRPr="00426AE2">
        <w:rPr>
          <w:sz w:val="28"/>
          <w:szCs w:val="28"/>
        </w:rPr>
        <w:tab/>
      </w:r>
      <w:r w:rsidRPr="00426AE2">
        <w:rPr>
          <w:sz w:val="28"/>
          <w:szCs w:val="28"/>
        </w:rPr>
        <w:tab/>
      </w:r>
      <w:r w:rsidR="00426AE2">
        <w:rPr>
          <w:sz w:val="28"/>
          <w:szCs w:val="28"/>
        </w:rPr>
        <w:t xml:space="preserve">                                  В.Д. Демченко</w:t>
      </w:r>
    </w:p>
    <w:p w:rsidR="00DC67CE" w:rsidRPr="00426AE2" w:rsidRDefault="00DC67CE" w:rsidP="00FE2447">
      <w:pPr>
        <w:spacing w:line="276" w:lineRule="auto"/>
        <w:rPr>
          <w:sz w:val="28"/>
          <w:szCs w:val="28"/>
        </w:rPr>
      </w:pPr>
    </w:p>
    <w:sectPr w:rsidR="00DC67CE" w:rsidRPr="00426AE2" w:rsidSect="008375D6">
      <w:pgSz w:w="11906" w:h="16838"/>
      <w:pgMar w:top="284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51C02"/>
    <w:multiLevelType w:val="hybridMultilevel"/>
    <w:tmpl w:val="22881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543AC6"/>
    <w:rsid w:val="00005A97"/>
    <w:rsid w:val="000071B8"/>
    <w:rsid w:val="000103CD"/>
    <w:rsid w:val="00021376"/>
    <w:rsid w:val="00031B45"/>
    <w:rsid w:val="00032CA9"/>
    <w:rsid w:val="00056139"/>
    <w:rsid w:val="000564B3"/>
    <w:rsid w:val="00056DD5"/>
    <w:rsid w:val="00072C90"/>
    <w:rsid w:val="00073993"/>
    <w:rsid w:val="00076CBA"/>
    <w:rsid w:val="00082E57"/>
    <w:rsid w:val="000B11EF"/>
    <w:rsid w:val="000B5244"/>
    <w:rsid w:val="000C1255"/>
    <w:rsid w:val="000F2C1D"/>
    <w:rsid w:val="001021E5"/>
    <w:rsid w:val="00106FD9"/>
    <w:rsid w:val="00115823"/>
    <w:rsid w:val="001177F9"/>
    <w:rsid w:val="001209EF"/>
    <w:rsid w:val="00130986"/>
    <w:rsid w:val="001348CC"/>
    <w:rsid w:val="00136FA5"/>
    <w:rsid w:val="00140A09"/>
    <w:rsid w:val="00142C36"/>
    <w:rsid w:val="001431C6"/>
    <w:rsid w:val="00145F06"/>
    <w:rsid w:val="001465E9"/>
    <w:rsid w:val="001478C9"/>
    <w:rsid w:val="0015073F"/>
    <w:rsid w:val="0015533A"/>
    <w:rsid w:val="0017525C"/>
    <w:rsid w:val="00177346"/>
    <w:rsid w:val="00190DF9"/>
    <w:rsid w:val="0019774C"/>
    <w:rsid w:val="001A44DD"/>
    <w:rsid w:val="001B1CEC"/>
    <w:rsid w:val="001B7050"/>
    <w:rsid w:val="001B7399"/>
    <w:rsid w:val="001C129C"/>
    <w:rsid w:val="001C25C8"/>
    <w:rsid w:val="001D5B8A"/>
    <w:rsid w:val="001E3A98"/>
    <w:rsid w:val="00207384"/>
    <w:rsid w:val="00215106"/>
    <w:rsid w:val="00217846"/>
    <w:rsid w:val="00226466"/>
    <w:rsid w:val="00232E9F"/>
    <w:rsid w:val="00252FBA"/>
    <w:rsid w:val="00262548"/>
    <w:rsid w:val="00277442"/>
    <w:rsid w:val="002777D1"/>
    <w:rsid w:val="0029546F"/>
    <w:rsid w:val="00296D29"/>
    <w:rsid w:val="002C133F"/>
    <w:rsid w:val="002D3F5C"/>
    <w:rsid w:val="002D5AE5"/>
    <w:rsid w:val="002E6BB3"/>
    <w:rsid w:val="00303206"/>
    <w:rsid w:val="0033314A"/>
    <w:rsid w:val="0033460A"/>
    <w:rsid w:val="0033529D"/>
    <w:rsid w:val="00342271"/>
    <w:rsid w:val="003445FA"/>
    <w:rsid w:val="00367B43"/>
    <w:rsid w:val="00373071"/>
    <w:rsid w:val="003774EE"/>
    <w:rsid w:val="003925FF"/>
    <w:rsid w:val="003A375B"/>
    <w:rsid w:val="003C07CE"/>
    <w:rsid w:val="003C55C2"/>
    <w:rsid w:val="003F513E"/>
    <w:rsid w:val="003F567E"/>
    <w:rsid w:val="003F7152"/>
    <w:rsid w:val="0040120A"/>
    <w:rsid w:val="00406A8D"/>
    <w:rsid w:val="004222E7"/>
    <w:rsid w:val="00426AE2"/>
    <w:rsid w:val="00426C5C"/>
    <w:rsid w:val="00432DEB"/>
    <w:rsid w:val="00471946"/>
    <w:rsid w:val="0047234E"/>
    <w:rsid w:val="00487EC1"/>
    <w:rsid w:val="004B3913"/>
    <w:rsid w:val="004B428E"/>
    <w:rsid w:val="004C7562"/>
    <w:rsid w:val="004D46AA"/>
    <w:rsid w:val="004E019E"/>
    <w:rsid w:val="004E6294"/>
    <w:rsid w:val="0050308E"/>
    <w:rsid w:val="00521853"/>
    <w:rsid w:val="00535389"/>
    <w:rsid w:val="00543AC6"/>
    <w:rsid w:val="005458B3"/>
    <w:rsid w:val="00546169"/>
    <w:rsid w:val="005630CA"/>
    <w:rsid w:val="00564920"/>
    <w:rsid w:val="00584F45"/>
    <w:rsid w:val="005C2B62"/>
    <w:rsid w:val="005C3E39"/>
    <w:rsid w:val="005C7B25"/>
    <w:rsid w:val="005E79E1"/>
    <w:rsid w:val="005F7EB3"/>
    <w:rsid w:val="00602161"/>
    <w:rsid w:val="00602D9A"/>
    <w:rsid w:val="00606642"/>
    <w:rsid w:val="006125CE"/>
    <w:rsid w:val="0061616E"/>
    <w:rsid w:val="0061767C"/>
    <w:rsid w:val="006207F8"/>
    <w:rsid w:val="0062119E"/>
    <w:rsid w:val="0063232F"/>
    <w:rsid w:val="00641436"/>
    <w:rsid w:val="00652F2A"/>
    <w:rsid w:val="006530AA"/>
    <w:rsid w:val="00671AB5"/>
    <w:rsid w:val="00686C09"/>
    <w:rsid w:val="00686EE7"/>
    <w:rsid w:val="006C2BC1"/>
    <w:rsid w:val="006D5665"/>
    <w:rsid w:val="006D644B"/>
    <w:rsid w:val="006F5E9F"/>
    <w:rsid w:val="0071111A"/>
    <w:rsid w:val="00714F4A"/>
    <w:rsid w:val="007366CC"/>
    <w:rsid w:val="00742E02"/>
    <w:rsid w:val="007465B1"/>
    <w:rsid w:val="00751684"/>
    <w:rsid w:val="00770528"/>
    <w:rsid w:val="007854DB"/>
    <w:rsid w:val="00792BF3"/>
    <w:rsid w:val="007B7B9F"/>
    <w:rsid w:val="007D0C1C"/>
    <w:rsid w:val="00813F7E"/>
    <w:rsid w:val="00815380"/>
    <w:rsid w:val="00822A57"/>
    <w:rsid w:val="00833131"/>
    <w:rsid w:val="008375D6"/>
    <w:rsid w:val="00840656"/>
    <w:rsid w:val="00846C4C"/>
    <w:rsid w:val="00846E08"/>
    <w:rsid w:val="0085013C"/>
    <w:rsid w:val="00853604"/>
    <w:rsid w:val="00875FB9"/>
    <w:rsid w:val="00880E16"/>
    <w:rsid w:val="008B1319"/>
    <w:rsid w:val="008C32CB"/>
    <w:rsid w:val="008D0A1C"/>
    <w:rsid w:val="008D6C86"/>
    <w:rsid w:val="008D7FF5"/>
    <w:rsid w:val="008E2E63"/>
    <w:rsid w:val="008F08DB"/>
    <w:rsid w:val="008F4A15"/>
    <w:rsid w:val="008F750A"/>
    <w:rsid w:val="00906CAB"/>
    <w:rsid w:val="0091163E"/>
    <w:rsid w:val="00911CF2"/>
    <w:rsid w:val="009206C2"/>
    <w:rsid w:val="009213DE"/>
    <w:rsid w:val="00930040"/>
    <w:rsid w:val="009352EB"/>
    <w:rsid w:val="00942C54"/>
    <w:rsid w:val="00962708"/>
    <w:rsid w:val="009667D3"/>
    <w:rsid w:val="0097506F"/>
    <w:rsid w:val="0098217B"/>
    <w:rsid w:val="00984026"/>
    <w:rsid w:val="009B6440"/>
    <w:rsid w:val="009C00CF"/>
    <w:rsid w:val="009C01C9"/>
    <w:rsid w:val="009C3C6B"/>
    <w:rsid w:val="009E2726"/>
    <w:rsid w:val="009E3B8F"/>
    <w:rsid w:val="009E47BC"/>
    <w:rsid w:val="009E7EB5"/>
    <w:rsid w:val="009F4C99"/>
    <w:rsid w:val="00A0385C"/>
    <w:rsid w:val="00A03C3A"/>
    <w:rsid w:val="00A10C04"/>
    <w:rsid w:val="00A11E41"/>
    <w:rsid w:val="00A16870"/>
    <w:rsid w:val="00A16E45"/>
    <w:rsid w:val="00A1736B"/>
    <w:rsid w:val="00A45201"/>
    <w:rsid w:val="00A51873"/>
    <w:rsid w:val="00A73487"/>
    <w:rsid w:val="00A80D51"/>
    <w:rsid w:val="00A91BB3"/>
    <w:rsid w:val="00AA7C64"/>
    <w:rsid w:val="00AB0190"/>
    <w:rsid w:val="00AC60F1"/>
    <w:rsid w:val="00AD2CEE"/>
    <w:rsid w:val="00AD68F8"/>
    <w:rsid w:val="00AD7D17"/>
    <w:rsid w:val="00AE65A7"/>
    <w:rsid w:val="00AF6648"/>
    <w:rsid w:val="00B2550B"/>
    <w:rsid w:val="00B40DD7"/>
    <w:rsid w:val="00B5677F"/>
    <w:rsid w:val="00B71DE7"/>
    <w:rsid w:val="00B773FF"/>
    <w:rsid w:val="00B8769F"/>
    <w:rsid w:val="00B9400C"/>
    <w:rsid w:val="00B9418B"/>
    <w:rsid w:val="00BA4D46"/>
    <w:rsid w:val="00BA50EE"/>
    <w:rsid w:val="00BB345D"/>
    <w:rsid w:val="00BC4468"/>
    <w:rsid w:val="00BC5E69"/>
    <w:rsid w:val="00BE1AB0"/>
    <w:rsid w:val="00C21016"/>
    <w:rsid w:val="00C22BA6"/>
    <w:rsid w:val="00C24CEB"/>
    <w:rsid w:val="00C37586"/>
    <w:rsid w:val="00C521DE"/>
    <w:rsid w:val="00C52300"/>
    <w:rsid w:val="00C64C4F"/>
    <w:rsid w:val="00C737F5"/>
    <w:rsid w:val="00C80921"/>
    <w:rsid w:val="00C910C9"/>
    <w:rsid w:val="00C91C67"/>
    <w:rsid w:val="00C9678C"/>
    <w:rsid w:val="00CA3C02"/>
    <w:rsid w:val="00CE2863"/>
    <w:rsid w:val="00CE3F51"/>
    <w:rsid w:val="00CF40A9"/>
    <w:rsid w:val="00CF61F2"/>
    <w:rsid w:val="00CF6D26"/>
    <w:rsid w:val="00D069FF"/>
    <w:rsid w:val="00D13C81"/>
    <w:rsid w:val="00D17194"/>
    <w:rsid w:val="00D214C2"/>
    <w:rsid w:val="00D25BE9"/>
    <w:rsid w:val="00D4028A"/>
    <w:rsid w:val="00D724EE"/>
    <w:rsid w:val="00D87FA3"/>
    <w:rsid w:val="00DA7312"/>
    <w:rsid w:val="00DC1970"/>
    <w:rsid w:val="00DC3776"/>
    <w:rsid w:val="00DC393A"/>
    <w:rsid w:val="00DC3C03"/>
    <w:rsid w:val="00DC67CE"/>
    <w:rsid w:val="00DE114E"/>
    <w:rsid w:val="00DE6A80"/>
    <w:rsid w:val="00DF5042"/>
    <w:rsid w:val="00E04DB1"/>
    <w:rsid w:val="00E23ADA"/>
    <w:rsid w:val="00E318DB"/>
    <w:rsid w:val="00E40258"/>
    <w:rsid w:val="00E42549"/>
    <w:rsid w:val="00E53617"/>
    <w:rsid w:val="00E606CB"/>
    <w:rsid w:val="00E65D38"/>
    <w:rsid w:val="00E678C9"/>
    <w:rsid w:val="00E7257C"/>
    <w:rsid w:val="00E84EDE"/>
    <w:rsid w:val="00E87012"/>
    <w:rsid w:val="00E87673"/>
    <w:rsid w:val="00EB1E2F"/>
    <w:rsid w:val="00EB7DFB"/>
    <w:rsid w:val="00EC39E8"/>
    <w:rsid w:val="00ED1213"/>
    <w:rsid w:val="00ED1EC4"/>
    <w:rsid w:val="00ED6A6D"/>
    <w:rsid w:val="00EE3D98"/>
    <w:rsid w:val="00EE4E13"/>
    <w:rsid w:val="00EE6771"/>
    <w:rsid w:val="00EE7955"/>
    <w:rsid w:val="00F24148"/>
    <w:rsid w:val="00F354FD"/>
    <w:rsid w:val="00F367D2"/>
    <w:rsid w:val="00F4577D"/>
    <w:rsid w:val="00F50EAB"/>
    <w:rsid w:val="00F701AF"/>
    <w:rsid w:val="00F70AD6"/>
    <w:rsid w:val="00F73166"/>
    <w:rsid w:val="00F8033B"/>
    <w:rsid w:val="00F87E54"/>
    <w:rsid w:val="00F90A03"/>
    <w:rsid w:val="00FB500B"/>
    <w:rsid w:val="00FE2447"/>
    <w:rsid w:val="00FF366B"/>
    <w:rsid w:val="00FF3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8B131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87E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rsid w:val="008B1319"/>
    <w:rPr>
      <w:b/>
      <w:sz w:val="40"/>
      <w:lang w:val="ru-RU" w:eastAsia="ru-RU" w:bidi="ar-SA"/>
    </w:rPr>
  </w:style>
  <w:style w:type="paragraph" w:styleId="a4">
    <w:name w:val="Balloon Text"/>
    <w:basedOn w:val="a"/>
    <w:semiHidden/>
    <w:rsid w:val="00D17194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30040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5">
    <w:name w:val="Основной текст Знак"/>
    <w:basedOn w:val="a0"/>
    <w:link w:val="a6"/>
    <w:locked/>
    <w:rsid w:val="007B7B9F"/>
    <w:rPr>
      <w:spacing w:val="-10"/>
      <w:sz w:val="28"/>
      <w:szCs w:val="28"/>
      <w:shd w:val="clear" w:color="auto" w:fill="FFFFFF"/>
    </w:rPr>
  </w:style>
  <w:style w:type="paragraph" w:styleId="a6">
    <w:name w:val="Body Text"/>
    <w:basedOn w:val="a"/>
    <w:link w:val="a5"/>
    <w:rsid w:val="007B7B9F"/>
    <w:pPr>
      <w:widowControl w:val="0"/>
      <w:shd w:val="clear" w:color="auto" w:fill="FFFFFF"/>
      <w:spacing w:line="317" w:lineRule="exact"/>
      <w:ind w:hanging="540"/>
      <w:jc w:val="right"/>
    </w:pPr>
    <w:rPr>
      <w:spacing w:val="-10"/>
      <w:sz w:val="28"/>
      <w:szCs w:val="28"/>
    </w:rPr>
  </w:style>
  <w:style w:type="character" w:customStyle="1" w:styleId="1">
    <w:name w:val="Основной текст Знак1"/>
    <w:basedOn w:val="a0"/>
    <w:link w:val="a6"/>
    <w:rsid w:val="007B7B9F"/>
    <w:rPr>
      <w:sz w:val="24"/>
      <w:szCs w:val="24"/>
    </w:rPr>
  </w:style>
  <w:style w:type="character" w:customStyle="1" w:styleId="12pt">
    <w:name w:val="Основной текст + 12 pt"/>
    <w:aliases w:val="Полужирный,Курсив"/>
    <w:basedOn w:val="a5"/>
    <w:rsid w:val="007B7B9F"/>
    <w:rPr>
      <w:rFonts w:ascii="Times New Roman" w:hAnsi="Times New Roman" w:cs="Times New Roman"/>
      <w:b/>
      <w:bCs/>
      <w:i/>
      <w:iCs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9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Организация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Имя</dc:creator>
  <cp:lastModifiedBy>User</cp:lastModifiedBy>
  <cp:revision>2</cp:revision>
  <cp:lastPrinted>2025-09-15T05:57:00Z</cp:lastPrinted>
  <dcterms:created xsi:type="dcterms:W3CDTF">2025-09-22T12:53:00Z</dcterms:created>
  <dcterms:modified xsi:type="dcterms:W3CDTF">2025-09-22T12:53:00Z</dcterms:modified>
</cp:coreProperties>
</file>