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71" w:rsidRPr="00656BC6" w:rsidRDefault="007D4071" w:rsidP="007D4071">
      <w:pPr>
        <w:pStyle w:val="ConsPlusNormal"/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572" w:type="dxa"/>
        <w:tblInd w:w="-318" w:type="dxa"/>
        <w:tblLayout w:type="fixed"/>
        <w:tblLook w:val="04A0"/>
      </w:tblPr>
      <w:tblGrid>
        <w:gridCol w:w="2694"/>
        <w:gridCol w:w="1701"/>
        <w:gridCol w:w="1701"/>
        <w:gridCol w:w="1843"/>
        <w:gridCol w:w="1843"/>
        <w:gridCol w:w="1559"/>
        <w:gridCol w:w="1559"/>
        <w:gridCol w:w="1418"/>
        <w:gridCol w:w="254"/>
      </w:tblGrid>
      <w:tr w:rsidR="007D4071" w:rsidRPr="00656BC6" w:rsidTr="00C262BB">
        <w:trPr>
          <w:trHeight w:val="900"/>
        </w:trPr>
        <w:tc>
          <w:tcPr>
            <w:tcW w:w="14572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D4071" w:rsidRPr="00B5202A" w:rsidRDefault="007D4071" w:rsidP="00C262B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B5202A">
              <w:rPr>
                <w:b/>
                <w:bCs/>
                <w:i/>
                <w:iCs/>
                <w:sz w:val="24"/>
                <w:szCs w:val="24"/>
              </w:rPr>
              <w:t>Прогноз характеристик консолидированного бюджета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администрации Знаменско-Пестровского сельсовета </w:t>
            </w:r>
            <w:r w:rsidRPr="00B5202A">
              <w:rPr>
                <w:b/>
                <w:bCs/>
                <w:i/>
                <w:iCs/>
                <w:sz w:val="24"/>
                <w:szCs w:val="24"/>
              </w:rPr>
              <w:t>Иссинского района Пензенской области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D4071" w:rsidRPr="00E27B54" w:rsidTr="00C262BB">
        <w:trPr>
          <w:trHeight w:val="10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71" w:rsidRPr="0069311C" w:rsidRDefault="007D4071" w:rsidP="00C262BB">
            <w:pPr>
              <w:jc w:val="center"/>
              <w:rPr>
                <w:sz w:val="24"/>
                <w:szCs w:val="24"/>
              </w:rPr>
            </w:pPr>
            <w:r w:rsidRPr="0069311C">
              <w:rPr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71" w:rsidRPr="0069311C" w:rsidRDefault="007D4071" w:rsidP="00C262BB">
            <w:pPr>
              <w:jc w:val="center"/>
              <w:rPr>
                <w:sz w:val="24"/>
                <w:szCs w:val="24"/>
              </w:rPr>
            </w:pPr>
            <w:r w:rsidRPr="0069311C">
              <w:rPr>
                <w:sz w:val="24"/>
                <w:szCs w:val="24"/>
              </w:rPr>
              <w:t xml:space="preserve">Отчётный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71" w:rsidRPr="0069311C" w:rsidRDefault="007D4071" w:rsidP="00C262BB">
            <w:pPr>
              <w:jc w:val="center"/>
              <w:rPr>
                <w:sz w:val="24"/>
                <w:szCs w:val="24"/>
              </w:rPr>
            </w:pPr>
            <w:r w:rsidRPr="0069311C">
              <w:rPr>
                <w:sz w:val="24"/>
                <w:szCs w:val="24"/>
              </w:rPr>
              <w:t xml:space="preserve">Очередной год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71" w:rsidRPr="0069311C" w:rsidRDefault="007D4071" w:rsidP="00C262BB">
            <w:pPr>
              <w:jc w:val="center"/>
              <w:rPr>
                <w:sz w:val="24"/>
                <w:szCs w:val="24"/>
              </w:rPr>
            </w:pPr>
            <w:r w:rsidRPr="0069311C">
              <w:rPr>
                <w:sz w:val="24"/>
                <w:szCs w:val="24"/>
              </w:rPr>
              <w:t xml:space="preserve">Первый год планового периода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71" w:rsidRPr="0069311C" w:rsidRDefault="007D4071" w:rsidP="00C262BB">
            <w:pPr>
              <w:jc w:val="center"/>
              <w:rPr>
                <w:sz w:val="24"/>
                <w:szCs w:val="24"/>
              </w:rPr>
            </w:pPr>
            <w:r w:rsidRPr="0069311C">
              <w:rPr>
                <w:sz w:val="24"/>
                <w:szCs w:val="24"/>
              </w:rPr>
              <w:t xml:space="preserve">Второй год планового периода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71" w:rsidRPr="00C76B65" w:rsidRDefault="007D4071" w:rsidP="00C262BB">
            <w:pPr>
              <w:jc w:val="center"/>
              <w:rPr>
                <w:sz w:val="24"/>
                <w:szCs w:val="24"/>
              </w:rPr>
            </w:pPr>
            <w:r w:rsidRPr="00C76B65">
              <w:rPr>
                <w:sz w:val="24"/>
                <w:szCs w:val="24"/>
              </w:rPr>
              <w:t>2028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71" w:rsidRPr="00C76B65" w:rsidRDefault="007D4071" w:rsidP="00C262BB">
            <w:pPr>
              <w:jc w:val="center"/>
              <w:rPr>
                <w:sz w:val="24"/>
                <w:szCs w:val="24"/>
              </w:rPr>
            </w:pPr>
            <w:r w:rsidRPr="00C76B65">
              <w:rPr>
                <w:sz w:val="24"/>
                <w:szCs w:val="24"/>
              </w:rPr>
              <w:t>2029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071" w:rsidRPr="00C76B65" w:rsidRDefault="007D4071" w:rsidP="00C262BB">
            <w:pPr>
              <w:jc w:val="center"/>
              <w:rPr>
                <w:sz w:val="24"/>
                <w:szCs w:val="24"/>
              </w:rPr>
            </w:pPr>
            <w:r w:rsidRPr="00C76B65">
              <w:rPr>
                <w:sz w:val="24"/>
                <w:szCs w:val="24"/>
              </w:rPr>
              <w:t>2030 год</w:t>
            </w:r>
          </w:p>
        </w:tc>
        <w:tc>
          <w:tcPr>
            <w:tcW w:w="254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7D4071" w:rsidRDefault="007D4071" w:rsidP="00C262BB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7D4071" w:rsidRPr="004B75AD" w:rsidRDefault="007D4071" w:rsidP="00C262BB">
            <w:pPr>
              <w:jc w:val="center"/>
              <w:rPr>
                <w:sz w:val="24"/>
                <w:szCs w:val="24"/>
              </w:rPr>
            </w:pPr>
          </w:p>
        </w:tc>
      </w:tr>
      <w:tr w:rsidR="007D4071" w:rsidRPr="00E27B54" w:rsidTr="00C262BB">
        <w:trPr>
          <w:trHeight w:val="525"/>
        </w:trPr>
        <w:tc>
          <w:tcPr>
            <w:tcW w:w="14572" w:type="dxa"/>
            <w:gridSpan w:val="9"/>
            <w:tcBorders>
              <w:left w:val="single" w:sz="4" w:space="0" w:color="auto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27B54">
              <w:rPr>
                <w:b/>
                <w:bCs/>
                <w:i/>
                <w:iCs/>
                <w:sz w:val="24"/>
                <w:szCs w:val="24"/>
              </w:rPr>
              <w:t xml:space="preserve">I. Консолидированный бюджет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администрации Знаменско-Пестровского сельсовета </w:t>
            </w:r>
            <w:r w:rsidRPr="00E27B54">
              <w:rPr>
                <w:b/>
                <w:bCs/>
                <w:i/>
                <w:iCs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7D4071" w:rsidRPr="00E27B54" w:rsidTr="00C262BB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center"/>
              <w:rPr>
                <w:sz w:val="24"/>
                <w:szCs w:val="24"/>
              </w:rPr>
            </w:pPr>
            <w:r w:rsidRPr="00E27B54">
              <w:rPr>
                <w:sz w:val="24"/>
                <w:szCs w:val="24"/>
              </w:rPr>
              <w:t>Доходы - 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F60D18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5352,287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60572B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4875,415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464B62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4948,770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5009,190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5010,190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5012,190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5013,190</w:t>
            </w:r>
          </w:p>
        </w:tc>
        <w:tc>
          <w:tcPr>
            <w:tcW w:w="254" w:type="dxa"/>
            <w:vMerge w:val="restart"/>
            <w:tcBorders>
              <w:top w:val="nil"/>
              <w:left w:val="nil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7D4071" w:rsidRPr="00E27B54" w:rsidTr="00C262BB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center"/>
              <w:rPr>
                <w:sz w:val="24"/>
                <w:szCs w:val="24"/>
              </w:rPr>
            </w:pPr>
            <w:r w:rsidRPr="00E27B54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F60D18" w:rsidRDefault="007D4071" w:rsidP="00C262BB">
            <w:pPr>
              <w:jc w:val="right"/>
              <w:rPr>
                <w:sz w:val="24"/>
                <w:szCs w:val="24"/>
              </w:rPr>
            </w:pPr>
            <w:r w:rsidRPr="00F60D18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60572B" w:rsidRDefault="007D4071" w:rsidP="00C262BB">
            <w:pPr>
              <w:jc w:val="right"/>
              <w:rPr>
                <w:i/>
                <w:iCs/>
                <w:sz w:val="24"/>
                <w:szCs w:val="24"/>
              </w:rPr>
            </w:pPr>
            <w:r w:rsidRPr="0060572B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464B62" w:rsidRDefault="007D4071" w:rsidP="00C262BB">
            <w:pPr>
              <w:jc w:val="right"/>
              <w:rPr>
                <w:sz w:val="24"/>
                <w:szCs w:val="24"/>
              </w:rPr>
            </w:pPr>
            <w:r w:rsidRPr="00464B62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C94B2E" w:rsidRDefault="007D4071" w:rsidP="00C262BB">
            <w:pPr>
              <w:jc w:val="right"/>
              <w:rPr>
                <w:sz w:val="24"/>
                <w:szCs w:val="24"/>
              </w:rPr>
            </w:pPr>
            <w:r w:rsidRPr="00C94B2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C94B2E" w:rsidRDefault="007D4071" w:rsidP="00C262BB">
            <w:pPr>
              <w:jc w:val="right"/>
              <w:rPr>
                <w:sz w:val="24"/>
                <w:szCs w:val="24"/>
              </w:rPr>
            </w:pPr>
            <w:r w:rsidRPr="00C94B2E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C94B2E" w:rsidRDefault="007D4071" w:rsidP="00C262BB">
            <w:pPr>
              <w:jc w:val="right"/>
              <w:rPr>
                <w:sz w:val="24"/>
                <w:szCs w:val="24"/>
              </w:rPr>
            </w:pPr>
            <w:r w:rsidRPr="00C94B2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C94B2E" w:rsidRDefault="007D4071" w:rsidP="00C262BB">
            <w:pPr>
              <w:jc w:val="right"/>
              <w:rPr>
                <w:sz w:val="24"/>
                <w:szCs w:val="24"/>
              </w:rPr>
            </w:pPr>
            <w:r w:rsidRPr="00C94B2E">
              <w:rPr>
                <w:sz w:val="24"/>
                <w:szCs w:val="24"/>
              </w:rPr>
              <w:t> </w:t>
            </w:r>
          </w:p>
        </w:tc>
        <w:tc>
          <w:tcPr>
            <w:tcW w:w="254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D4071" w:rsidRPr="00E27B54" w:rsidRDefault="007D4071" w:rsidP="00C262BB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7D4071" w:rsidRPr="00E27B54" w:rsidTr="00C262BB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center"/>
              <w:rPr>
                <w:sz w:val="24"/>
                <w:szCs w:val="24"/>
              </w:rPr>
            </w:pPr>
            <w:r w:rsidRPr="00E27B54">
              <w:rPr>
                <w:sz w:val="24"/>
                <w:szCs w:val="24"/>
              </w:rPr>
              <w:t>Налоговые, неналоговые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71" w:rsidRPr="00F60D18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3307,000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60572B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3407,770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464B62" w:rsidRDefault="007D4071" w:rsidP="00C26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3449,960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C94B2E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3508,680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C94B2E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3509,680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C94B2E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3511,680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071" w:rsidRPr="00C94B2E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3512,680</w:t>
            </w:r>
          </w:p>
        </w:tc>
        <w:tc>
          <w:tcPr>
            <w:tcW w:w="254" w:type="dxa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7D4071" w:rsidRPr="00E27B54" w:rsidRDefault="007D4071" w:rsidP="00C262BB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7D4071" w:rsidRPr="00E27B54" w:rsidTr="00C262BB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center"/>
              <w:rPr>
                <w:sz w:val="24"/>
                <w:szCs w:val="24"/>
              </w:rPr>
            </w:pPr>
            <w:r w:rsidRPr="00E27B54">
              <w:rPr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071" w:rsidRPr="00F60D18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2045,287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60572B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1467,645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464B62" w:rsidRDefault="007D4071" w:rsidP="00C26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1498,810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1500,510</w:t>
            </w:r>
          </w:p>
        </w:tc>
        <w:tc>
          <w:tcPr>
            <w:tcW w:w="254" w:type="dxa"/>
            <w:vMerge/>
            <w:tcBorders>
              <w:left w:val="nil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7D4071" w:rsidRPr="00E27B54" w:rsidTr="00C262BB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center"/>
              <w:rPr>
                <w:sz w:val="24"/>
                <w:szCs w:val="24"/>
              </w:rPr>
            </w:pPr>
            <w:r w:rsidRPr="00E27B54">
              <w:rPr>
                <w:sz w:val="24"/>
                <w:szCs w:val="24"/>
              </w:rPr>
              <w:t>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F60D18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540,287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60572B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5047,415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464B62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5120,770</w:t>
            </w:r>
          </w:p>
          <w:p w:rsidR="007D4071" w:rsidRPr="00464B62" w:rsidRDefault="007D4071" w:rsidP="00C262BB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5183,190</w:t>
            </w:r>
          </w:p>
          <w:p w:rsidR="007D4071" w:rsidRPr="00C94B2E" w:rsidRDefault="007D4071" w:rsidP="00C262BB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5184,190</w:t>
            </w:r>
          </w:p>
          <w:p w:rsidR="007D4071" w:rsidRPr="00C94B2E" w:rsidRDefault="007D4071" w:rsidP="00C262BB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5187,190</w:t>
            </w:r>
          </w:p>
          <w:p w:rsidR="007D4071" w:rsidRPr="00C94B2E" w:rsidRDefault="007D4071" w:rsidP="00C262BB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5189,190</w:t>
            </w:r>
          </w:p>
          <w:p w:rsidR="007D4071" w:rsidRPr="00C94B2E" w:rsidRDefault="007D4071" w:rsidP="00C262BB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" w:type="dxa"/>
            <w:vMerge/>
            <w:tcBorders>
              <w:left w:val="nil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7D4071" w:rsidRPr="00E27B54" w:rsidTr="00C262BB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center"/>
              <w:rPr>
                <w:sz w:val="24"/>
                <w:szCs w:val="24"/>
              </w:rPr>
            </w:pPr>
            <w:r w:rsidRPr="00E27B54">
              <w:rPr>
                <w:sz w:val="24"/>
                <w:szCs w:val="24"/>
              </w:rPr>
              <w:t>Дефицит (</w:t>
            </w:r>
            <w:proofErr w:type="spellStart"/>
            <w:r w:rsidRPr="00E27B54">
              <w:rPr>
                <w:sz w:val="24"/>
                <w:szCs w:val="24"/>
              </w:rPr>
              <w:t>профицит</w:t>
            </w:r>
            <w:proofErr w:type="spellEnd"/>
            <w:r w:rsidRPr="00E27B54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F60D18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-188,000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60572B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-172,000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464B62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-172,000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-175,000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-175,000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-175,000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071" w:rsidRPr="00C94B2E" w:rsidRDefault="007D4071" w:rsidP="00C262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-176,000</w:t>
            </w:r>
          </w:p>
        </w:tc>
        <w:tc>
          <w:tcPr>
            <w:tcW w:w="254" w:type="dxa"/>
            <w:vMerge/>
            <w:tcBorders>
              <w:left w:val="nil"/>
            </w:tcBorders>
            <w:shd w:val="clear" w:color="auto" w:fill="auto"/>
            <w:hideMark/>
          </w:tcPr>
          <w:p w:rsidR="007D4071" w:rsidRPr="00E27B54" w:rsidRDefault="007D4071" w:rsidP="00C262BB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7D4071" w:rsidRPr="00E27B54" w:rsidRDefault="007D4071" w:rsidP="007D4071">
      <w:pPr>
        <w:jc w:val="right"/>
        <w:rPr>
          <w:color w:val="FF0000"/>
          <w:szCs w:val="28"/>
        </w:rPr>
      </w:pPr>
    </w:p>
    <w:p w:rsidR="007D4071" w:rsidRDefault="007D4071" w:rsidP="007D4071">
      <w:pPr>
        <w:jc w:val="right"/>
        <w:rPr>
          <w:szCs w:val="28"/>
        </w:rPr>
      </w:pPr>
    </w:p>
    <w:p w:rsidR="007D4071" w:rsidRPr="00E27B54" w:rsidRDefault="007D4071" w:rsidP="007D4071">
      <w:pPr>
        <w:pStyle w:val="ConsPlusNormal"/>
        <w:spacing w:line="228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  <w:sectPr w:rsidR="007D4071" w:rsidRPr="00E27B54" w:rsidSect="00571AE2">
          <w:pgSz w:w="16838" w:h="11906" w:orient="landscape"/>
          <w:pgMar w:top="1134" w:right="1134" w:bottom="709" w:left="1134" w:header="720" w:footer="720" w:gutter="0"/>
          <w:cols w:space="720"/>
        </w:sectPr>
      </w:pPr>
    </w:p>
    <w:p w:rsidR="009644FA" w:rsidRDefault="009644FA"/>
    <w:sectPr w:rsidR="009644FA" w:rsidSect="007D40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071"/>
    <w:rsid w:val="007D4071"/>
    <w:rsid w:val="00964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0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722</Characters>
  <Application>Microsoft Office Word</Application>
  <DocSecurity>0</DocSecurity>
  <Lines>6</Lines>
  <Paragraphs>1</Paragraphs>
  <ScaleCrop>false</ScaleCrop>
  <Company>-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2024-10-29T07:41:00Z</dcterms:created>
  <dcterms:modified xsi:type="dcterms:W3CDTF">2024-10-29T07:42:00Z</dcterms:modified>
</cp:coreProperties>
</file>