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20" w:rsidRDefault="007B3320">
      <w:pPr>
        <w:tabs>
          <w:tab w:val="left" w:pos="5175"/>
        </w:tabs>
        <w:rPr>
          <w:rFonts w:ascii="Calibri" w:hAnsi="Calibri"/>
          <w:sz w:val="28"/>
        </w:rPr>
      </w:pPr>
    </w:p>
    <w:p w:rsidR="007B3320" w:rsidRDefault="00065FC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7B3320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7B3320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7B3320"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065FC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 АДМИНИСТРАЦИЯ </w:t>
            </w:r>
          </w:p>
          <w:p w:rsidR="007B3320" w:rsidRDefault="00065FC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ЗНАМЕНСКО-ПЕСТРОВСКОГО СЕЛЬСОВЕТА </w:t>
            </w:r>
          </w:p>
          <w:p w:rsidR="007B3320" w:rsidRDefault="00065FC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ИССИНСКОГО РАЙОНА ПЕНЗЕНСКОЙ ОБЛАСТИ</w:t>
            </w:r>
          </w:p>
        </w:tc>
      </w:tr>
      <w:tr w:rsidR="007B3320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7B3320" w:rsidRDefault="007B3320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7B3320" w:rsidRDefault="00065F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7B3320" w:rsidRDefault="007B33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7B3320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7B3320" w:rsidRDefault="00065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065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29.01.2026 год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7B3320" w:rsidRDefault="00065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065FC9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5-п</w:t>
            </w:r>
          </w:p>
        </w:tc>
      </w:tr>
      <w:tr w:rsidR="007B3320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7B3320" w:rsidRDefault="007B33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7B3320" w:rsidRDefault="00065FC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</w:rPr>
              <w:t>наменская Пестровка</w:t>
            </w:r>
          </w:p>
        </w:tc>
      </w:tr>
    </w:tbl>
    <w:p w:rsidR="007B3320" w:rsidRDefault="007B3320">
      <w:pPr>
        <w:spacing w:after="0"/>
        <w:rPr>
          <w:rFonts w:ascii="Calibri" w:hAnsi="Calibri"/>
          <w:b/>
          <w:sz w:val="28"/>
        </w:rPr>
      </w:pPr>
    </w:p>
    <w:p w:rsidR="007B3320" w:rsidRDefault="007B3320">
      <w:pPr>
        <w:spacing w:after="0"/>
        <w:jc w:val="center"/>
        <w:rPr>
          <w:rFonts w:ascii="Calibri" w:hAnsi="Calibri"/>
        </w:rPr>
      </w:pPr>
    </w:p>
    <w:p w:rsidR="007B3320" w:rsidRDefault="007B3320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B3320" w:rsidRDefault="00065FC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«О перераспределении бюджетных ассигнований на финансовое обеспечение мероприятий </w:t>
      </w:r>
      <w:r>
        <w:rPr>
          <w:rFonts w:ascii="Times New Roman" w:hAnsi="Times New Roman"/>
          <w:b/>
          <w:sz w:val="28"/>
        </w:rPr>
        <w:t xml:space="preserve">муниципальной программы Знаменско-Пестровского сельсовета Иссинского района Пензенской области и </w:t>
      </w:r>
      <w:proofErr w:type="spellStart"/>
      <w:r>
        <w:rPr>
          <w:rFonts w:ascii="Times New Roman" w:hAnsi="Times New Roman"/>
          <w:b/>
          <w:sz w:val="28"/>
        </w:rPr>
        <w:t>непрограммных</w:t>
      </w:r>
      <w:proofErr w:type="spellEnd"/>
      <w:r>
        <w:rPr>
          <w:rFonts w:ascii="Times New Roman" w:hAnsi="Times New Roman"/>
          <w:b/>
          <w:sz w:val="28"/>
        </w:rPr>
        <w:t xml:space="preserve"> направлений деятельности (функций) органа местного самоуправления Знаменско-Пестровского сельсовета Иссинского района Пензенской области</w:t>
      </w:r>
    </w:p>
    <w:p w:rsidR="00065FC9" w:rsidRDefault="00065FC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7B3320" w:rsidRDefault="00065FC9">
      <w:pPr>
        <w:spacing w:line="240" w:lineRule="auto"/>
        <w:ind w:firstLine="992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На основ</w:t>
      </w:r>
      <w:r>
        <w:rPr>
          <w:rFonts w:ascii="Times New Roman" w:hAnsi="Times New Roman"/>
          <w:sz w:val="28"/>
        </w:rPr>
        <w:t>ании Федерального закона от 01.04.2020 № 103-ФЗ «О внесении изменений в Федеральный закон «О приостановлении действия отдельных положений Бюджетного кодекса Российской Федерации и  установлении особенностей исполнения федерального бюджета в 2026 году», в ц</w:t>
      </w:r>
      <w:r>
        <w:rPr>
          <w:rFonts w:ascii="Times New Roman" w:hAnsi="Times New Roman"/>
          <w:sz w:val="28"/>
        </w:rPr>
        <w:t xml:space="preserve">елях финансового обеспечения мероприятий муниципальной программы Знаменско-Пестровского   сельсовета Иссинского  района Пензенской области и </w:t>
      </w:r>
      <w:proofErr w:type="spellStart"/>
      <w:r>
        <w:rPr>
          <w:rFonts w:ascii="Times New Roman" w:hAnsi="Times New Roman"/>
          <w:sz w:val="28"/>
        </w:rPr>
        <w:t>непрограммных</w:t>
      </w:r>
      <w:proofErr w:type="spellEnd"/>
      <w:r>
        <w:rPr>
          <w:rFonts w:ascii="Times New Roman" w:hAnsi="Times New Roman"/>
          <w:sz w:val="28"/>
        </w:rPr>
        <w:t xml:space="preserve"> направлений деятельности (функций) органа местного самоуправления Знаменско - </w:t>
      </w:r>
      <w:r>
        <w:rPr>
          <w:rFonts w:ascii="Times New Roman" w:hAnsi="Times New Roman"/>
          <w:sz w:val="28"/>
        </w:rPr>
        <w:t>Пестровского  сельсовета</w:t>
      </w:r>
      <w:r>
        <w:rPr>
          <w:rFonts w:ascii="Times New Roman" w:hAnsi="Times New Roman"/>
          <w:sz w:val="28"/>
        </w:rPr>
        <w:t xml:space="preserve"> Иссинского  района Пензенской области, руководствуясь</w:t>
      </w:r>
      <w:proofErr w:type="gramEnd"/>
      <w:r>
        <w:rPr>
          <w:rFonts w:ascii="Times New Roman" w:hAnsi="Times New Roman"/>
          <w:sz w:val="28"/>
        </w:rPr>
        <w:t xml:space="preserve"> Уставом 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7B3320" w:rsidRDefault="00065FC9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администрация Знаменско-Пестровского сельсовета</w:t>
      </w:r>
    </w:p>
    <w:p w:rsidR="007B3320" w:rsidRDefault="00065FC9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Иссинского района Пензенской области  постановляет:</w:t>
      </w:r>
    </w:p>
    <w:p w:rsidR="007B3320" w:rsidRDefault="007B3320">
      <w:pPr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highlight w:val="white"/>
        </w:rPr>
      </w:pPr>
    </w:p>
    <w:p w:rsidR="007B3320" w:rsidRDefault="00065FC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1.1.</w:t>
      </w:r>
      <w:r>
        <w:rPr>
          <w:rFonts w:ascii="Times New Roman" w:hAnsi="Times New Roman"/>
          <w:sz w:val="28"/>
          <w:highlight w:val="white"/>
        </w:rPr>
        <w:t>Увеличить расходы главного распорядителя бюджетных средств – Администрации Знаменско-Пестровского сельсовета Иссинского района Пензенской области на 2026 год</w:t>
      </w:r>
      <w:r>
        <w:rPr>
          <w:rFonts w:ascii="Times New Roman" w:hAnsi="Times New Roman"/>
          <w:sz w:val="28"/>
          <w:highlight w:val="white"/>
        </w:rPr>
        <w:t xml:space="preserve"> на сумму остатка средств на счете в размер</w:t>
      </w:r>
      <w:r>
        <w:rPr>
          <w:rFonts w:ascii="Times New Roman" w:hAnsi="Times New Roman"/>
          <w:sz w:val="28"/>
          <w:highlight w:val="white"/>
        </w:rPr>
        <w:t>е 160 811 рублей, в том числе</w:t>
      </w:r>
    </w:p>
    <w:p w:rsidR="007B3320" w:rsidRDefault="00065FC9">
      <w:pPr>
        <w:spacing w:line="240" w:lineRule="auto"/>
        <w:ind w:firstLine="54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-Расходы на выплаты по оплате труда работникам органов местного самоуправления 121671 рубль</w:t>
      </w:r>
    </w:p>
    <w:p w:rsidR="007B3320" w:rsidRDefault="00065FC9">
      <w:pPr>
        <w:spacing w:line="240" w:lineRule="auto"/>
        <w:ind w:firstLine="54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-Расходы на обеспечение функций органов местного самоуправления 1000 рублей</w:t>
      </w:r>
    </w:p>
    <w:p w:rsidR="007B3320" w:rsidRDefault="00065FC9">
      <w:pPr>
        <w:spacing w:line="240" w:lineRule="auto"/>
        <w:ind w:firstLine="54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-Расходы на выплаты по оплате труда работникам органов мес</w:t>
      </w:r>
      <w:r>
        <w:rPr>
          <w:rFonts w:ascii="Times New Roman" w:hAnsi="Times New Roman"/>
          <w:sz w:val="28"/>
          <w:highlight w:val="white"/>
        </w:rPr>
        <w:t>тного самоуправления  по главе администрации 38140 рублей</w:t>
      </w:r>
    </w:p>
    <w:p w:rsidR="007B3320" w:rsidRDefault="00065FC9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1.2.</w:t>
      </w:r>
      <w:r>
        <w:rPr>
          <w:rFonts w:ascii="Times New Roman" w:hAnsi="Times New Roman"/>
          <w:sz w:val="28"/>
          <w:highlight w:val="white"/>
        </w:rPr>
        <w:t xml:space="preserve">  </w:t>
      </w:r>
      <w:proofErr w:type="gramStart"/>
      <w:r>
        <w:rPr>
          <w:rFonts w:ascii="Times New Roman" w:hAnsi="Times New Roman"/>
          <w:sz w:val="28"/>
          <w:highlight w:val="white"/>
        </w:rPr>
        <w:t>У</w:t>
      </w:r>
      <w:proofErr w:type="gramEnd"/>
      <w:r>
        <w:rPr>
          <w:rFonts w:ascii="Times New Roman" w:hAnsi="Times New Roman"/>
          <w:sz w:val="28"/>
          <w:highlight w:val="white"/>
        </w:rPr>
        <w:t xml:space="preserve">меньшить расходы  на ремонт дорог и инженерных сооружений </w:t>
      </w:r>
      <w:proofErr w:type="spellStart"/>
      <w:r>
        <w:rPr>
          <w:rFonts w:ascii="Times New Roman" w:hAnsi="Times New Roman"/>
          <w:sz w:val="28"/>
          <w:highlight w:val="white"/>
        </w:rPr>
        <w:t>наних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в границах сельских поселений на 327 691 рубль</w:t>
      </w:r>
    </w:p>
    <w:p w:rsidR="007B3320" w:rsidRDefault="00065FC9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Увеличить расходы на выплаты по оплате труда работникам органов местного са</w:t>
      </w:r>
      <w:r>
        <w:rPr>
          <w:rFonts w:ascii="Times New Roman" w:hAnsi="Times New Roman"/>
          <w:sz w:val="28"/>
          <w:highlight w:val="white"/>
        </w:rPr>
        <w:t>моуправления на 183054 рубля</w:t>
      </w:r>
    </w:p>
    <w:p w:rsidR="007B3320" w:rsidRDefault="00065FC9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Расходы на выплаты по оплате труда работникам органов местного самоуправления  по главе администрации  на 144637 рублей</w:t>
      </w:r>
    </w:p>
    <w:p w:rsidR="007B3320" w:rsidRDefault="00065FC9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 На основании пункта 1 настоящего постановления</w:t>
      </w:r>
    </w:p>
    <w:p w:rsidR="007B3320" w:rsidRDefault="00065FC9">
      <w:pPr>
        <w:spacing w:line="240" w:lineRule="auto"/>
        <w:ind w:firstLine="54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2.1. Администрации Знаменско-Пестровского сельсовета Исси</w:t>
      </w:r>
      <w:r>
        <w:rPr>
          <w:rFonts w:ascii="Times New Roman" w:hAnsi="Times New Roman"/>
          <w:sz w:val="28"/>
          <w:highlight w:val="white"/>
        </w:rPr>
        <w:t>нского района Пензенской области:</w:t>
      </w:r>
    </w:p>
    <w:p w:rsidR="007B3320" w:rsidRDefault="00065FC9">
      <w:pPr>
        <w:spacing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2.1.1. </w:t>
      </w:r>
      <w:proofErr w:type="gramStart"/>
      <w:r>
        <w:rPr>
          <w:rFonts w:ascii="Times New Roman" w:hAnsi="Times New Roman"/>
          <w:sz w:val="28"/>
          <w:highlight w:val="white"/>
        </w:rPr>
        <w:t>Внести соответствующие изменения в бюджетную роспись бюджета Знаменско-Пестровского сельсовета Иссинского района Пензенской области на 2025 год с последующим внесением изменений в решение Комитета местного самоуправ</w:t>
      </w:r>
      <w:r>
        <w:rPr>
          <w:rFonts w:ascii="Times New Roman" w:hAnsi="Times New Roman"/>
          <w:sz w:val="28"/>
          <w:highlight w:val="white"/>
        </w:rPr>
        <w:t>ления Знаменско-Пестровского сельсовета Иссинского района Пензенской области от 26.12.2024 №  29-5/8  «</w:t>
      </w:r>
      <w:r>
        <w:rPr>
          <w:rFonts w:ascii="Times New Roman" w:hAnsi="Times New Roman"/>
          <w:sz w:val="28"/>
        </w:rPr>
        <w:t>О бюджете Знаменско-Пестровского сельсовета Иссинского района Пензенской области на 2025 год и на плановый  период 2026 и 2027 годов»</w:t>
      </w:r>
      <w:r>
        <w:rPr>
          <w:rFonts w:ascii="Times New Roman" w:hAnsi="Times New Roman"/>
          <w:sz w:val="28"/>
          <w:highlight w:val="white"/>
        </w:rPr>
        <w:t>;</w:t>
      </w:r>
      <w:proofErr w:type="gramEnd"/>
    </w:p>
    <w:p w:rsidR="007B3320" w:rsidRDefault="00065FC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2.1.2. Подготовить</w:t>
      </w:r>
      <w:r>
        <w:rPr>
          <w:rFonts w:ascii="Times New Roman" w:hAnsi="Times New Roman"/>
          <w:sz w:val="28"/>
          <w:highlight w:val="white"/>
        </w:rPr>
        <w:t xml:space="preserve"> и внести  Администрации Знаменско-Пестровского сельсовета  Иссинского района Пензенской области проект соответствующих изменений в муниципальную программу Знаменско-Пестровского сельсовета  Иссинского района Пензенской области </w:t>
      </w:r>
      <w:r>
        <w:rPr>
          <w:rFonts w:ascii="Times New Roman" w:hAnsi="Times New Roman"/>
          <w:sz w:val="28"/>
        </w:rPr>
        <w:t>«Устойчивое развитие террито</w:t>
      </w:r>
      <w:r>
        <w:rPr>
          <w:rFonts w:ascii="Times New Roman" w:hAnsi="Times New Roman"/>
          <w:sz w:val="28"/>
        </w:rPr>
        <w:t>рии Знаменско-Пестровского сельсовета Иссинского района Пензенской области».</w:t>
      </w:r>
    </w:p>
    <w:p w:rsidR="007B3320" w:rsidRDefault="00065FC9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постановление вступает в силу  после  его подписания.</w:t>
      </w:r>
    </w:p>
    <w:p w:rsidR="007B3320" w:rsidRDefault="00065FC9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Настоящее постановление разместить (опубликовать) на официальном сайте Администрации </w:t>
      </w:r>
      <w:r>
        <w:rPr>
          <w:rFonts w:ascii="Times New Roman" w:hAnsi="Times New Roman"/>
          <w:sz w:val="28"/>
          <w:highlight w:val="white"/>
        </w:rPr>
        <w:t xml:space="preserve">Знаменско-Пестровского сельсовета </w:t>
      </w:r>
      <w:r>
        <w:rPr>
          <w:rFonts w:ascii="Times New Roman" w:hAnsi="Times New Roman"/>
          <w:sz w:val="28"/>
        </w:rPr>
        <w:t>Иссинского района Пензенской области в информационно-телекоммуникационной сети «Интернет».</w:t>
      </w:r>
    </w:p>
    <w:p w:rsidR="007B3320" w:rsidRDefault="00065FC9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/>
          <w:sz w:val="28"/>
          <w:highlight w:val="white"/>
        </w:rPr>
        <w:t xml:space="preserve">Знаменско-Пестровского сельсовета   </w:t>
      </w:r>
      <w:r>
        <w:rPr>
          <w:rFonts w:ascii="Times New Roman" w:hAnsi="Times New Roman"/>
          <w:sz w:val="28"/>
        </w:rPr>
        <w:t>Иссинского</w:t>
      </w:r>
      <w:r>
        <w:rPr>
          <w:rFonts w:ascii="Times New Roman" w:hAnsi="Times New Roman"/>
          <w:sz w:val="28"/>
        </w:rPr>
        <w:t xml:space="preserve"> района Пензенской области.</w:t>
      </w:r>
    </w:p>
    <w:p w:rsidR="007B3320" w:rsidRDefault="007B3320">
      <w:pPr>
        <w:spacing w:line="240" w:lineRule="auto"/>
        <w:jc w:val="both"/>
        <w:rPr>
          <w:rFonts w:ascii="Times New Roman" w:hAnsi="Times New Roman"/>
          <w:sz w:val="28"/>
        </w:rPr>
      </w:pPr>
    </w:p>
    <w:tbl>
      <w:tblPr>
        <w:tblW w:w="15701" w:type="dxa"/>
        <w:tblLayout w:type="fixed"/>
        <w:tblLook w:val="04A0"/>
      </w:tblPr>
      <w:tblGrid>
        <w:gridCol w:w="9889"/>
        <w:gridCol w:w="5812"/>
      </w:tblGrid>
      <w:tr w:rsidR="007B3320" w:rsidTr="00065FC9">
        <w:tc>
          <w:tcPr>
            <w:tcW w:w="9889" w:type="dxa"/>
          </w:tcPr>
          <w:p w:rsidR="00065FC9" w:rsidRDefault="00065FC9" w:rsidP="00065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 администрации </w:t>
            </w:r>
          </w:p>
          <w:p w:rsidR="00065FC9" w:rsidRDefault="00065FC9" w:rsidP="00065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Знаменско-Пестровского сельсовета                                  Н.Н. Костригина                                                                        </w:t>
            </w:r>
          </w:p>
          <w:p w:rsidR="007B3320" w:rsidRDefault="007B3320" w:rsidP="00065F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812" w:type="dxa"/>
            <w:vAlign w:val="bottom"/>
          </w:tcPr>
          <w:p w:rsidR="007B3320" w:rsidRDefault="007B332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7B3320" w:rsidRDefault="007B3320">
      <w:pPr>
        <w:jc w:val="both"/>
        <w:rPr>
          <w:rFonts w:ascii="Times New Roman" w:hAnsi="Times New Roman"/>
          <w:sz w:val="24"/>
        </w:rPr>
      </w:pPr>
    </w:p>
    <w:p w:rsidR="00065FC9" w:rsidRDefault="00065F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</w:p>
    <w:p w:rsidR="007B3320" w:rsidRDefault="00065F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Уточнение расходов на сумму остатка средств на счете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5421"/>
        <w:gridCol w:w="3191"/>
      </w:tblGrid>
      <w:tr w:rsidR="007B332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КБК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</w:tc>
      </w:tr>
      <w:tr w:rsidR="007B3320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901 0104 01 1 01 02100  121 211</w:t>
            </w:r>
            <w:proofErr w:type="gramStart"/>
            <w:r>
              <w:rPr>
                <w:sz w:val="24"/>
              </w:rPr>
              <w:t xml:space="preserve">  Д</w:t>
            </w:r>
            <w:proofErr w:type="gramEnd"/>
            <w:r>
              <w:rPr>
                <w:sz w:val="24"/>
              </w:rPr>
              <w:t>оп. ФК 211З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+66388-00</w:t>
            </w:r>
          </w:p>
        </w:tc>
      </w:tr>
      <w:tr w:rsidR="007B3320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901 0104 01 1 01 02100  129 266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+55283-00</w:t>
            </w:r>
          </w:p>
        </w:tc>
      </w:tr>
      <w:tr w:rsidR="007B3320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rPr>
                <w:sz w:val="24"/>
              </w:rPr>
              <w:t>901 0104 01 1 01 02100  244 226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t>+ 1000-00</w:t>
            </w:r>
          </w:p>
        </w:tc>
      </w:tr>
      <w:tr w:rsidR="007B3320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/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rPr>
                <w:sz w:val="24"/>
              </w:rPr>
              <w:t>901 0104 01 1 01 02300  129 266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t>+38140-00</w:t>
            </w:r>
          </w:p>
        </w:tc>
      </w:tr>
      <w:tr w:rsidR="007B3320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i/>
              </w:rPr>
            </w:pPr>
            <w:r>
              <w:t>Итого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t>160 811-00</w:t>
            </w:r>
          </w:p>
        </w:tc>
      </w:tr>
    </w:tbl>
    <w:p w:rsidR="007B3320" w:rsidRDefault="007B3320">
      <w:pPr>
        <w:jc w:val="both"/>
        <w:rPr>
          <w:rFonts w:ascii="Times New Roman" w:hAnsi="Times New Roman"/>
          <w:sz w:val="24"/>
        </w:rPr>
      </w:pPr>
    </w:p>
    <w:p w:rsidR="007B3320" w:rsidRDefault="00065FC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Передвижка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7"/>
        <w:gridCol w:w="5299"/>
        <w:gridCol w:w="3119"/>
      </w:tblGrid>
      <w:tr w:rsidR="007B3320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КБК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</w:tc>
      </w:tr>
      <w:tr w:rsidR="007B3320">
        <w:trPr>
          <w:trHeight w:val="42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901 0409 01 4 01 46030 244 344 (в апреле)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-327 691-00</w:t>
            </w:r>
          </w:p>
        </w:tc>
      </w:tr>
      <w:tr w:rsidR="007B3320">
        <w:trPr>
          <w:trHeight w:val="42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901 0104 01 1 01 02100 122 266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оп. ФК 266Л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pPr>
              <w:rPr>
                <w:sz w:val="24"/>
              </w:rPr>
            </w:pPr>
            <w:r>
              <w:rPr>
                <w:sz w:val="24"/>
              </w:rPr>
              <w:t>+183 054-00</w:t>
            </w:r>
          </w:p>
        </w:tc>
      </w:tr>
      <w:tr w:rsidR="007B3320">
        <w:trPr>
          <w:trHeight w:val="42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rPr>
                <w:sz w:val="24"/>
              </w:rPr>
              <w:t>901 0104 01 1 01 02300  122 266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оп. ФК</w:t>
            </w:r>
            <w:r>
              <w:rPr>
                <w:sz w:val="24"/>
              </w:rPr>
              <w:t xml:space="preserve"> 266Л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t>+ 140 382-00</w:t>
            </w:r>
          </w:p>
        </w:tc>
      </w:tr>
      <w:tr w:rsidR="007B3320">
        <w:trPr>
          <w:trHeight w:val="420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7B3320"/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rPr>
                <w:sz w:val="24"/>
              </w:rPr>
              <w:t>901 0104 01 1 01 02300  129 266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320" w:rsidRDefault="00065FC9">
            <w:r>
              <w:t>+4255-00</w:t>
            </w:r>
          </w:p>
        </w:tc>
      </w:tr>
    </w:tbl>
    <w:p w:rsidR="007B3320" w:rsidRDefault="007B332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B3320" w:rsidRDefault="007B332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B3320" w:rsidRDefault="007B332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B3320" w:rsidRDefault="007B332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B3320" w:rsidRDefault="007B3320">
      <w:pPr>
        <w:jc w:val="both"/>
        <w:rPr>
          <w:rFonts w:ascii="Times New Roman" w:hAnsi="Times New Roman"/>
          <w:sz w:val="24"/>
        </w:rPr>
      </w:pPr>
    </w:p>
    <w:p w:rsidR="007B3320" w:rsidRDefault="007B3320">
      <w:pPr>
        <w:jc w:val="both"/>
        <w:rPr>
          <w:rFonts w:ascii="Times New Roman" w:hAnsi="Times New Roman"/>
          <w:sz w:val="24"/>
        </w:rPr>
      </w:pPr>
    </w:p>
    <w:p w:rsidR="007B3320" w:rsidRDefault="007B3320">
      <w:pPr>
        <w:rPr>
          <w:rFonts w:ascii="Calibri" w:hAnsi="Calibri"/>
        </w:rPr>
      </w:pPr>
    </w:p>
    <w:p w:rsidR="007B3320" w:rsidRDefault="007B3320">
      <w:pPr>
        <w:rPr>
          <w:rFonts w:ascii="Calibri" w:hAnsi="Calibri"/>
        </w:rPr>
      </w:pPr>
    </w:p>
    <w:p w:rsidR="007B3320" w:rsidRDefault="007B3320"/>
    <w:p w:rsidR="007B3320" w:rsidRDefault="007B3320">
      <w:pPr>
        <w:spacing w:after="0"/>
        <w:ind w:left="567"/>
        <w:jc w:val="center"/>
      </w:pPr>
    </w:p>
    <w:sectPr w:rsidR="007B3320" w:rsidSect="00065FC9">
      <w:pgSz w:w="11906" w:h="16838"/>
      <w:pgMar w:top="993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457F7"/>
    <w:multiLevelType w:val="multilevel"/>
    <w:tmpl w:val="A80E9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B3320"/>
    <w:rsid w:val="00065FC9"/>
    <w:rsid w:val="007B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3320"/>
  </w:style>
  <w:style w:type="paragraph" w:styleId="10">
    <w:name w:val="heading 1"/>
    <w:next w:val="a"/>
    <w:link w:val="11"/>
    <w:uiPriority w:val="9"/>
    <w:qFormat/>
    <w:rsid w:val="007B33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B33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B332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33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B33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3320"/>
  </w:style>
  <w:style w:type="paragraph" w:styleId="21">
    <w:name w:val="toc 2"/>
    <w:next w:val="a"/>
    <w:link w:val="22"/>
    <w:uiPriority w:val="39"/>
    <w:rsid w:val="007B33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B33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33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33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33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332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33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3320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7B3320"/>
    <w:rPr>
      <w:color w:val="0000FF"/>
      <w:u w:val="single"/>
    </w:rPr>
  </w:style>
  <w:style w:type="character" w:customStyle="1" w:styleId="24">
    <w:name w:val="Гиперссылка2"/>
    <w:link w:val="23"/>
    <w:rsid w:val="007B3320"/>
    <w:rPr>
      <w:color w:val="0000FF"/>
      <w:u w:val="single"/>
    </w:rPr>
  </w:style>
  <w:style w:type="paragraph" w:customStyle="1" w:styleId="12">
    <w:name w:val="Обычный1"/>
    <w:link w:val="13"/>
    <w:rsid w:val="007B3320"/>
  </w:style>
  <w:style w:type="character" w:customStyle="1" w:styleId="13">
    <w:name w:val="Обычный1"/>
    <w:link w:val="12"/>
    <w:rsid w:val="007B3320"/>
  </w:style>
  <w:style w:type="paragraph" w:customStyle="1" w:styleId="Endnote">
    <w:name w:val="Endnote"/>
    <w:link w:val="End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B3320"/>
    <w:rPr>
      <w:rFonts w:ascii="XO Thames" w:hAnsi="XO Thames"/>
    </w:rPr>
  </w:style>
  <w:style w:type="character" w:customStyle="1" w:styleId="30">
    <w:name w:val="Заголовок 3 Знак"/>
    <w:link w:val="3"/>
    <w:rsid w:val="007B3320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3"/>
    <w:rsid w:val="007B3320"/>
  </w:style>
  <w:style w:type="paragraph" w:styleId="a3">
    <w:name w:val="Balloon Text"/>
    <w:basedOn w:val="a"/>
    <w:link w:val="a4"/>
    <w:rsid w:val="007B3320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B3320"/>
    <w:rPr>
      <w:rFonts w:ascii="Tahoma" w:hAnsi="Tahoma"/>
      <w:sz w:val="16"/>
    </w:rPr>
  </w:style>
  <w:style w:type="paragraph" w:customStyle="1" w:styleId="25">
    <w:name w:val="Основной шрифт абзаца2"/>
    <w:link w:val="26"/>
    <w:rsid w:val="007B3320"/>
  </w:style>
  <w:style w:type="character" w:customStyle="1" w:styleId="26">
    <w:name w:val="Основной шрифт абзаца2"/>
    <w:link w:val="25"/>
    <w:rsid w:val="007B3320"/>
  </w:style>
  <w:style w:type="paragraph" w:customStyle="1" w:styleId="15">
    <w:name w:val="Обычный1"/>
    <w:link w:val="16"/>
    <w:rsid w:val="007B3320"/>
  </w:style>
  <w:style w:type="character" w:customStyle="1" w:styleId="16">
    <w:name w:val="Обычный1"/>
    <w:link w:val="15"/>
    <w:rsid w:val="007B3320"/>
  </w:style>
  <w:style w:type="paragraph" w:styleId="31">
    <w:name w:val="toc 3"/>
    <w:next w:val="a"/>
    <w:link w:val="32"/>
    <w:uiPriority w:val="39"/>
    <w:rsid w:val="007B33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332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B3320"/>
    <w:rPr>
      <w:rFonts w:ascii="XO Thames" w:hAnsi="XO Thames"/>
      <w:b/>
    </w:rPr>
  </w:style>
  <w:style w:type="character" w:customStyle="1" w:styleId="11">
    <w:name w:val="Заголовок 1 Знак"/>
    <w:link w:val="10"/>
    <w:rsid w:val="007B3320"/>
    <w:rPr>
      <w:rFonts w:ascii="XO Thames" w:hAnsi="XO Thames"/>
      <w:b/>
      <w:sz w:val="32"/>
    </w:rPr>
  </w:style>
  <w:style w:type="paragraph" w:customStyle="1" w:styleId="17">
    <w:name w:val="Основной шрифт абзаца1"/>
    <w:link w:val="18"/>
    <w:rsid w:val="007B3320"/>
  </w:style>
  <w:style w:type="character" w:customStyle="1" w:styleId="18">
    <w:name w:val="Основной шрифт абзаца1"/>
    <w:link w:val="17"/>
    <w:rsid w:val="007B3320"/>
  </w:style>
  <w:style w:type="paragraph" w:customStyle="1" w:styleId="19">
    <w:name w:val="Гиперссылка1"/>
    <w:link w:val="a5"/>
    <w:rsid w:val="007B3320"/>
    <w:rPr>
      <w:color w:val="0000FF"/>
      <w:u w:val="single"/>
    </w:rPr>
  </w:style>
  <w:style w:type="character" w:styleId="a5">
    <w:name w:val="Hyperlink"/>
    <w:link w:val="19"/>
    <w:rsid w:val="007B3320"/>
    <w:rPr>
      <w:color w:val="0000FF"/>
      <w:u w:val="single"/>
    </w:rPr>
  </w:style>
  <w:style w:type="paragraph" w:customStyle="1" w:styleId="Footnote">
    <w:name w:val="Footnote"/>
    <w:link w:val="Foot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B3320"/>
    <w:rPr>
      <w:rFonts w:ascii="XO Thames" w:hAnsi="XO Thames"/>
    </w:rPr>
  </w:style>
  <w:style w:type="paragraph" w:styleId="1a">
    <w:name w:val="toc 1"/>
    <w:next w:val="a"/>
    <w:link w:val="1b"/>
    <w:uiPriority w:val="39"/>
    <w:rsid w:val="007B3320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7B3320"/>
    <w:rPr>
      <w:rFonts w:ascii="XO Thames" w:hAnsi="XO Thames"/>
      <w:b/>
      <w:sz w:val="28"/>
    </w:rPr>
  </w:style>
  <w:style w:type="paragraph" w:customStyle="1" w:styleId="27">
    <w:name w:val="Гиперссылка2"/>
    <w:link w:val="28"/>
    <w:rsid w:val="007B3320"/>
    <w:rPr>
      <w:color w:val="0000FF"/>
      <w:u w:val="single"/>
    </w:rPr>
  </w:style>
  <w:style w:type="character" w:customStyle="1" w:styleId="28">
    <w:name w:val="Гиперссылка2"/>
    <w:link w:val="27"/>
    <w:rsid w:val="007B3320"/>
    <w:rPr>
      <w:color w:val="0000FF"/>
      <w:u w:val="single"/>
    </w:rPr>
  </w:style>
  <w:style w:type="paragraph" w:customStyle="1" w:styleId="HeaderandFooter">
    <w:name w:val="Header and Footer"/>
    <w:link w:val="HeaderandFooter0"/>
    <w:rsid w:val="007B33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B332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B33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3320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7B3320"/>
  </w:style>
  <w:style w:type="character" w:customStyle="1" w:styleId="1d">
    <w:name w:val="Основной шрифт абзаца1"/>
    <w:link w:val="1c"/>
    <w:rsid w:val="007B3320"/>
  </w:style>
  <w:style w:type="paragraph" w:customStyle="1" w:styleId="1e">
    <w:name w:val="Обычный1"/>
    <w:link w:val="1f"/>
    <w:rsid w:val="007B3320"/>
  </w:style>
  <w:style w:type="character" w:customStyle="1" w:styleId="1f">
    <w:name w:val="Обычный1"/>
    <w:link w:val="1e"/>
    <w:rsid w:val="007B3320"/>
  </w:style>
  <w:style w:type="paragraph" w:styleId="8">
    <w:name w:val="toc 8"/>
    <w:next w:val="a"/>
    <w:link w:val="80"/>
    <w:uiPriority w:val="39"/>
    <w:rsid w:val="007B33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332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B33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332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B332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B332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B33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B33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B3320"/>
    <w:rPr>
      <w:rFonts w:ascii="XO Thames" w:hAnsi="XO Thames"/>
      <w:b/>
      <w:sz w:val="24"/>
    </w:rPr>
  </w:style>
  <w:style w:type="paragraph" w:customStyle="1" w:styleId="1f0">
    <w:name w:val="Гиперссылка1"/>
    <w:link w:val="1f1"/>
    <w:rsid w:val="007B3320"/>
    <w:rPr>
      <w:color w:val="0000FF"/>
      <w:u w:val="single"/>
    </w:rPr>
  </w:style>
  <w:style w:type="character" w:customStyle="1" w:styleId="1f1">
    <w:name w:val="Гиперссылка1"/>
    <w:link w:val="1f0"/>
    <w:rsid w:val="007B3320"/>
    <w:rPr>
      <w:color w:val="0000FF"/>
      <w:u w:val="single"/>
    </w:rPr>
  </w:style>
  <w:style w:type="character" w:customStyle="1" w:styleId="20">
    <w:name w:val="Заголовок 2 Знак"/>
    <w:link w:val="2"/>
    <w:rsid w:val="007B3320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658</Words>
  <Characters>3754</Characters>
  <Application>Microsoft Office Word</Application>
  <DocSecurity>0</DocSecurity>
  <Lines>31</Lines>
  <Paragraphs>8</Paragraphs>
  <ScaleCrop>false</ScaleCrop>
  <Company>-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2026-01-29T10:05:00Z</dcterms:created>
  <dcterms:modified xsi:type="dcterms:W3CDTF">2026-01-29T10:10:00Z</dcterms:modified>
</cp:coreProperties>
</file>