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D43AF9" w:rsidP="00A1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14A21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4A21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A14A21" w:rsidP="006C4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519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E1E49" w:rsidP="00211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E49">
              <w:rPr>
                <w:rFonts w:ascii="Times New Roman" w:hAnsi="Times New Roman"/>
                <w:sz w:val="24"/>
                <w:szCs w:val="24"/>
              </w:rPr>
              <w:t>с.Знаменская</w:t>
            </w:r>
            <w:r w:rsidR="002113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E1E49">
              <w:rPr>
                <w:rFonts w:ascii="Times New Roman" w:hAnsi="Times New Roman"/>
                <w:sz w:val="24"/>
                <w:szCs w:val="24"/>
              </w:rPr>
              <w:t>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A519AF" w:rsidRDefault="00A519AF" w:rsidP="005D1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519AF">
        <w:rPr>
          <w:rFonts w:ascii="Times New Roman" w:hAnsi="Times New Roman"/>
          <w:b/>
          <w:sz w:val="28"/>
        </w:rPr>
        <w:t>О внесении изменений в Порядок принятия решений о признании безнадежной к взысканию задолженности по платежам в бюджет Знаменско-Пестровского сельсовета Иссинского района Пензенской</w:t>
      </w:r>
      <w:r w:rsidR="00734BBF">
        <w:rPr>
          <w:rFonts w:ascii="Times New Roman" w:hAnsi="Times New Roman"/>
          <w:b/>
          <w:sz w:val="28"/>
        </w:rPr>
        <w:t xml:space="preserve"> </w:t>
      </w:r>
      <w:r w:rsidRPr="00A519AF">
        <w:rPr>
          <w:rFonts w:ascii="Times New Roman" w:hAnsi="Times New Roman"/>
          <w:b/>
          <w:sz w:val="28"/>
        </w:rPr>
        <w:t xml:space="preserve">области, утвержденный постановлением администрации Знаменско-Пестровского сельсовета Иссинского района Пензенской области от </w:t>
      </w:r>
      <w:r>
        <w:rPr>
          <w:rFonts w:ascii="Times New Roman" w:hAnsi="Times New Roman"/>
          <w:b/>
          <w:sz w:val="28"/>
        </w:rPr>
        <w:t>07</w:t>
      </w:r>
      <w:r w:rsidRPr="00A519AF">
        <w:rPr>
          <w:rFonts w:ascii="Times New Roman" w:hAnsi="Times New Roman"/>
          <w:b/>
          <w:sz w:val="28"/>
        </w:rPr>
        <w:t>.0</w:t>
      </w:r>
      <w:r>
        <w:rPr>
          <w:rFonts w:ascii="Times New Roman" w:hAnsi="Times New Roman"/>
          <w:b/>
          <w:sz w:val="28"/>
        </w:rPr>
        <w:t>3</w:t>
      </w:r>
      <w:r w:rsidRPr="00A519AF">
        <w:rPr>
          <w:rFonts w:ascii="Times New Roman" w:hAnsi="Times New Roman"/>
          <w:b/>
          <w:sz w:val="28"/>
        </w:rPr>
        <w:t>.202</w:t>
      </w:r>
      <w:r>
        <w:rPr>
          <w:rFonts w:ascii="Times New Roman" w:hAnsi="Times New Roman"/>
          <w:b/>
          <w:sz w:val="28"/>
        </w:rPr>
        <w:t>5</w:t>
      </w:r>
      <w:r w:rsidRPr="00A519AF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>17</w:t>
      </w:r>
      <w:r w:rsidRPr="00A519AF">
        <w:rPr>
          <w:rFonts w:ascii="Times New Roman" w:hAnsi="Times New Roman"/>
          <w:b/>
          <w:sz w:val="28"/>
        </w:rPr>
        <w:t>-п</w:t>
      </w:r>
    </w:p>
    <w:p w:rsid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6C4784" w:rsidRDefault="00A519AF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519AF">
        <w:rPr>
          <w:rFonts w:ascii="Times New Roman" w:hAnsi="Times New Roman"/>
          <w:color w:val="auto"/>
          <w:sz w:val="28"/>
          <w:szCs w:val="28"/>
        </w:rPr>
        <w:t xml:space="preserve">В соответствии со статьей </w:t>
      </w:r>
      <w:r w:rsidR="00182C02" w:rsidRPr="00182C02">
        <w:rPr>
          <w:rFonts w:ascii="Times New Roman" w:hAnsi="Times New Roman"/>
          <w:color w:val="auto"/>
          <w:sz w:val="28"/>
          <w:szCs w:val="28"/>
        </w:rPr>
        <w:t xml:space="preserve">47² </w:t>
      </w:r>
      <w:r w:rsidRPr="00A519AF">
        <w:rPr>
          <w:rFonts w:ascii="Times New Roman" w:hAnsi="Times New Roman"/>
          <w:color w:val="auto"/>
          <w:sz w:val="28"/>
          <w:szCs w:val="28"/>
        </w:rPr>
        <w:t xml:space="preserve">Бюджетного кодекса РФ, Постановлением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>
        <w:rPr>
          <w:rFonts w:ascii="Times New Roman" w:hAnsi="Times New Roman"/>
          <w:color w:val="auto"/>
          <w:sz w:val="28"/>
          <w:szCs w:val="28"/>
        </w:rPr>
        <w:t>в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целях приведения муниципальных правовых актов администрации </w:t>
      </w:r>
      <w:r w:rsidR="006C4784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соответствие с действующим законодательством, на основании Устава сельского поселения </w:t>
      </w:r>
      <w:r w:rsidR="006C4784"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последующими изменениями),</w:t>
      </w:r>
    </w:p>
    <w:p w:rsidR="00A14A21" w:rsidRPr="006C4784" w:rsidRDefault="00A14A21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AF9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 сельсовета</w:t>
      </w:r>
    </w:p>
    <w:p w:rsidR="006C4784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 Иссинского район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а </w:t>
      </w:r>
      <w:r w:rsidRPr="006C4784">
        <w:rPr>
          <w:rFonts w:ascii="Times New Roman" w:hAnsi="Times New Roman"/>
          <w:b/>
          <w:color w:val="auto"/>
          <w:sz w:val="28"/>
          <w:szCs w:val="28"/>
        </w:rPr>
        <w:t>Пензенской области постановляет:</w:t>
      </w:r>
    </w:p>
    <w:p w:rsidR="00A14A21" w:rsidRPr="006C4784" w:rsidRDefault="00A14A21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1. Внести в Порядок принятия решений о признании безнадежной к взысканию задолженности по платежам в бюджет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</w:t>
      </w:r>
      <w:r>
        <w:rPr>
          <w:rFonts w:ascii="Times New Roman" w:eastAsia="Calibri" w:hAnsi="Times New Roman"/>
          <w:color w:val="auto"/>
          <w:sz w:val="28"/>
          <w:szCs w:val="28"/>
        </w:rPr>
        <w:t>07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>.0</w:t>
      </w:r>
      <w:r>
        <w:rPr>
          <w:rFonts w:ascii="Times New Roman" w:eastAsia="Calibri" w:hAnsi="Times New Roman"/>
          <w:color w:val="auto"/>
          <w:sz w:val="28"/>
          <w:szCs w:val="28"/>
        </w:rPr>
        <w:t>3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>.202</w:t>
      </w:r>
      <w:r>
        <w:rPr>
          <w:rFonts w:ascii="Times New Roman" w:eastAsia="Calibri" w:hAnsi="Times New Roman"/>
          <w:color w:val="auto"/>
          <w:sz w:val="28"/>
          <w:szCs w:val="28"/>
        </w:rPr>
        <w:t>5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 № </w:t>
      </w:r>
      <w:r>
        <w:rPr>
          <w:rFonts w:ascii="Times New Roman" w:eastAsia="Calibri" w:hAnsi="Times New Roman"/>
          <w:color w:val="auto"/>
          <w:sz w:val="28"/>
          <w:szCs w:val="28"/>
        </w:rPr>
        <w:t>17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>-п (далее - Порядок) следующие изменения:</w:t>
      </w:r>
    </w:p>
    <w:p w:rsidR="00A519AF" w:rsidRPr="00A519AF" w:rsidRDefault="00A519AF" w:rsidP="00A519A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1.1. подпункт 4.2. изложить в следующей редакции: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lastRenderedPageBreak/>
        <w:t xml:space="preserve">«4.2. завершения процедуры банкротства гражданина, индивидуального предпринимателя в соответствии с Федеральным законом от 26 октября 2002 года </w:t>
      </w:r>
      <w:r w:rsidR="000445AF">
        <w:rPr>
          <w:rFonts w:ascii="Times New Roman" w:eastAsia="Calibri" w:hAnsi="Times New Roman"/>
          <w:color w:val="auto"/>
          <w:sz w:val="28"/>
          <w:szCs w:val="28"/>
        </w:rPr>
        <w:t>№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законом;»;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1.2. подпункт 4.3 признать утратившим силу;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1.3. подпункты 4.5, 4.6 изложить в следующей редакции: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«4.5.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4.6.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="000445AF">
        <w:rPr>
          <w:rFonts w:ascii="Times New Roman" w:eastAsia="Calibri" w:hAnsi="Times New Roman"/>
          <w:color w:val="auto"/>
          <w:sz w:val="28"/>
          <w:szCs w:val="28"/>
        </w:rPr>
        <w:t>№</w:t>
      </w:r>
      <w:r w:rsidRPr="00A519AF">
        <w:rPr>
          <w:rFonts w:ascii="Times New Roman" w:eastAsia="Calibri" w:hAnsi="Times New Roman"/>
          <w:color w:val="auto"/>
          <w:sz w:val="28"/>
          <w:szCs w:val="28"/>
        </w:rPr>
        <w:t xml:space="preserve">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1.4. дополнить подпунктом 4.6.1. следующего содержания:</w:t>
      </w:r>
    </w:p>
    <w:p w:rsidR="00A519AF" w:rsidRPr="00A519AF" w:rsidRDefault="00A519AF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 w:rsidRPr="00A519AF">
        <w:rPr>
          <w:rFonts w:ascii="Times New Roman" w:eastAsia="Calibri" w:hAnsi="Times New Roman"/>
          <w:color w:val="auto"/>
          <w:sz w:val="28"/>
          <w:szCs w:val="28"/>
        </w:rPr>
        <w:t>«4.6.1.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A519AF" w:rsidRPr="00A519AF" w:rsidRDefault="008F6D2E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2</w:t>
      </w:r>
      <w:r w:rsidR="00A519AF" w:rsidRPr="00A519AF">
        <w:rPr>
          <w:rFonts w:ascii="Times New Roman" w:eastAsia="Calibri" w:hAnsi="Times New Roman"/>
          <w:color w:val="auto"/>
          <w:sz w:val="28"/>
          <w:szCs w:val="28"/>
        </w:rPr>
        <w:t>. Опубликовать настоящее постановление в информационном бюллетене «Сельские ведомости».</w:t>
      </w:r>
    </w:p>
    <w:p w:rsidR="00A519AF" w:rsidRPr="00A519AF" w:rsidRDefault="008F6D2E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3</w:t>
      </w:r>
      <w:r w:rsidR="00A519AF" w:rsidRPr="00A519AF">
        <w:rPr>
          <w:rFonts w:ascii="Times New Roman" w:eastAsia="Calibri" w:hAnsi="Times New Roman"/>
          <w:color w:val="auto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519AF" w:rsidRDefault="008F6D2E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4</w:t>
      </w:r>
      <w:r w:rsidR="00A519AF" w:rsidRPr="00A519AF">
        <w:rPr>
          <w:rFonts w:ascii="Times New Roman" w:eastAsia="Calibri" w:hAnsi="Times New Roman"/>
          <w:color w:val="auto"/>
          <w:sz w:val="28"/>
          <w:szCs w:val="28"/>
        </w:rPr>
        <w:t>. Контроль за исполнением настоящего постановления возложить на главу администрации Знаменско-Пестровского сельсовета Иссинского района Пензенской области.</w:t>
      </w:r>
    </w:p>
    <w:p w:rsidR="006C4784" w:rsidRPr="006C4784" w:rsidRDefault="006C4784" w:rsidP="00A519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6C4784" w:rsidRPr="006C4784" w:rsidRDefault="006C4784" w:rsidP="006C47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AC2F05" w:rsidRPr="006C4784" w:rsidRDefault="00AC2F05" w:rsidP="009E1E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3D16" w:rsidRPr="009A3D16" w:rsidRDefault="009A3D16" w:rsidP="00994872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A3D16" w:rsidRPr="009A3D16" w:rsidRDefault="009A3D16" w:rsidP="009A3D16">
      <w:pPr>
        <w:tabs>
          <w:tab w:val="left" w:pos="71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Знаменско-Пестровского сельсовета</w:t>
      </w:r>
      <w:r w:rsidRPr="009A3D16">
        <w:rPr>
          <w:rFonts w:ascii="Times New Roman" w:hAnsi="Times New Roman"/>
          <w:color w:val="auto"/>
          <w:sz w:val="28"/>
          <w:szCs w:val="28"/>
        </w:rPr>
        <w:tab/>
      </w:r>
    </w:p>
    <w:p w:rsidR="009A3D16" w:rsidRPr="009A3D16" w:rsidRDefault="009A3D16" w:rsidP="009A3D1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 района</w:t>
      </w:r>
    </w:p>
    <w:p w:rsidR="009A3D16" w:rsidRPr="009A3D16" w:rsidRDefault="009A3D16" w:rsidP="009A3D16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Пензенской области                                                                     Н.Н. Костригина</w:t>
      </w:r>
    </w:p>
    <w:p w:rsidR="00994872" w:rsidRDefault="00994872" w:rsidP="00994872">
      <w:pPr>
        <w:tabs>
          <w:tab w:val="left" w:pos="2310"/>
        </w:tabs>
        <w:rPr>
          <w:rFonts w:ascii="Times New Roman" w:hAnsi="Times New Roman"/>
          <w:sz w:val="28"/>
          <w:szCs w:val="28"/>
        </w:rPr>
      </w:pPr>
    </w:p>
    <w:p w:rsidR="001A3316" w:rsidRPr="00994872" w:rsidRDefault="001A3316" w:rsidP="00994872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sectPr w:rsidR="001A3316" w:rsidRPr="00994872" w:rsidSect="00AC2F05">
      <w:head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088" w:rsidRDefault="00914088" w:rsidP="001A3316">
      <w:pPr>
        <w:spacing w:after="0" w:line="240" w:lineRule="auto"/>
      </w:pPr>
      <w:r>
        <w:separator/>
      </w:r>
    </w:p>
  </w:endnote>
  <w:endnote w:type="continuationSeparator" w:id="1">
    <w:p w:rsidR="00914088" w:rsidRDefault="00914088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088" w:rsidRDefault="00914088" w:rsidP="001A3316">
      <w:pPr>
        <w:spacing w:after="0" w:line="240" w:lineRule="auto"/>
      </w:pPr>
      <w:r>
        <w:separator/>
      </w:r>
    </w:p>
  </w:footnote>
  <w:footnote w:type="continuationSeparator" w:id="1">
    <w:p w:rsidR="00914088" w:rsidRDefault="00914088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6C3"/>
    <w:multiLevelType w:val="hybridMultilevel"/>
    <w:tmpl w:val="74EAD912"/>
    <w:lvl w:ilvl="0" w:tplc="07083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13940B1"/>
    <w:multiLevelType w:val="hybridMultilevel"/>
    <w:tmpl w:val="1FAC602C"/>
    <w:lvl w:ilvl="0" w:tplc="AEB846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445AF"/>
    <w:rsid w:val="00070324"/>
    <w:rsid w:val="000D48A7"/>
    <w:rsid w:val="000F6632"/>
    <w:rsid w:val="00104538"/>
    <w:rsid w:val="00182C02"/>
    <w:rsid w:val="001A3316"/>
    <w:rsid w:val="001B3313"/>
    <w:rsid w:val="001C5CAF"/>
    <w:rsid w:val="001F5DB7"/>
    <w:rsid w:val="00202401"/>
    <w:rsid w:val="00211369"/>
    <w:rsid w:val="00264CE0"/>
    <w:rsid w:val="002A76AD"/>
    <w:rsid w:val="00321F3E"/>
    <w:rsid w:val="0033015D"/>
    <w:rsid w:val="003331F1"/>
    <w:rsid w:val="00374E86"/>
    <w:rsid w:val="003E35FA"/>
    <w:rsid w:val="004221B3"/>
    <w:rsid w:val="004507F4"/>
    <w:rsid w:val="004835A0"/>
    <w:rsid w:val="004A003B"/>
    <w:rsid w:val="004C0949"/>
    <w:rsid w:val="004F46A7"/>
    <w:rsid w:val="0050748E"/>
    <w:rsid w:val="005471A5"/>
    <w:rsid w:val="0057702F"/>
    <w:rsid w:val="0057739C"/>
    <w:rsid w:val="005D112B"/>
    <w:rsid w:val="00644DA2"/>
    <w:rsid w:val="006A5289"/>
    <w:rsid w:val="006C4784"/>
    <w:rsid w:val="00734BBF"/>
    <w:rsid w:val="00740E62"/>
    <w:rsid w:val="00832831"/>
    <w:rsid w:val="00895AE1"/>
    <w:rsid w:val="0089675C"/>
    <w:rsid w:val="008F6D2E"/>
    <w:rsid w:val="00914088"/>
    <w:rsid w:val="00973C90"/>
    <w:rsid w:val="00994872"/>
    <w:rsid w:val="009A3D16"/>
    <w:rsid w:val="009E1E49"/>
    <w:rsid w:val="00A14A21"/>
    <w:rsid w:val="00A519AF"/>
    <w:rsid w:val="00A6541B"/>
    <w:rsid w:val="00A87C44"/>
    <w:rsid w:val="00AC2F05"/>
    <w:rsid w:val="00C02684"/>
    <w:rsid w:val="00C0359D"/>
    <w:rsid w:val="00CB0F3F"/>
    <w:rsid w:val="00CE0FB5"/>
    <w:rsid w:val="00D21EF3"/>
    <w:rsid w:val="00D43AF9"/>
    <w:rsid w:val="00E12387"/>
    <w:rsid w:val="00E56280"/>
    <w:rsid w:val="00E710E8"/>
    <w:rsid w:val="00E728A9"/>
    <w:rsid w:val="00F15C21"/>
    <w:rsid w:val="00F378F8"/>
    <w:rsid w:val="00F52266"/>
    <w:rsid w:val="00F85AAD"/>
    <w:rsid w:val="00FF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35</cp:revision>
  <cp:lastPrinted>2025-12-08T06:02:00Z</cp:lastPrinted>
  <dcterms:created xsi:type="dcterms:W3CDTF">2025-11-12T13:10:00Z</dcterms:created>
  <dcterms:modified xsi:type="dcterms:W3CDTF">2025-12-11T07:49:00Z</dcterms:modified>
</cp:coreProperties>
</file>