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8D6" w:rsidRDefault="000D58D6">
      <w:pPr>
        <w:tabs>
          <w:tab w:val="left" w:pos="5175"/>
        </w:tabs>
        <w:rPr>
          <w:rFonts w:ascii="Calibri" w:hAnsi="Calibri"/>
          <w:sz w:val="28"/>
        </w:rPr>
      </w:pPr>
    </w:p>
    <w:p w:rsidR="000D58D6" w:rsidRDefault="001E4FDA">
      <w:pPr>
        <w:spacing w:after="0"/>
        <w:ind w:left="567"/>
        <w:jc w:val="center"/>
        <w:rPr>
          <w:rFonts w:ascii="Calibri" w:hAnsi="Calibri"/>
        </w:rPr>
      </w:pPr>
      <w:r>
        <w:rPr>
          <w:rFonts w:ascii="Calibri" w:hAnsi="Calibri"/>
          <w:noProof/>
          <w:sz w:val="28"/>
        </w:rPr>
        <w:drawing>
          <wp:inline distT="0" distB="0" distL="0" distR="0">
            <wp:extent cx="714375" cy="7810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9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748"/>
      </w:tblGrid>
      <w:tr w:rsidR="000D58D6">
        <w:trPr>
          <w:trHeight w:val="397"/>
        </w:trPr>
        <w:tc>
          <w:tcPr>
            <w:tcW w:w="9748" w:type="dxa"/>
            <w:tcMar>
              <w:left w:w="0" w:type="dxa"/>
              <w:right w:w="0" w:type="dxa"/>
            </w:tcMar>
          </w:tcPr>
          <w:p w:rsidR="000D58D6" w:rsidRPr="00411337" w:rsidRDefault="000D58D6">
            <w:pPr>
              <w:spacing w:after="0"/>
              <w:jc w:val="center"/>
              <w:rPr>
                <w:rFonts w:ascii="Calibri" w:hAnsi="Calibri"/>
                <w:b/>
                <w:sz w:val="36"/>
                <w:szCs w:val="36"/>
              </w:rPr>
            </w:pPr>
          </w:p>
        </w:tc>
      </w:tr>
      <w:tr w:rsidR="000D58D6" w:rsidRPr="009E482B">
        <w:tc>
          <w:tcPr>
            <w:tcW w:w="9748" w:type="dxa"/>
            <w:tcMar>
              <w:left w:w="0" w:type="dxa"/>
              <w:right w:w="0" w:type="dxa"/>
            </w:tcMar>
          </w:tcPr>
          <w:p w:rsidR="000D58D6" w:rsidRPr="00411337" w:rsidRDefault="001E4FDA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sz w:val="36"/>
                <w:szCs w:val="36"/>
              </w:rPr>
            </w:pPr>
            <w:r w:rsidRPr="00411337">
              <w:rPr>
                <w:rFonts w:ascii="Times New Roman" w:hAnsi="Times New Roman"/>
                <w:b/>
                <w:sz w:val="36"/>
                <w:szCs w:val="36"/>
              </w:rPr>
              <w:t xml:space="preserve"> АДМИНИСТРАЦИЯ </w:t>
            </w:r>
          </w:p>
          <w:p w:rsidR="000D58D6" w:rsidRPr="00411337" w:rsidRDefault="001E4FDA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  <w:szCs w:val="36"/>
              </w:rPr>
            </w:pPr>
            <w:r w:rsidRPr="00411337">
              <w:rPr>
                <w:rFonts w:ascii="Times New Roman" w:hAnsi="Times New Roman"/>
                <w:b/>
                <w:sz w:val="36"/>
                <w:szCs w:val="36"/>
              </w:rPr>
              <w:t xml:space="preserve">ЗНАМЕНСКО-ПЕСТРОВСКОГО СЕЛЬСОВЕТА </w:t>
            </w:r>
          </w:p>
          <w:p w:rsidR="000D58D6" w:rsidRPr="00411337" w:rsidRDefault="001E4FDA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  <w:szCs w:val="36"/>
              </w:rPr>
            </w:pPr>
            <w:r w:rsidRPr="00411337">
              <w:rPr>
                <w:rFonts w:ascii="Times New Roman" w:hAnsi="Times New Roman"/>
                <w:b/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0D58D6" w:rsidRPr="009E482B">
        <w:trPr>
          <w:trHeight w:val="340"/>
        </w:trPr>
        <w:tc>
          <w:tcPr>
            <w:tcW w:w="9748" w:type="dxa"/>
            <w:tcMar>
              <w:left w:w="0" w:type="dxa"/>
              <w:right w:w="0" w:type="dxa"/>
            </w:tcMar>
            <w:vAlign w:val="center"/>
          </w:tcPr>
          <w:p w:rsidR="000D58D6" w:rsidRPr="009E482B" w:rsidRDefault="000D58D6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D58D6" w:rsidRPr="009E482B" w:rsidRDefault="001E4F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E482B">
        <w:rPr>
          <w:rFonts w:ascii="Times New Roman" w:hAnsi="Times New Roman"/>
          <w:b/>
          <w:sz w:val="28"/>
          <w:szCs w:val="28"/>
        </w:rPr>
        <w:t>ПОСТАНОВЛЕНИЕ</w:t>
      </w:r>
    </w:p>
    <w:p w:rsidR="000D58D6" w:rsidRPr="00411337" w:rsidRDefault="000D58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62"/>
      </w:tblGrid>
      <w:tr w:rsidR="000D58D6" w:rsidRPr="00411337">
        <w:tc>
          <w:tcPr>
            <w:tcW w:w="284" w:type="dxa"/>
            <w:tcMar>
              <w:left w:w="0" w:type="dxa"/>
              <w:right w:w="0" w:type="dxa"/>
            </w:tcMar>
            <w:vAlign w:val="bottom"/>
          </w:tcPr>
          <w:p w:rsidR="000D58D6" w:rsidRPr="00411337" w:rsidRDefault="001E4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337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0D58D6" w:rsidRPr="00411337" w:rsidRDefault="001E4FDA" w:rsidP="00997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1337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9E482B" w:rsidRPr="0041133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11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Mar>
              <w:left w:w="0" w:type="dxa"/>
              <w:right w:w="0" w:type="dxa"/>
            </w:tcMar>
            <w:vAlign w:val="bottom"/>
          </w:tcPr>
          <w:p w:rsidR="000D58D6" w:rsidRPr="00411337" w:rsidRDefault="001E4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33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0D58D6" w:rsidRPr="00411337" w:rsidRDefault="00572FFC" w:rsidP="009974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11337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</w:tr>
      <w:tr w:rsidR="000D58D6" w:rsidRPr="009E482B">
        <w:tc>
          <w:tcPr>
            <w:tcW w:w="4678" w:type="dxa"/>
            <w:gridSpan w:val="4"/>
            <w:tcMar>
              <w:left w:w="0" w:type="dxa"/>
              <w:right w:w="0" w:type="dxa"/>
            </w:tcMar>
          </w:tcPr>
          <w:p w:rsidR="000D58D6" w:rsidRPr="00411337" w:rsidRDefault="009E482B" w:rsidP="009E48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11337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1E4FDA" w:rsidRPr="00411337">
              <w:rPr>
                <w:rFonts w:ascii="Times New Roman" w:hAnsi="Times New Roman"/>
                <w:sz w:val="24"/>
                <w:szCs w:val="24"/>
              </w:rPr>
              <w:t>с.Знаменская Пестровка</w:t>
            </w:r>
          </w:p>
        </w:tc>
      </w:tr>
    </w:tbl>
    <w:p w:rsidR="000D58D6" w:rsidRDefault="000D58D6">
      <w:pPr>
        <w:spacing w:after="0"/>
        <w:rPr>
          <w:rFonts w:ascii="Calibri" w:hAnsi="Calibri"/>
          <w:b/>
          <w:sz w:val="28"/>
        </w:rPr>
      </w:pPr>
    </w:p>
    <w:p w:rsidR="000D58D6" w:rsidRDefault="000D58D6">
      <w:pPr>
        <w:spacing w:after="0"/>
        <w:jc w:val="center"/>
        <w:rPr>
          <w:rFonts w:ascii="Calibri" w:hAnsi="Calibri"/>
        </w:rPr>
      </w:pPr>
    </w:p>
    <w:p w:rsidR="00572FFC" w:rsidRPr="00572FFC" w:rsidRDefault="00572FFC" w:rsidP="00572FFC">
      <w:pPr>
        <w:widowControl w:val="0"/>
        <w:tabs>
          <w:tab w:val="left" w:pos="2532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572FFC">
        <w:rPr>
          <w:rFonts w:ascii="Times New Roman" w:hAnsi="Times New Roman"/>
          <w:b/>
          <w:bCs/>
          <w:color w:val="auto"/>
          <w:sz w:val="28"/>
          <w:szCs w:val="28"/>
          <w:lang w:eastAsia="ar-SA"/>
        </w:rPr>
        <w:t xml:space="preserve">Об утверждении </w:t>
      </w:r>
      <w:r w:rsidRPr="00572FFC">
        <w:rPr>
          <w:rFonts w:ascii="Times New Roman" w:hAnsi="Times New Roman"/>
          <w:b/>
          <w:color w:val="auto"/>
          <w:sz w:val="28"/>
          <w:szCs w:val="28"/>
        </w:rPr>
        <w:t xml:space="preserve">Программы профилактики рисков причинения вреда (ущерба) охраняемым законом ценностям в сфере муниципального жилищного контроля на территории 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Знаменско-Пестровского </w:t>
      </w:r>
      <w:r w:rsidRPr="00572FFC">
        <w:rPr>
          <w:rFonts w:ascii="Times New Roman" w:hAnsi="Times New Roman"/>
          <w:b/>
          <w:color w:val="auto"/>
          <w:sz w:val="28"/>
          <w:szCs w:val="28"/>
        </w:rPr>
        <w:t>сельсовета Иссинского района Пензенской области на 2026 год</w:t>
      </w:r>
    </w:p>
    <w:p w:rsidR="00572FFC" w:rsidRPr="00572FFC" w:rsidRDefault="00572FFC" w:rsidP="00572FFC">
      <w:pPr>
        <w:widowControl w:val="0"/>
        <w:tabs>
          <w:tab w:val="left" w:pos="6405"/>
        </w:tabs>
        <w:spacing w:after="0" w:line="240" w:lineRule="auto"/>
        <w:ind w:firstLine="708"/>
        <w:rPr>
          <w:rFonts w:ascii="Times New Roman" w:hAnsi="Times New Roman"/>
          <w:b/>
          <w:bCs/>
          <w:color w:val="auto"/>
          <w:sz w:val="28"/>
          <w:szCs w:val="28"/>
          <w:lang w:eastAsia="ar-SA"/>
        </w:rPr>
      </w:pPr>
      <w:r w:rsidRPr="00572FFC">
        <w:rPr>
          <w:rFonts w:ascii="Times New Roman" w:hAnsi="Times New Roman"/>
          <w:b/>
          <w:bCs/>
          <w:color w:val="auto"/>
          <w:sz w:val="28"/>
          <w:szCs w:val="28"/>
          <w:lang w:eastAsia="ar-SA"/>
        </w:rPr>
        <w:tab/>
      </w:r>
    </w:p>
    <w:p w:rsidR="00572FFC" w:rsidRPr="00572FFC" w:rsidRDefault="00572FFC" w:rsidP="00411337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572FFC">
        <w:rPr>
          <w:rFonts w:ascii="Times New Roman" w:hAnsi="Times New Roman"/>
          <w:color w:val="auto"/>
          <w:sz w:val="28"/>
          <w:szCs w:val="28"/>
        </w:rPr>
        <w:t>Руководствуясь 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572FFC">
        <w:rPr>
          <w:rFonts w:ascii="Times New Roman" w:hAnsi="Times New Roman"/>
          <w:bCs/>
          <w:color w:val="auto"/>
          <w:sz w:val="28"/>
          <w:szCs w:val="28"/>
          <w:lang w:eastAsia="ar-SA"/>
        </w:rPr>
        <w:t xml:space="preserve"> </w:t>
      </w:r>
      <w:hyperlink r:id="rId8" w:history="1">
        <w:r w:rsidRPr="00572FFC">
          <w:rPr>
            <w:rFonts w:ascii="Times New Roman" w:hAnsi="Times New Roman"/>
            <w:bCs/>
            <w:color w:val="auto"/>
            <w:sz w:val="28"/>
            <w:szCs w:val="28"/>
            <w:lang w:eastAsia="ar-SA"/>
          </w:rPr>
          <w:t>статьей 44</w:t>
        </w:r>
      </w:hyperlink>
      <w:r w:rsidRPr="00572FFC">
        <w:rPr>
          <w:rFonts w:ascii="Times New Roman" w:hAnsi="Times New Roman"/>
          <w:bCs/>
          <w:color w:val="auto"/>
          <w:sz w:val="28"/>
          <w:szCs w:val="28"/>
          <w:lang w:eastAsia="ar-SA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Федерации», </w:t>
      </w:r>
      <w:r w:rsidRPr="00572FFC">
        <w:rPr>
          <w:rFonts w:ascii="Times New Roman" w:hAnsi="Times New Roman"/>
          <w:color w:val="auto"/>
          <w:sz w:val="28"/>
          <w:szCs w:val="28"/>
          <w:lang w:eastAsia="ar-SA"/>
        </w:rPr>
        <w:t>постановлением Правительства Российской Федерации от 25.06.2021 №990 «</w:t>
      </w:r>
      <w:r w:rsidRPr="00572FFC">
        <w:rPr>
          <w:rFonts w:ascii="Times New Roman" w:hAnsi="Times New Roman"/>
          <w:color w:val="auto"/>
          <w:sz w:val="28"/>
          <w:szCs w:val="28"/>
        </w:rPr>
        <w:t>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</w:t>
      </w:r>
      <w:r w:rsidRPr="00572FFC">
        <w:rPr>
          <w:rFonts w:ascii="Times New Roman" w:hAnsi="Times New Roman"/>
          <w:color w:val="auto"/>
          <w:sz w:val="28"/>
          <w:szCs w:val="28"/>
          <w:lang w:eastAsia="ar-SA"/>
        </w:rPr>
        <w:t>»</w:t>
      </w:r>
      <w:r w:rsidRPr="00572FFC">
        <w:rPr>
          <w:rFonts w:ascii="Times New Roman" w:hAnsi="Times New Roman"/>
          <w:bCs/>
          <w:color w:val="auto"/>
          <w:sz w:val="28"/>
          <w:szCs w:val="28"/>
          <w:lang w:eastAsia="ar-SA"/>
        </w:rPr>
        <w:t xml:space="preserve">, </w:t>
      </w:r>
      <w:r w:rsidRPr="00572FFC">
        <w:rPr>
          <w:rFonts w:ascii="Times New Roman" w:hAnsi="Times New Roman"/>
          <w:color w:val="auto"/>
          <w:sz w:val="28"/>
          <w:szCs w:val="28"/>
        </w:rPr>
        <w:t xml:space="preserve">решением Комитета местного самоуправления </w:t>
      </w:r>
      <w:r>
        <w:rPr>
          <w:rFonts w:ascii="Times New Roman" w:hAnsi="Times New Roman"/>
          <w:color w:val="auto"/>
          <w:sz w:val="28"/>
          <w:szCs w:val="28"/>
        </w:rPr>
        <w:t xml:space="preserve">Знаменско-Пестровского </w:t>
      </w:r>
      <w:r w:rsidRPr="00572FFC">
        <w:rPr>
          <w:rFonts w:ascii="Times New Roman" w:hAnsi="Times New Roman"/>
          <w:color w:val="auto"/>
          <w:sz w:val="28"/>
          <w:szCs w:val="28"/>
        </w:rPr>
        <w:t xml:space="preserve">сельсовета Иссинского района Пензенской области от 14.10.2021 N </w:t>
      </w:r>
      <w:r>
        <w:rPr>
          <w:rFonts w:ascii="Times New Roman" w:hAnsi="Times New Roman"/>
          <w:color w:val="auto"/>
          <w:sz w:val="28"/>
          <w:szCs w:val="28"/>
        </w:rPr>
        <w:t>121-43/7</w:t>
      </w:r>
      <w:r w:rsidRPr="00572FFC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572FFC">
        <w:rPr>
          <w:rFonts w:ascii="Times New Roman" w:hAnsi="Times New Roman"/>
          <w:color w:val="auto"/>
          <w:sz w:val="28"/>
          <w:szCs w:val="28"/>
        </w:rPr>
        <w:t xml:space="preserve">«Об утверждении Положения о муниципальном жилищном контроле на территории </w:t>
      </w:r>
      <w:r>
        <w:rPr>
          <w:rFonts w:ascii="Times New Roman" w:hAnsi="Times New Roman"/>
          <w:color w:val="auto"/>
          <w:sz w:val="28"/>
          <w:szCs w:val="28"/>
        </w:rPr>
        <w:t xml:space="preserve">Знаменско-Пестровского </w:t>
      </w:r>
      <w:r w:rsidRPr="00572FFC">
        <w:rPr>
          <w:rFonts w:ascii="Times New Roman" w:hAnsi="Times New Roman"/>
          <w:color w:val="auto"/>
          <w:sz w:val="28"/>
          <w:szCs w:val="28"/>
        </w:rPr>
        <w:t>сельсовета Иссинского района Пензенской области»,</w:t>
      </w:r>
      <w:r w:rsidRPr="00572FFC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572FFC">
        <w:rPr>
          <w:rFonts w:ascii="Times New Roman" w:hAnsi="Times New Roman"/>
          <w:color w:val="auto"/>
          <w:sz w:val="28"/>
          <w:szCs w:val="28"/>
        </w:rPr>
        <w:t xml:space="preserve">Уставом сельского поселения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Знаменско-Пестровский</w:t>
      </w:r>
      <w:r w:rsidRPr="00572FFC">
        <w:rPr>
          <w:rFonts w:ascii="Times New Roman" w:hAnsi="Times New Roman"/>
          <w:color w:val="auto"/>
          <w:sz w:val="28"/>
          <w:szCs w:val="28"/>
        </w:rPr>
        <w:t xml:space="preserve"> сельсовет муниципального района Иссинский район Пензенской области (с изменениями), </w:t>
      </w:r>
    </w:p>
    <w:p w:rsidR="00411337" w:rsidRDefault="00572FFC" w:rsidP="00572FFC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572FFC">
        <w:rPr>
          <w:rFonts w:ascii="Times New Roman" w:hAnsi="Times New Roman"/>
          <w:b/>
          <w:color w:val="auto"/>
          <w:sz w:val="28"/>
          <w:szCs w:val="28"/>
        </w:rPr>
        <w:t xml:space="preserve">администрация 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Знаменско-Пестровского </w:t>
      </w:r>
      <w:r w:rsidRPr="00572FFC">
        <w:rPr>
          <w:rFonts w:ascii="Times New Roman" w:hAnsi="Times New Roman"/>
          <w:b/>
          <w:color w:val="auto"/>
          <w:sz w:val="28"/>
          <w:szCs w:val="28"/>
        </w:rPr>
        <w:t xml:space="preserve">сельсовета </w:t>
      </w:r>
    </w:p>
    <w:p w:rsidR="00572FFC" w:rsidRPr="00572FFC" w:rsidRDefault="00572FFC" w:rsidP="00411337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572FFC">
        <w:rPr>
          <w:rFonts w:ascii="Times New Roman" w:hAnsi="Times New Roman"/>
          <w:b/>
          <w:color w:val="auto"/>
          <w:sz w:val="28"/>
          <w:szCs w:val="28"/>
        </w:rPr>
        <w:t xml:space="preserve">Иссинского района Пензенской области постановляет: </w:t>
      </w:r>
    </w:p>
    <w:p w:rsidR="00572FFC" w:rsidRPr="00572FFC" w:rsidRDefault="00572FFC" w:rsidP="00572FFC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/>
          <w:color w:val="auto"/>
          <w:sz w:val="28"/>
          <w:szCs w:val="28"/>
          <w:lang w:eastAsia="ar-SA"/>
        </w:rPr>
      </w:pPr>
      <w:r w:rsidRPr="00572FFC">
        <w:rPr>
          <w:rFonts w:ascii="Times New Roman" w:hAnsi="Times New Roman"/>
          <w:color w:val="auto"/>
          <w:sz w:val="28"/>
          <w:szCs w:val="28"/>
          <w:lang w:eastAsia="ar-SA"/>
        </w:rPr>
        <w:t xml:space="preserve">1. Утвердить прилагаемую </w:t>
      </w:r>
      <w:r w:rsidRPr="00572FFC">
        <w:rPr>
          <w:rFonts w:ascii="Times New Roman" w:hAnsi="Times New Roman"/>
          <w:color w:val="auto"/>
          <w:sz w:val="28"/>
          <w:szCs w:val="28"/>
        </w:rPr>
        <w:t xml:space="preserve">Программу профилактики рисков причинения вреда (ущерба) охраняемым законом ценностям в сфере муниципального жилищного контроля на территории </w:t>
      </w:r>
      <w:r>
        <w:rPr>
          <w:rFonts w:ascii="Times New Roman" w:hAnsi="Times New Roman"/>
          <w:color w:val="auto"/>
          <w:sz w:val="28"/>
          <w:szCs w:val="28"/>
        </w:rPr>
        <w:t xml:space="preserve">Знаменско-Пестровского </w:t>
      </w:r>
      <w:r w:rsidRPr="00572FFC">
        <w:rPr>
          <w:rFonts w:ascii="Times New Roman" w:hAnsi="Times New Roman"/>
          <w:color w:val="auto"/>
          <w:sz w:val="28"/>
          <w:szCs w:val="28"/>
        </w:rPr>
        <w:t xml:space="preserve">сельсовета Иссинского района Пензенской области на 2026 год </w:t>
      </w:r>
      <w:r w:rsidRPr="00572FFC">
        <w:rPr>
          <w:rFonts w:ascii="Times New Roman" w:hAnsi="Times New Roman"/>
          <w:color w:val="auto"/>
          <w:sz w:val="28"/>
          <w:szCs w:val="28"/>
          <w:lang w:eastAsia="ar-SA"/>
        </w:rPr>
        <w:t>(прилагается).</w:t>
      </w:r>
    </w:p>
    <w:p w:rsidR="00572FFC" w:rsidRPr="00572FFC" w:rsidRDefault="00572FFC" w:rsidP="00572FF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572FFC">
        <w:rPr>
          <w:rFonts w:ascii="Times New Roman" w:hAnsi="Times New Roman"/>
          <w:color w:val="auto"/>
          <w:sz w:val="28"/>
          <w:szCs w:val="28"/>
        </w:rPr>
        <w:t xml:space="preserve">2. </w:t>
      </w:r>
      <w:r w:rsidRPr="00572FFC">
        <w:rPr>
          <w:rFonts w:ascii="Times New Roman" w:hAnsi="Times New Roman"/>
          <w:sz w:val="28"/>
          <w:szCs w:val="28"/>
        </w:rPr>
        <w:t>Опубликовать настоящее постановление в информационном бюллетене «Сельские ведомости» и на официальном сайте администрации Иссинского района Пензенской области в информационно-телекоммуникационной сети «Интернет»</w:t>
      </w:r>
      <w:r w:rsidRPr="00572FFC">
        <w:rPr>
          <w:rFonts w:ascii="Times New Roman" w:hAnsi="Times New Roman"/>
          <w:color w:val="auto"/>
          <w:sz w:val="28"/>
          <w:szCs w:val="28"/>
        </w:rPr>
        <w:t xml:space="preserve"> </w:t>
      </w:r>
      <w:hyperlink r:id="rId9" w:history="1">
        <w:r w:rsidRPr="00572FFC">
          <w:rPr>
            <w:rFonts w:ascii="Times New Roman" w:hAnsi="Times New Roman"/>
            <w:color w:val="0000FF"/>
            <w:sz w:val="28"/>
            <w:szCs w:val="28"/>
            <w:u w:val="single"/>
          </w:rPr>
          <w:t>https://issa.pnzreg.ru/</w:t>
        </w:r>
      </w:hyperlink>
      <w:r w:rsidRPr="00572FFC">
        <w:rPr>
          <w:rFonts w:ascii="Times New Roman" w:hAnsi="Times New Roman"/>
          <w:sz w:val="28"/>
          <w:szCs w:val="28"/>
        </w:rPr>
        <w:t>.</w:t>
      </w:r>
    </w:p>
    <w:p w:rsidR="00572FFC" w:rsidRPr="00572FFC" w:rsidRDefault="00572FFC" w:rsidP="00572FF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572FFC">
        <w:rPr>
          <w:rFonts w:ascii="Times New Roman" w:hAnsi="Times New Roman"/>
          <w:color w:val="auto"/>
          <w:sz w:val="28"/>
          <w:szCs w:val="28"/>
        </w:rPr>
        <w:lastRenderedPageBreak/>
        <w:t>3. Настоящее постановление вступает в силу с 01.01.2026 года.</w:t>
      </w:r>
    </w:p>
    <w:p w:rsidR="00411337" w:rsidRDefault="00572FFC" w:rsidP="00572FF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572FFC">
        <w:rPr>
          <w:rFonts w:ascii="Times New Roman" w:hAnsi="Times New Roman"/>
          <w:color w:val="auto"/>
          <w:sz w:val="28"/>
          <w:szCs w:val="28"/>
        </w:rPr>
        <w:t xml:space="preserve">4. Контроль за исполнением настоящего постановления возложить на главу администрации </w:t>
      </w:r>
      <w:r>
        <w:rPr>
          <w:rFonts w:ascii="Times New Roman" w:hAnsi="Times New Roman"/>
          <w:color w:val="auto"/>
          <w:sz w:val="28"/>
          <w:szCs w:val="28"/>
        </w:rPr>
        <w:t xml:space="preserve">Знаменско-Пестровского </w:t>
      </w:r>
      <w:r w:rsidRPr="00572FFC">
        <w:rPr>
          <w:rFonts w:ascii="Times New Roman" w:hAnsi="Times New Roman"/>
          <w:color w:val="auto"/>
          <w:sz w:val="28"/>
          <w:szCs w:val="28"/>
        </w:rPr>
        <w:t>сельсовета Иссинского района</w:t>
      </w:r>
    </w:p>
    <w:p w:rsidR="00572FFC" w:rsidRPr="00572FFC" w:rsidRDefault="00572FFC" w:rsidP="00411337">
      <w:pPr>
        <w:widowControl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572FFC">
        <w:rPr>
          <w:rFonts w:ascii="Times New Roman" w:hAnsi="Times New Roman"/>
          <w:color w:val="auto"/>
          <w:sz w:val="28"/>
          <w:szCs w:val="28"/>
        </w:rPr>
        <w:t xml:space="preserve"> Пензенской области.</w:t>
      </w:r>
    </w:p>
    <w:p w:rsidR="00572FFC" w:rsidRPr="00572FFC" w:rsidRDefault="00572FFC" w:rsidP="00572FFC">
      <w:pPr>
        <w:widowControl w:val="0"/>
        <w:tabs>
          <w:tab w:val="right" w:pos="9697"/>
        </w:tabs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:rsidR="00572FFC" w:rsidRPr="00572FFC" w:rsidRDefault="00572FFC" w:rsidP="00572FFC">
      <w:pPr>
        <w:widowControl w:val="0"/>
        <w:tabs>
          <w:tab w:val="right" w:pos="9697"/>
        </w:tabs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572FFC">
        <w:rPr>
          <w:rFonts w:ascii="Times New Roman" w:hAnsi="Times New Roman"/>
          <w:color w:val="auto"/>
          <w:sz w:val="28"/>
          <w:szCs w:val="28"/>
        </w:rPr>
        <w:t>Глава  администрации</w:t>
      </w:r>
    </w:p>
    <w:p w:rsidR="00572FFC" w:rsidRPr="00572FFC" w:rsidRDefault="00572FFC" w:rsidP="00572FFC">
      <w:pPr>
        <w:widowControl w:val="0"/>
        <w:tabs>
          <w:tab w:val="right" w:pos="9697"/>
        </w:tabs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Знаменско-Пестровского </w:t>
      </w:r>
      <w:r w:rsidRPr="00572FFC">
        <w:rPr>
          <w:rFonts w:ascii="Times New Roman" w:hAnsi="Times New Roman"/>
          <w:color w:val="auto"/>
          <w:sz w:val="28"/>
          <w:szCs w:val="28"/>
        </w:rPr>
        <w:t>сельсовета</w:t>
      </w:r>
    </w:p>
    <w:p w:rsidR="00572FFC" w:rsidRPr="00572FFC" w:rsidRDefault="00572FFC" w:rsidP="00572FFC">
      <w:pPr>
        <w:tabs>
          <w:tab w:val="left" w:pos="7068"/>
        </w:tabs>
        <w:spacing w:after="0" w:line="240" w:lineRule="auto"/>
        <w:rPr>
          <w:rFonts w:ascii="Times New Roman" w:hAnsi="Times New Roman"/>
          <w:b/>
          <w:color w:val="auto"/>
          <w:sz w:val="28"/>
          <w:szCs w:val="28"/>
        </w:rPr>
      </w:pPr>
      <w:r w:rsidRPr="00572FFC">
        <w:rPr>
          <w:rFonts w:ascii="Times New Roman" w:hAnsi="Times New Roman"/>
          <w:color w:val="auto"/>
          <w:sz w:val="28"/>
          <w:szCs w:val="28"/>
        </w:rPr>
        <w:t xml:space="preserve">Иссинского района Пензенской области                                  </w:t>
      </w:r>
      <w:r>
        <w:rPr>
          <w:rFonts w:ascii="Times New Roman" w:hAnsi="Times New Roman"/>
          <w:color w:val="auto"/>
          <w:sz w:val="28"/>
          <w:szCs w:val="28"/>
        </w:rPr>
        <w:t>Н.Н. Костригина</w:t>
      </w:r>
    </w:p>
    <w:p w:rsidR="00572FFC" w:rsidRDefault="00572FFC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72FFC" w:rsidRDefault="00572FFC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72FFC" w:rsidRDefault="00572FFC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72FFC" w:rsidRDefault="00572FFC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72FFC" w:rsidRDefault="00572FFC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411337" w:rsidRDefault="00411337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572FFC" w:rsidRPr="00572FFC" w:rsidRDefault="00572FFC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572FFC">
        <w:rPr>
          <w:rFonts w:ascii="Times New Roman" w:hAnsi="Times New Roman"/>
          <w:color w:val="auto"/>
          <w:sz w:val="28"/>
          <w:szCs w:val="28"/>
        </w:rPr>
        <w:lastRenderedPageBreak/>
        <w:t>Утверждена</w:t>
      </w:r>
    </w:p>
    <w:p w:rsidR="00572FFC" w:rsidRPr="00572FFC" w:rsidRDefault="00572FFC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572FFC">
        <w:rPr>
          <w:rFonts w:ascii="Times New Roman" w:hAnsi="Times New Roman"/>
          <w:color w:val="auto"/>
          <w:sz w:val="28"/>
          <w:szCs w:val="28"/>
        </w:rPr>
        <w:t>постановлением администрации</w:t>
      </w:r>
    </w:p>
    <w:p w:rsidR="00572FFC" w:rsidRPr="00572FFC" w:rsidRDefault="00572FFC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Знаменско-Пестровского </w:t>
      </w:r>
      <w:r w:rsidRPr="00572FFC">
        <w:rPr>
          <w:rFonts w:ascii="Times New Roman" w:hAnsi="Times New Roman"/>
          <w:color w:val="auto"/>
          <w:sz w:val="28"/>
          <w:szCs w:val="28"/>
        </w:rPr>
        <w:t>сельсовета</w:t>
      </w:r>
    </w:p>
    <w:p w:rsidR="00572FFC" w:rsidRPr="00572FFC" w:rsidRDefault="00572FFC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 w:rsidRPr="00572FFC">
        <w:rPr>
          <w:rFonts w:ascii="Times New Roman" w:hAnsi="Times New Roman"/>
          <w:color w:val="auto"/>
          <w:sz w:val="28"/>
          <w:szCs w:val="28"/>
        </w:rPr>
        <w:t>Иссинского района Пензенской области</w:t>
      </w:r>
    </w:p>
    <w:p w:rsidR="00572FFC" w:rsidRPr="00572FFC" w:rsidRDefault="00572FFC" w:rsidP="00572FFC">
      <w:pPr>
        <w:tabs>
          <w:tab w:val="left" w:pos="7068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от </w:t>
      </w:r>
      <w:r w:rsidRPr="00572FFC">
        <w:rPr>
          <w:rFonts w:ascii="Times New Roman" w:hAnsi="Times New Roman"/>
          <w:color w:val="auto"/>
          <w:sz w:val="28"/>
          <w:szCs w:val="28"/>
        </w:rPr>
        <w:t>№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572FFC" w:rsidRPr="00572FFC" w:rsidRDefault="00572FFC" w:rsidP="00572FFC">
      <w:pPr>
        <w:widowControl w:val="0"/>
        <w:tabs>
          <w:tab w:val="left" w:pos="2532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572FFC" w:rsidRPr="00572FFC" w:rsidRDefault="00572FFC" w:rsidP="00572FFC">
      <w:pPr>
        <w:widowControl w:val="0"/>
        <w:tabs>
          <w:tab w:val="left" w:pos="2532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572FFC">
        <w:rPr>
          <w:rFonts w:ascii="Times New Roman" w:hAnsi="Times New Roman"/>
          <w:b/>
          <w:color w:val="auto"/>
          <w:sz w:val="28"/>
          <w:szCs w:val="28"/>
        </w:rPr>
        <w:t xml:space="preserve">Программа профилактики рисков причинения вреда (ущерба) охраняемым законом ценностям в сфере муниципального жилищного контроля на территории 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Знаменско-Пестровского </w:t>
      </w:r>
      <w:r w:rsidRPr="00572FFC">
        <w:rPr>
          <w:rFonts w:ascii="Times New Roman" w:hAnsi="Times New Roman"/>
          <w:b/>
          <w:color w:val="auto"/>
          <w:sz w:val="28"/>
          <w:szCs w:val="28"/>
        </w:rPr>
        <w:t>сельсовета Иссинского района Пензенской области на 2026 год</w:t>
      </w:r>
    </w:p>
    <w:p w:rsidR="00572FFC" w:rsidRPr="00572FFC" w:rsidRDefault="00572FFC" w:rsidP="00572FF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</w:pPr>
    </w:p>
    <w:p w:rsidR="00572FFC" w:rsidRPr="00572FFC" w:rsidRDefault="00572FFC" w:rsidP="00572FFC">
      <w:pPr>
        <w:spacing w:after="0" w:line="240" w:lineRule="auto"/>
        <w:ind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Программа профилактики рисков причинения вреда (ущерба) охраняемым законом ценностям в сфере муниципального жилищного контроля на территории </w:t>
      </w:r>
      <w:r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Знаменско-Пестровского </w:t>
      </w: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сельсовета Иссинского района Пензенской области </w:t>
      </w:r>
      <w:r w:rsidRPr="00572FFC">
        <w:rPr>
          <w:rFonts w:ascii="Times New Roman" w:eastAsia="Calibri" w:hAnsi="Times New Roman"/>
          <w:bCs/>
          <w:color w:val="auto"/>
          <w:spacing w:val="-1"/>
          <w:sz w:val="28"/>
          <w:szCs w:val="28"/>
          <w:lang w:eastAsia="en-US"/>
        </w:rPr>
        <w:t>на 2026 год</w:t>
      </w: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 (далее − программа профилактики) разработана для организации проведения в 2026 году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 Федерации, Пензенской области, муниципальными правовыми актами  </w:t>
      </w:r>
      <w:r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Знаменско-Пестровского </w:t>
      </w: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сельсовета Иссинского района Пензенской области (далее − обязательные требования), предупреждения возможного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572FFC" w:rsidRDefault="00572FFC" w:rsidP="00572FFC">
      <w:pPr>
        <w:spacing w:after="0" w:line="240" w:lineRule="auto"/>
        <w:ind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 xml:space="preserve">Настоящая </w:t>
      </w: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программа профилактики</w:t>
      </w:r>
      <w:r w:rsidRPr="00572FFC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 xml:space="preserve"> разработана и подлежит исполнению администрацией </w:t>
      </w:r>
      <w:r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 xml:space="preserve">Знаменско-Пестровского </w:t>
      </w:r>
      <w:r w:rsidRPr="00572FFC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сельсовета Иссинского района Пензенской области (далее по тексту – администрация).</w:t>
      </w:r>
    </w:p>
    <w:p w:rsidR="00572FFC" w:rsidRPr="00572FFC" w:rsidRDefault="00572FFC" w:rsidP="00411337">
      <w:pPr>
        <w:spacing w:after="0" w:line="240" w:lineRule="auto"/>
        <w:ind w:right="102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</w:p>
    <w:p w:rsidR="00572FFC" w:rsidRPr="00572FFC" w:rsidRDefault="00572FFC" w:rsidP="00572FFC">
      <w:pPr>
        <w:spacing w:after="0" w:line="240" w:lineRule="auto"/>
        <w:ind w:firstLine="39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p w:rsidR="00572FFC" w:rsidRPr="00572FFC" w:rsidRDefault="00572FFC" w:rsidP="00572FFC">
      <w:pPr>
        <w:pStyle w:val="af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bookmarkStart w:id="0" w:name="Par94"/>
      <w:bookmarkEnd w:id="0"/>
      <w:r w:rsidRPr="00572FFC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 xml:space="preserve">Анализ текущего состояния осуществления вида контроля, описание текущего уровня развития профилактической деятельности контрольного </w:t>
      </w:r>
      <w:r w:rsidRPr="00572FFC">
        <w:rPr>
          <w:rFonts w:ascii="Times New Roman" w:eastAsia="Calibri" w:hAnsi="Times New Roman"/>
          <w:b/>
          <w:color w:val="auto"/>
          <w:sz w:val="28"/>
          <w:szCs w:val="28"/>
        </w:rPr>
        <w:t>(надзорного)</w:t>
      </w:r>
      <w:r w:rsidRPr="00572FFC">
        <w:rPr>
          <w:rFonts w:ascii="Times New Roman" w:eastAsia="Calibri" w:hAnsi="Times New Roman"/>
          <w:color w:val="auto"/>
          <w:sz w:val="28"/>
          <w:szCs w:val="28"/>
        </w:rPr>
        <w:t xml:space="preserve"> </w:t>
      </w:r>
      <w:r w:rsidRPr="00572FFC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>органа, характеристика проблем, на решение которых направлена программа профилактики</w:t>
      </w:r>
    </w:p>
    <w:p w:rsidR="00572FFC" w:rsidRPr="00572FFC" w:rsidRDefault="00572FFC" w:rsidP="00572FFC">
      <w:pPr>
        <w:pStyle w:val="af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</w:p>
    <w:p w:rsidR="00572FFC" w:rsidRPr="00572FFC" w:rsidRDefault="00572FFC" w:rsidP="00572FFC">
      <w:pPr>
        <w:spacing w:after="0" w:line="240" w:lineRule="auto"/>
        <w:ind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1.1. Муниципальный жилищный контроль осуществляется должностным лицом администрации </w:t>
      </w:r>
      <w:r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Знаменско-Пестровского </w:t>
      </w: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сельсовета Иссинского района в соответствии со статьей 20 Жилищного кодекса Российской Федерации в отношении муниципального жилищного фонда, расположенного в границах сельского поселения </w:t>
      </w:r>
      <w:r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Знаменско-Пестровского </w:t>
      </w: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сельсовета Иссинского района Пензенской области.</w:t>
      </w:r>
    </w:p>
    <w:p w:rsidR="00572FFC" w:rsidRPr="00572FFC" w:rsidRDefault="00572FFC" w:rsidP="00572FFC">
      <w:pPr>
        <w:spacing w:after="0" w:line="240" w:lineRule="auto"/>
        <w:ind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В рамках муниципального жилищного контроля должностное лицо администрации </w:t>
      </w:r>
      <w:r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Знаменско-Пестровского </w:t>
      </w: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сельсовета Иссинского района осуществляет деятельность по контролю за соблюдением органами местного самоуправления, юридическими лицами, индивидуальными предпринимателями, гражданами в отношении объектов муниципального жилищного фонда, требований законодательства Российской Федерации, </w:t>
      </w: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lastRenderedPageBreak/>
        <w:t xml:space="preserve">законодательства Пензенской области, муниципальных правовых актов </w:t>
      </w:r>
      <w:r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Знаменско-Пестровского </w:t>
      </w: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сельсовета Иссинского района Пензенской области, за нарушение которых предусмотрена административная и иная ответственность.</w:t>
      </w:r>
    </w:p>
    <w:p w:rsidR="00572FFC" w:rsidRPr="00572FFC" w:rsidRDefault="00572FFC" w:rsidP="00572FFC">
      <w:pPr>
        <w:spacing w:after="0" w:line="240" w:lineRule="auto"/>
        <w:ind w:right="102" w:firstLine="708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1.2.</w:t>
      </w:r>
      <w:r w:rsidRPr="00572FFC">
        <w:rPr>
          <w:rFonts w:ascii="Times New Roman" w:eastAsia="Calibri" w:hAnsi="Times New Roman"/>
          <w:b/>
          <w:color w:val="auto"/>
          <w:spacing w:val="-1"/>
          <w:sz w:val="28"/>
          <w:szCs w:val="28"/>
          <w:lang w:eastAsia="en-US"/>
        </w:rPr>
        <w:t xml:space="preserve"> </w:t>
      </w:r>
      <w:r w:rsidRPr="00572FFC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Предметом муниципального жилищного контроля является соблюдение юридическими лицами, индивидуальными предпринимателями и гражданами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эффективности, законодательством о газоснабжении в Российской Федерации в отношении муниципального жилищного фонда.</w:t>
      </w:r>
    </w:p>
    <w:p w:rsidR="00572FFC" w:rsidRPr="00572FFC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572FFC" w:rsidRPr="00572FFC" w:rsidRDefault="00572FFC" w:rsidP="00572FF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572FFC">
        <w:rPr>
          <w:rFonts w:ascii="Times New Roman" w:hAnsi="Times New Roman"/>
          <w:color w:val="auto"/>
          <w:spacing w:val="1"/>
          <w:sz w:val="28"/>
          <w:szCs w:val="28"/>
        </w:rPr>
        <w:tab/>
      </w:r>
      <w:r w:rsidRPr="00572FFC">
        <w:rPr>
          <w:rFonts w:ascii="Times New Roman" w:hAnsi="Times New Roman"/>
          <w:color w:val="auto"/>
          <w:sz w:val="28"/>
          <w:szCs w:val="28"/>
        </w:rPr>
        <w:t>В рамках профилактики</w:t>
      </w:r>
      <w:r w:rsidRPr="00572FFC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572FFC">
        <w:rPr>
          <w:rFonts w:ascii="Times New Roman" w:hAnsi="Times New Roman"/>
          <w:color w:val="auto"/>
          <w:sz w:val="28"/>
          <w:szCs w:val="28"/>
        </w:rPr>
        <w:t xml:space="preserve"> администрацией  в 2025 году осуществлялись следующие мероприятия:</w:t>
      </w:r>
    </w:p>
    <w:p w:rsidR="00572FFC" w:rsidRPr="00572FFC" w:rsidRDefault="00572FFC" w:rsidP="00572F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color w:val="auto"/>
          <w:sz w:val="28"/>
          <w:szCs w:val="28"/>
        </w:rPr>
      </w:pPr>
      <w:r w:rsidRPr="00572FFC">
        <w:rPr>
          <w:rFonts w:ascii="Times New Roman" w:hAnsi="Times New Roman" w:cs="Arial"/>
          <w:color w:val="auto"/>
          <w:sz w:val="28"/>
          <w:szCs w:val="28"/>
        </w:rPr>
        <w:t xml:space="preserve">размещение на официальном сайте администрации Иссинского района в информационно-телекоммуникационной сети «Интернет </w:t>
      </w:r>
      <w:hyperlink r:id="rId10" w:history="1">
        <w:r w:rsidRPr="00572FFC">
          <w:rPr>
            <w:rFonts w:ascii="Times New Roman" w:hAnsi="Times New Roman"/>
            <w:color w:val="0000FF"/>
            <w:sz w:val="28"/>
            <w:szCs w:val="28"/>
            <w:u w:val="single"/>
          </w:rPr>
          <w:t>https://issa.pnzreg.ru/</w:t>
        </w:r>
      </w:hyperlink>
      <w:r w:rsidRPr="00572FFC">
        <w:rPr>
          <w:rFonts w:ascii="Times New Roman" w:hAnsi="Times New Roman" w:cs="Arial"/>
          <w:color w:val="auto"/>
          <w:sz w:val="28"/>
          <w:szCs w:val="28"/>
        </w:rPr>
        <w:t>:</w:t>
      </w:r>
    </w:p>
    <w:p w:rsidR="00572FFC" w:rsidRPr="00572FFC" w:rsidRDefault="00572FFC" w:rsidP="00572FFC">
      <w:pPr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572FFC">
        <w:rPr>
          <w:rFonts w:ascii="Times New Roman" w:hAnsi="Times New Roman"/>
          <w:color w:val="auto"/>
          <w:sz w:val="28"/>
          <w:szCs w:val="28"/>
        </w:rPr>
        <w:t xml:space="preserve">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572FFC" w:rsidRPr="00572FFC" w:rsidRDefault="00572FFC" w:rsidP="00572FFC">
      <w:pPr>
        <w:widowControl w:val="0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572FFC">
        <w:rPr>
          <w:rFonts w:ascii="Times New Roman" w:hAnsi="Times New Roman"/>
          <w:color w:val="auto"/>
          <w:sz w:val="28"/>
          <w:szCs w:val="28"/>
        </w:rPr>
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информации.</w:t>
      </w:r>
    </w:p>
    <w:p w:rsidR="00572FFC" w:rsidRPr="00572FFC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1.3. </w:t>
      </w:r>
      <w:r w:rsidRPr="00572FFC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 xml:space="preserve"> Характеристика проблем, на решения которых направлена программа профилактики:</w:t>
      </w:r>
    </w:p>
    <w:p w:rsidR="00572FFC" w:rsidRPr="00572FFC" w:rsidRDefault="00572FFC" w:rsidP="00572FFC">
      <w:pPr>
        <w:tabs>
          <w:tab w:val="left" w:pos="-14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572FFC">
        <w:rPr>
          <w:rFonts w:ascii="Times New Roman" w:hAnsi="Times New Roman"/>
          <w:color w:val="auto"/>
          <w:sz w:val="28"/>
          <w:szCs w:val="28"/>
        </w:rPr>
        <w:t xml:space="preserve">    </w:t>
      </w:r>
      <w:r w:rsidRPr="00572FFC">
        <w:rPr>
          <w:rFonts w:ascii="Times New Roman" w:hAnsi="Times New Roman"/>
          <w:color w:val="auto"/>
          <w:sz w:val="28"/>
          <w:szCs w:val="28"/>
        </w:rPr>
        <w:tab/>
        <w:t>1.3.1. к основным проблемам в сфере жилищного фонда относятся жилищные условия, не отвечающие нормативным требованиям действующего законодательства;</w:t>
      </w:r>
    </w:p>
    <w:p w:rsidR="00572FFC" w:rsidRPr="00572FFC" w:rsidRDefault="00572FFC" w:rsidP="00572FFC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572FFC">
        <w:rPr>
          <w:rFonts w:ascii="Times New Roman" w:hAnsi="Times New Roman"/>
          <w:color w:val="auto"/>
          <w:sz w:val="28"/>
          <w:szCs w:val="28"/>
        </w:rPr>
        <w:t>1.3.2. документы на оплату жилищных и коммунальных услуг, решение о выборе способа управления в многоквартирных домах не соответствуют требованиям действующего законодательства Российской Федерации;</w:t>
      </w:r>
    </w:p>
    <w:p w:rsidR="00572FFC" w:rsidRPr="00572FFC" w:rsidRDefault="00572FFC" w:rsidP="00572FFC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572FFC">
        <w:rPr>
          <w:rFonts w:ascii="Times New Roman" w:hAnsi="Times New Roman"/>
          <w:color w:val="auto"/>
          <w:sz w:val="28"/>
          <w:szCs w:val="28"/>
        </w:rPr>
        <w:t xml:space="preserve">1.3.3. организация и планирование текущего ремонта жилого фонда на территории </w:t>
      </w:r>
      <w:r>
        <w:rPr>
          <w:rFonts w:ascii="Times New Roman" w:hAnsi="Times New Roman"/>
          <w:color w:val="auto"/>
          <w:sz w:val="28"/>
          <w:szCs w:val="28"/>
        </w:rPr>
        <w:t xml:space="preserve">Знаменско-Пестровского </w:t>
      </w:r>
      <w:r w:rsidRPr="00572FFC">
        <w:rPr>
          <w:rFonts w:ascii="Times New Roman" w:hAnsi="Times New Roman"/>
          <w:color w:val="auto"/>
          <w:sz w:val="28"/>
          <w:szCs w:val="28"/>
        </w:rPr>
        <w:t>сельсовета Иссинского района Пензенской области.</w:t>
      </w:r>
    </w:p>
    <w:p w:rsidR="00572FFC" w:rsidRPr="00572FFC" w:rsidRDefault="00572FFC" w:rsidP="00572FFC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572FFC">
        <w:rPr>
          <w:rFonts w:ascii="Times New Roman" w:hAnsi="Times New Roman"/>
          <w:color w:val="auto"/>
          <w:sz w:val="28"/>
          <w:szCs w:val="28"/>
        </w:rPr>
        <w:t xml:space="preserve">1.4. Муниципальный жилищный контроль на территории </w:t>
      </w:r>
      <w:r>
        <w:rPr>
          <w:rFonts w:ascii="Times New Roman" w:hAnsi="Times New Roman"/>
          <w:color w:val="auto"/>
          <w:sz w:val="28"/>
          <w:szCs w:val="28"/>
        </w:rPr>
        <w:t xml:space="preserve">Знаменско-Пестровского </w:t>
      </w:r>
      <w:r w:rsidRPr="00572FFC">
        <w:rPr>
          <w:rFonts w:ascii="Times New Roman" w:hAnsi="Times New Roman"/>
          <w:color w:val="auto"/>
          <w:sz w:val="28"/>
          <w:szCs w:val="28"/>
        </w:rPr>
        <w:t>сельсовета Иссинского района Пензенской области осуществляется в соответствии с Федеральным законом от 31.07.2020 №248-ФЗ «О государственном контроле (надзоре) и муниципальном контроле в Российской Федерации», Жилищным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Федерации».</w:t>
      </w:r>
    </w:p>
    <w:p w:rsidR="00572FFC" w:rsidRPr="00572FFC" w:rsidRDefault="00572FFC" w:rsidP="00572FF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/>
          <w:bCs/>
          <w:color w:val="auto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bCs/>
          <w:color w:val="auto"/>
          <w:sz w:val="28"/>
          <w:szCs w:val="28"/>
          <w:lang w:eastAsia="en-US"/>
        </w:rPr>
        <w:t xml:space="preserve">  </w:t>
      </w:r>
    </w:p>
    <w:p w:rsidR="00572FFC" w:rsidRPr="00572FFC" w:rsidRDefault="00572FFC" w:rsidP="00572FFC">
      <w:pPr>
        <w:pStyle w:val="af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bookmarkStart w:id="1" w:name="Par175"/>
      <w:bookmarkEnd w:id="1"/>
      <w:r w:rsidRPr="00572FFC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>Цели и задачи реализации программы профилактики</w:t>
      </w:r>
    </w:p>
    <w:p w:rsidR="00572FFC" w:rsidRPr="00572FFC" w:rsidRDefault="00572FFC" w:rsidP="00572FFC">
      <w:pPr>
        <w:pStyle w:val="af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</w:p>
    <w:p w:rsidR="00572FFC" w:rsidRPr="00572FFC" w:rsidRDefault="00572FFC" w:rsidP="00572FFC">
      <w:pPr>
        <w:spacing w:after="0" w:line="240" w:lineRule="auto"/>
        <w:ind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lastRenderedPageBreak/>
        <w:t>2.1. 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572FFC" w:rsidRPr="00572FFC" w:rsidRDefault="00572FFC" w:rsidP="00572FFC">
      <w:pPr>
        <w:spacing w:after="0" w:line="240" w:lineRule="auto"/>
        <w:ind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а) 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72FFC" w:rsidRPr="00572FFC" w:rsidRDefault="00572FFC" w:rsidP="00572FFC">
      <w:pPr>
        <w:spacing w:after="0" w:line="240" w:lineRule="auto"/>
        <w:ind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б) снижение административной нагрузки на подконтрольные субъекты;</w:t>
      </w:r>
    </w:p>
    <w:p w:rsidR="00572FFC" w:rsidRPr="00572FFC" w:rsidRDefault="00572FFC" w:rsidP="00572FFC">
      <w:pPr>
        <w:spacing w:after="0" w:line="240" w:lineRule="auto"/>
        <w:ind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в) создание мотивации к добросовестному поведению подконтрольных субъектов;</w:t>
      </w:r>
    </w:p>
    <w:p w:rsidR="00572FFC" w:rsidRPr="00572FFC" w:rsidRDefault="00572FFC" w:rsidP="00572FFC">
      <w:pPr>
        <w:spacing w:after="0" w:line="240" w:lineRule="auto"/>
        <w:ind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г) снижение уровня вреда (ущерба), причиняемого охраняемым законом ценностям.</w:t>
      </w:r>
    </w:p>
    <w:p w:rsidR="00572FFC" w:rsidRPr="00572FFC" w:rsidRDefault="00572FFC" w:rsidP="00572FFC">
      <w:pPr>
        <w:spacing w:after="0" w:line="240" w:lineRule="auto"/>
        <w:ind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2.2. Задачами программы профилактики являются:</w:t>
      </w:r>
    </w:p>
    <w:p w:rsidR="00572FFC" w:rsidRPr="00572FFC" w:rsidRDefault="00572FFC" w:rsidP="00572FFC">
      <w:pPr>
        <w:spacing w:after="0" w:line="240" w:lineRule="auto"/>
        <w:ind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а) укрепление системы профилактики нарушений обязательных требований;</w:t>
      </w:r>
    </w:p>
    <w:p w:rsidR="00572FFC" w:rsidRPr="00572FFC" w:rsidRDefault="00572FFC" w:rsidP="00572FFC">
      <w:pPr>
        <w:spacing w:after="0" w:line="240" w:lineRule="auto"/>
        <w:ind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572FFC" w:rsidRPr="00572FFC" w:rsidRDefault="00572FFC" w:rsidP="00572FFC">
      <w:pPr>
        <w:spacing w:after="0" w:line="240" w:lineRule="auto"/>
        <w:ind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в) повышение правосознания и правовой культуры подконтрольных субъектов;</w:t>
      </w:r>
    </w:p>
    <w:p w:rsidR="00572FFC" w:rsidRPr="00572FFC" w:rsidRDefault="00572FFC" w:rsidP="00572FFC">
      <w:pPr>
        <w:spacing w:after="0" w:line="240" w:lineRule="auto"/>
        <w:ind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г) формирование одинакового понимания обязательных требований у всех участников контрольной деятельности.</w:t>
      </w:r>
    </w:p>
    <w:p w:rsidR="00572FFC" w:rsidRPr="00572FFC" w:rsidRDefault="00572FFC" w:rsidP="00411337">
      <w:pPr>
        <w:spacing w:after="0" w:line="240" w:lineRule="auto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</w:p>
    <w:p w:rsidR="00572FFC" w:rsidRPr="00572FFC" w:rsidRDefault="00572FFC" w:rsidP="00572FFC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 xml:space="preserve">3. Перечень профилактических мероприятий, </w:t>
      </w:r>
    </w:p>
    <w:p w:rsidR="00572FFC" w:rsidRDefault="00572FFC" w:rsidP="00572FFC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>сроки (периодичность) их проведения</w:t>
      </w:r>
    </w:p>
    <w:p w:rsidR="00572FFC" w:rsidRPr="00572FFC" w:rsidRDefault="00572FFC" w:rsidP="00572FFC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</w:p>
    <w:p w:rsidR="00572FFC" w:rsidRPr="00572FFC" w:rsidRDefault="00572FFC" w:rsidP="00572FFC">
      <w:pPr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z w:val="28"/>
          <w:szCs w:val="28"/>
          <w:lang w:eastAsia="en-US"/>
        </w:rPr>
        <w:t>3.1. В рамках реализации программы профилактики осуществляются следующие профилактические мероприятия:</w:t>
      </w:r>
    </w:p>
    <w:p w:rsidR="00572FFC" w:rsidRPr="00572FFC" w:rsidRDefault="00572FFC" w:rsidP="00572FFC">
      <w:pPr>
        <w:spacing w:after="0" w:line="240" w:lineRule="auto"/>
        <w:ind w:firstLine="39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2897"/>
        <w:gridCol w:w="3164"/>
        <w:gridCol w:w="3342"/>
      </w:tblGrid>
      <w:tr w:rsidR="00572FFC" w:rsidRPr="00572FFC" w:rsidTr="006A381B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Срок (периодичность) </w:t>
            </w:r>
          </w:p>
          <w:p w:rsidR="00572FFC" w:rsidRPr="00572FFC" w:rsidRDefault="00572FFC" w:rsidP="00572FFC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проведения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Ответственный исполнитель</w:t>
            </w:r>
          </w:p>
        </w:tc>
      </w:tr>
      <w:tr w:rsidR="00572FFC" w:rsidRPr="00572FFC" w:rsidTr="006A381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Информирование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Главный специалист администрации </w:t>
            </w: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Знаменско-Пестровского </w:t>
            </w: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сельсовета  Иссинского района Пензенской области </w:t>
            </w:r>
          </w:p>
        </w:tc>
      </w:tr>
      <w:tr w:rsidR="00572FFC" w:rsidRPr="00572FFC" w:rsidTr="006A381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Обобщение правоприменительной практики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1 раз в год до 30 января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Главный специалист администрации </w:t>
            </w: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Знаменско-Пестровского </w:t>
            </w: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сельсовета  Иссинского района Пензенской области</w:t>
            </w:r>
          </w:p>
        </w:tc>
      </w:tr>
      <w:tr w:rsidR="00572FFC" w:rsidRPr="00572FFC" w:rsidTr="006A381B">
        <w:trPr>
          <w:trHeight w:val="10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Объявление предостережения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По мере появления оснований, предусмотренных действующим законодательством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Главный специалист администрации </w:t>
            </w: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Знаменско-Пестровского </w:t>
            </w: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сельсовета  Иссинского района Пензенской </w:t>
            </w: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lastRenderedPageBreak/>
              <w:t>области</w:t>
            </w:r>
          </w:p>
        </w:tc>
      </w:tr>
      <w:tr w:rsidR="00572FFC" w:rsidRPr="00572FFC" w:rsidTr="006A381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lastRenderedPageBreak/>
              <w:t>4.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411337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Консультирование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411337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По мере поступления обращений контролируемых лиц или их представителей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411337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Главный специалист администрации </w:t>
            </w: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Знаменско-Пестровского </w:t>
            </w: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сельсовета  Иссинского района Пензенской области</w:t>
            </w:r>
          </w:p>
        </w:tc>
      </w:tr>
      <w:tr w:rsidR="00572FFC" w:rsidRPr="00572FFC" w:rsidTr="006A381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572FFC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411337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Профилактический визит</w:t>
            </w:r>
          </w:p>
          <w:p w:rsidR="00572FFC" w:rsidRPr="00572FFC" w:rsidRDefault="00572FFC" w:rsidP="00411337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411337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Раз в квартал</w:t>
            </w:r>
          </w:p>
          <w:p w:rsidR="00572FFC" w:rsidRPr="00572FFC" w:rsidRDefault="00572FFC" w:rsidP="00411337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(по мере необходимости)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2FFC" w:rsidRPr="00572FFC" w:rsidRDefault="00572FFC" w:rsidP="00411337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Главный специалист администрации </w:t>
            </w:r>
            <w:r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Знаменско-Пестровского </w:t>
            </w:r>
            <w:r w:rsidRPr="00572FFC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сельсовета  Иссинского района Пензенской области</w:t>
            </w:r>
          </w:p>
        </w:tc>
      </w:tr>
    </w:tbl>
    <w:p w:rsidR="00572FFC" w:rsidRPr="00411337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411337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3.2. Информирование контролируемых лиц и их представителей по вопросам соблюдения обязательных требований осуществляется посредством размещения соответствующих сведений на </w:t>
      </w:r>
      <w:r w:rsidRPr="00411337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официальном сайте администрации Иссинского района Пензенской области  в информационно-телекоммуникационной  сети «Интернет»</w:t>
      </w:r>
      <w:r w:rsidRPr="00411337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hyperlink r:id="rId11" w:history="1">
        <w:r w:rsidRPr="00411337">
          <w:rPr>
            <w:rFonts w:ascii="Times New Roman" w:hAnsi="Times New Roman"/>
            <w:color w:val="0000FF"/>
            <w:spacing w:val="-1"/>
            <w:sz w:val="28"/>
            <w:szCs w:val="28"/>
            <w:u w:val="single"/>
            <w:lang w:eastAsia="en-US"/>
          </w:rPr>
          <w:t>https://issa.pnzreg.ru/</w:t>
        </w:r>
      </w:hyperlink>
      <w:r w:rsidRPr="00411337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, в средствах массовой информации, через личные  кабинеты контролируемых лиц в государственных информационных системах (при наличии) и в иных  формах.</w:t>
      </w:r>
    </w:p>
    <w:p w:rsidR="00572FFC" w:rsidRPr="00411337" w:rsidRDefault="00572FFC" w:rsidP="00411337">
      <w:pPr>
        <w:spacing w:after="0" w:line="240" w:lineRule="auto"/>
        <w:ind w:left="142"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411337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 xml:space="preserve"> 3.3. Обобщение правоприменительной практики осуществляется  администрацией посредством  сбора и анализа данных о проведенных контрольных мероприятиях и их результатах. По итогам  обобщения  правоприменительной практики администрация готовит доклад о правоприменительной практике, который  утверждается распоряжением администрации и размещается на </w:t>
      </w:r>
      <w:r w:rsidRPr="00411337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официальном сайте администрации Иссинского района Пензенской области  в информационно-телекоммуникационной  сети «Интернет»</w:t>
      </w:r>
      <w:r w:rsidRPr="00411337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hyperlink r:id="rId12" w:history="1">
        <w:r w:rsidRPr="00411337">
          <w:rPr>
            <w:rFonts w:ascii="Times New Roman" w:hAnsi="Times New Roman"/>
            <w:color w:val="0000FF"/>
            <w:spacing w:val="-1"/>
            <w:sz w:val="28"/>
            <w:szCs w:val="28"/>
            <w:u w:val="single"/>
            <w:lang w:eastAsia="en-US"/>
          </w:rPr>
          <w:t>https://issa.pnzreg.ru/</w:t>
        </w:r>
      </w:hyperlink>
      <w:r w:rsidRPr="00411337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, в сроки указанные в настоящем постановлении.</w:t>
      </w:r>
    </w:p>
    <w:p w:rsidR="00572FFC" w:rsidRPr="00411337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411337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3.4. Объявление предостережения о недопустимости нарушения  обязательных  требований объявляется контролируемому лицу в случае наличия у администрации сведений  о готовящихся нарушениях обязательных требований и (или) в случае отсутствия  подтверждения данных о том, что  нарушение обязательных требований причинило вред (ущерб) охраняемым законом ценностям либо создало  угрозу причинения  вреда (ущерба) охраняемым законом  ценностям.</w:t>
      </w:r>
    </w:p>
    <w:p w:rsidR="00572FFC" w:rsidRPr="00411337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411337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3.5. Консультирование контролируемых лиц и их представителей осуществляется в устной или письменной форме следующими способами:</w:t>
      </w:r>
    </w:p>
    <w:p w:rsidR="00572FFC" w:rsidRPr="00411337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411337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а)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572FFC" w:rsidRPr="00572FFC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411337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б) посредством размещения на официальном сайте администрации Иссинского района Пензенской области  в информационно-телекоммуникационной  сети «Интернет»</w:t>
      </w:r>
      <w:r w:rsidRPr="00411337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hyperlink r:id="rId13" w:history="1">
        <w:r w:rsidRPr="00411337">
          <w:rPr>
            <w:rFonts w:ascii="Times New Roman" w:hAnsi="Times New Roman"/>
            <w:color w:val="0000FF"/>
            <w:spacing w:val="-1"/>
            <w:sz w:val="28"/>
            <w:szCs w:val="28"/>
            <w:u w:val="single"/>
            <w:lang w:eastAsia="en-US"/>
          </w:rPr>
          <w:t>https://issa.pnzreg.ru/</w:t>
        </w:r>
      </w:hyperlink>
      <w:r w:rsidRPr="00411337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r w:rsidRPr="00411337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 xml:space="preserve"> письменного</w:t>
      </w:r>
      <w:r w:rsidRPr="00572FFC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 xml:space="preserve"> </w:t>
      </w:r>
      <w:r w:rsidRPr="00572FFC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lastRenderedPageBreak/>
        <w:t>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572FFC" w:rsidRPr="00572FFC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572FFC" w:rsidRPr="00572FFC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а) порядка проведения контрольных мероприятий;</w:t>
      </w:r>
    </w:p>
    <w:p w:rsidR="00572FFC" w:rsidRPr="00572FFC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б) периодичности проведения контрольных мероприятий;</w:t>
      </w:r>
    </w:p>
    <w:p w:rsidR="00572FFC" w:rsidRPr="00572FFC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в) порядка принятия решений по итогам контрольных мероприятий;</w:t>
      </w:r>
    </w:p>
    <w:p w:rsidR="00572FFC" w:rsidRPr="00572FFC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г) порядка обжалования решений контрольного органа.</w:t>
      </w:r>
    </w:p>
    <w:p w:rsidR="00572FFC" w:rsidRPr="00572FFC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 xml:space="preserve">3.6. Профилактический визит  проводится  главным специалистом администрации </w:t>
      </w:r>
      <w:r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 xml:space="preserve">Знаменско-Пестровского </w:t>
      </w:r>
      <w:r w:rsidRPr="00572FFC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сельсовета Иссинского района Пензенской области  в форме профилактической  беседы по месту осуществления деятельности  контролируемого  лица либо путем  использования  видео-конференции-связи.</w:t>
      </w:r>
    </w:p>
    <w:p w:rsidR="00572FFC" w:rsidRPr="00572FFC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</w:p>
    <w:p w:rsidR="00572FFC" w:rsidRPr="00572FFC" w:rsidRDefault="00572FFC" w:rsidP="00572FFC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 xml:space="preserve">4. Показатели результативности и эффективности </w:t>
      </w:r>
    </w:p>
    <w:p w:rsidR="00572FFC" w:rsidRDefault="00572FFC" w:rsidP="00572FFC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  <w:t>программы профилактики</w:t>
      </w:r>
    </w:p>
    <w:p w:rsidR="00572FFC" w:rsidRPr="00572FFC" w:rsidRDefault="00572FFC" w:rsidP="00572FFC">
      <w:pPr>
        <w:spacing w:after="0" w:line="240" w:lineRule="auto"/>
        <w:jc w:val="center"/>
        <w:rPr>
          <w:rFonts w:ascii="Times New Roman" w:eastAsia="Calibri" w:hAnsi="Times New Roman"/>
          <w:b/>
          <w:bCs/>
          <w:color w:val="auto"/>
          <w:sz w:val="28"/>
          <w:szCs w:val="28"/>
          <w:lang w:eastAsia="en-US"/>
        </w:rPr>
      </w:pPr>
    </w:p>
    <w:p w:rsidR="00572FFC" w:rsidRPr="00572FFC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Для оценки результативности и эффективности настоящей программы профилактики используются следующие показатели:</w:t>
      </w:r>
    </w:p>
    <w:p w:rsidR="00572FFC" w:rsidRPr="00572FFC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>полнота информации, размещенной на официальном сайте администрации Иссинского района Пензенской области  в информационно-телекоммуникационной  сети «Интернет»</w:t>
      </w:r>
      <w:r w:rsidRPr="00572FFC">
        <w:rPr>
          <w:rFonts w:ascii="Times New Roman" w:hAnsi="Times New Roman"/>
          <w:spacing w:val="-1"/>
          <w:sz w:val="28"/>
          <w:szCs w:val="28"/>
          <w:lang w:eastAsia="en-US"/>
        </w:rPr>
        <w:t xml:space="preserve"> </w:t>
      </w:r>
      <w:hyperlink r:id="rId14" w:history="1">
        <w:r w:rsidRPr="00572FFC">
          <w:rPr>
            <w:rFonts w:ascii="Times New Roman" w:hAnsi="Times New Roman"/>
            <w:color w:val="0000FF"/>
            <w:spacing w:val="-1"/>
            <w:sz w:val="28"/>
            <w:szCs w:val="28"/>
            <w:u w:val="single"/>
            <w:lang w:eastAsia="en-US"/>
          </w:rPr>
          <w:t>https://issa.pnzreg.ru/</w:t>
        </w:r>
      </w:hyperlink>
      <w:r w:rsidRPr="00572FFC"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  <w:t xml:space="preserve">  в соответствии с частью 3 статьи 46 Федерального закона от 31.07.2020 г. № 248-ФЗ «О государственном контроле (надзоре) и муниципальном контроле в Российской Федерации» (100%);</w:t>
      </w:r>
    </w:p>
    <w:p w:rsidR="00572FFC" w:rsidRPr="00572FFC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 (исполнено/не исполнено);</w:t>
      </w:r>
    </w:p>
    <w:p w:rsidR="00572FFC" w:rsidRPr="00572FFC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количество выявленных нарушений обязательных требований (в сравнении с аналогичным показателем прошлого года (АППГ), если такой показатель имеется; должно быть меньше АППГ);</w:t>
      </w:r>
    </w:p>
    <w:p w:rsidR="00572FFC" w:rsidRPr="00572FFC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количество повторно обратившихся за консультированием по тому же вопросу (эффективно, если 0);</w:t>
      </w:r>
    </w:p>
    <w:p w:rsidR="00572FFC" w:rsidRPr="00572FFC" w:rsidRDefault="00572FFC" w:rsidP="00572FFC">
      <w:pPr>
        <w:spacing w:after="0" w:line="240" w:lineRule="auto"/>
        <w:ind w:left="142" w:right="102" w:firstLine="709"/>
        <w:jc w:val="both"/>
        <w:rPr>
          <w:rFonts w:ascii="Times New Roman" w:hAnsi="Times New Roman"/>
          <w:color w:val="auto"/>
          <w:spacing w:val="-1"/>
          <w:sz w:val="28"/>
          <w:szCs w:val="28"/>
          <w:lang w:eastAsia="en-US"/>
        </w:rPr>
      </w:pPr>
      <w:r w:rsidRPr="00572FFC">
        <w:rPr>
          <w:rFonts w:ascii="Times New Roman" w:eastAsia="Calibri" w:hAnsi="Times New Roman"/>
          <w:color w:val="auto"/>
          <w:spacing w:val="-1"/>
          <w:sz w:val="28"/>
          <w:szCs w:val="28"/>
          <w:lang w:eastAsia="en-US"/>
        </w:rPr>
        <w:t>количество исполненных предостережений (100%).</w:t>
      </w:r>
    </w:p>
    <w:p w:rsidR="009E482B" w:rsidRDefault="009E482B" w:rsidP="009E482B">
      <w:pPr>
        <w:widowControl w:val="0"/>
        <w:shd w:val="clear" w:color="auto" w:fill="FFFFFF"/>
        <w:spacing w:after="0" w:line="266" w:lineRule="exact"/>
        <w:ind w:left="29"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</w:p>
    <w:sectPr w:rsidR="009E482B" w:rsidSect="00572FFC">
      <w:pgSz w:w="11906" w:h="16838"/>
      <w:pgMar w:top="709" w:right="424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201E" w:rsidRDefault="0078201E" w:rsidP="009E482B">
      <w:pPr>
        <w:spacing w:after="0" w:line="240" w:lineRule="auto"/>
      </w:pPr>
      <w:r>
        <w:separator/>
      </w:r>
    </w:p>
  </w:endnote>
  <w:endnote w:type="continuationSeparator" w:id="1">
    <w:p w:rsidR="0078201E" w:rsidRDefault="0078201E" w:rsidP="009E4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201E" w:rsidRDefault="0078201E" w:rsidP="009E482B">
      <w:pPr>
        <w:spacing w:after="0" w:line="240" w:lineRule="auto"/>
      </w:pPr>
      <w:r>
        <w:separator/>
      </w:r>
    </w:p>
  </w:footnote>
  <w:footnote w:type="continuationSeparator" w:id="1">
    <w:p w:rsidR="0078201E" w:rsidRDefault="0078201E" w:rsidP="009E4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7747A"/>
    <w:multiLevelType w:val="hybridMultilevel"/>
    <w:tmpl w:val="7B9C9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C6A81"/>
    <w:multiLevelType w:val="hybridMultilevel"/>
    <w:tmpl w:val="A6C4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414D9D"/>
    <w:multiLevelType w:val="hybridMultilevel"/>
    <w:tmpl w:val="0E60D6CA"/>
    <w:lvl w:ilvl="0" w:tplc="892E4B0C">
      <w:start w:val="1"/>
      <w:numFmt w:val="decimal"/>
      <w:lvlText w:val="%1)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2B62AEF"/>
    <w:multiLevelType w:val="hybridMultilevel"/>
    <w:tmpl w:val="E5582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270CDF"/>
    <w:multiLevelType w:val="hybridMultilevel"/>
    <w:tmpl w:val="6BF2B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58D6"/>
    <w:rsid w:val="000D58D6"/>
    <w:rsid w:val="001E4FDA"/>
    <w:rsid w:val="002077CB"/>
    <w:rsid w:val="00411337"/>
    <w:rsid w:val="004D0CB1"/>
    <w:rsid w:val="00572FFC"/>
    <w:rsid w:val="00591385"/>
    <w:rsid w:val="0078201E"/>
    <w:rsid w:val="00955CEF"/>
    <w:rsid w:val="009974EB"/>
    <w:rsid w:val="009E482B"/>
    <w:rsid w:val="00EA7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D58D6"/>
  </w:style>
  <w:style w:type="paragraph" w:styleId="10">
    <w:name w:val="heading 1"/>
    <w:next w:val="a"/>
    <w:link w:val="11"/>
    <w:uiPriority w:val="9"/>
    <w:qFormat/>
    <w:rsid w:val="000D58D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0D58D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0D58D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0D58D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0D58D6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D58D6"/>
  </w:style>
  <w:style w:type="paragraph" w:styleId="21">
    <w:name w:val="toc 2"/>
    <w:next w:val="a"/>
    <w:link w:val="22"/>
    <w:uiPriority w:val="39"/>
    <w:rsid w:val="000D58D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D58D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0D58D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D58D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0D58D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D58D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0D58D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D58D6"/>
    <w:rPr>
      <w:rFonts w:ascii="XO Thames" w:hAnsi="XO Thames"/>
      <w:sz w:val="28"/>
    </w:rPr>
  </w:style>
  <w:style w:type="paragraph" w:customStyle="1" w:styleId="12">
    <w:name w:val="Основной шрифт абзаца1"/>
    <w:link w:val="23"/>
    <w:rsid w:val="000D58D6"/>
  </w:style>
  <w:style w:type="paragraph" w:customStyle="1" w:styleId="23">
    <w:name w:val="Гиперссылка2"/>
    <w:link w:val="24"/>
    <w:rsid w:val="000D58D6"/>
    <w:rPr>
      <w:color w:val="0000FF"/>
      <w:u w:val="single"/>
    </w:rPr>
  </w:style>
  <w:style w:type="character" w:customStyle="1" w:styleId="24">
    <w:name w:val="Гиперссылка2"/>
    <w:link w:val="23"/>
    <w:rsid w:val="000D58D6"/>
    <w:rPr>
      <w:color w:val="0000FF"/>
      <w:u w:val="single"/>
    </w:rPr>
  </w:style>
  <w:style w:type="paragraph" w:customStyle="1" w:styleId="Endnote">
    <w:name w:val="Endnote"/>
    <w:link w:val="Endnote0"/>
    <w:rsid w:val="000D58D6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0D58D6"/>
    <w:rPr>
      <w:rFonts w:ascii="XO Thames" w:hAnsi="XO Thames"/>
    </w:rPr>
  </w:style>
  <w:style w:type="character" w:customStyle="1" w:styleId="30">
    <w:name w:val="Заголовок 3 Знак"/>
    <w:link w:val="3"/>
    <w:rsid w:val="000D58D6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0D58D6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0D58D6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0D58D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0D58D6"/>
    <w:rPr>
      <w:rFonts w:ascii="XO Thames" w:hAnsi="XO Thames"/>
      <w:sz w:val="28"/>
    </w:rPr>
  </w:style>
  <w:style w:type="paragraph" w:customStyle="1" w:styleId="13">
    <w:name w:val="Основной шрифт абзаца1"/>
    <w:link w:val="14"/>
    <w:rsid w:val="000D58D6"/>
  </w:style>
  <w:style w:type="character" w:customStyle="1" w:styleId="14">
    <w:name w:val="Основной шрифт абзаца1"/>
    <w:link w:val="13"/>
    <w:rsid w:val="000D58D6"/>
  </w:style>
  <w:style w:type="character" w:customStyle="1" w:styleId="50">
    <w:name w:val="Заголовок 5 Знак"/>
    <w:link w:val="5"/>
    <w:rsid w:val="000D58D6"/>
    <w:rPr>
      <w:rFonts w:ascii="XO Thames" w:hAnsi="XO Thames"/>
      <w:b/>
    </w:rPr>
  </w:style>
  <w:style w:type="character" w:customStyle="1" w:styleId="11">
    <w:name w:val="Заголовок 1 Знак"/>
    <w:link w:val="10"/>
    <w:rsid w:val="000D58D6"/>
    <w:rPr>
      <w:rFonts w:ascii="XO Thames" w:hAnsi="XO Thames"/>
      <w:b/>
      <w:sz w:val="32"/>
    </w:rPr>
  </w:style>
  <w:style w:type="paragraph" w:customStyle="1" w:styleId="15">
    <w:name w:val="Гиперссылка1"/>
    <w:link w:val="a5"/>
    <w:rsid w:val="000D58D6"/>
    <w:rPr>
      <w:color w:val="0000FF"/>
      <w:u w:val="single"/>
    </w:rPr>
  </w:style>
  <w:style w:type="character" w:styleId="a5">
    <w:name w:val="Hyperlink"/>
    <w:link w:val="15"/>
    <w:rsid w:val="000D58D6"/>
    <w:rPr>
      <w:color w:val="0000FF"/>
      <w:u w:val="single"/>
    </w:rPr>
  </w:style>
  <w:style w:type="paragraph" w:customStyle="1" w:styleId="Footnote">
    <w:name w:val="Footnote"/>
    <w:link w:val="Footnote0"/>
    <w:rsid w:val="000D58D6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0D58D6"/>
    <w:rPr>
      <w:rFonts w:ascii="XO Thames" w:hAnsi="XO Thames"/>
    </w:rPr>
  </w:style>
  <w:style w:type="paragraph" w:customStyle="1" w:styleId="16">
    <w:name w:val="Обычный1"/>
    <w:link w:val="17"/>
    <w:rsid w:val="000D58D6"/>
  </w:style>
  <w:style w:type="character" w:customStyle="1" w:styleId="17">
    <w:name w:val="Обычный1"/>
    <w:link w:val="16"/>
    <w:rsid w:val="000D58D6"/>
  </w:style>
  <w:style w:type="paragraph" w:styleId="18">
    <w:name w:val="toc 1"/>
    <w:next w:val="a"/>
    <w:link w:val="19"/>
    <w:uiPriority w:val="39"/>
    <w:rsid w:val="000D58D6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0D58D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0D58D6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0D58D6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0D58D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D58D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0D58D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D58D6"/>
    <w:rPr>
      <w:rFonts w:ascii="XO Thames" w:hAnsi="XO Thames"/>
      <w:sz w:val="28"/>
    </w:rPr>
  </w:style>
  <w:style w:type="paragraph" w:customStyle="1" w:styleId="1a">
    <w:name w:val="Гиперссылка1"/>
    <w:link w:val="1b"/>
    <w:rsid w:val="000D58D6"/>
    <w:rPr>
      <w:color w:val="0000FF"/>
      <w:u w:val="single"/>
    </w:rPr>
  </w:style>
  <w:style w:type="character" w:customStyle="1" w:styleId="1b">
    <w:name w:val="Гиперссылка1"/>
    <w:link w:val="1a"/>
    <w:rsid w:val="000D58D6"/>
    <w:rPr>
      <w:color w:val="0000FF"/>
      <w:u w:val="single"/>
    </w:rPr>
  </w:style>
  <w:style w:type="paragraph" w:styleId="51">
    <w:name w:val="toc 5"/>
    <w:next w:val="a"/>
    <w:link w:val="52"/>
    <w:uiPriority w:val="39"/>
    <w:rsid w:val="000D58D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D58D6"/>
    <w:rPr>
      <w:rFonts w:ascii="XO Thames" w:hAnsi="XO Thames"/>
      <w:sz w:val="28"/>
    </w:rPr>
  </w:style>
  <w:style w:type="paragraph" w:customStyle="1" w:styleId="1c">
    <w:name w:val="Основной шрифт абзаца1"/>
    <w:link w:val="1d"/>
    <w:rsid w:val="000D58D6"/>
  </w:style>
  <w:style w:type="character" w:customStyle="1" w:styleId="1d">
    <w:name w:val="Основной шрифт абзаца1"/>
    <w:link w:val="1c"/>
    <w:rsid w:val="000D58D6"/>
  </w:style>
  <w:style w:type="paragraph" w:styleId="a6">
    <w:name w:val="Subtitle"/>
    <w:next w:val="a"/>
    <w:link w:val="a7"/>
    <w:uiPriority w:val="11"/>
    <w:qFormat/>
    <w:rsid w:val="000D58D6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0D58D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0D58D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0D58D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0D58D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0D58D6"/>
    <w:rPr>
      <w:rFonts w:ascii="XO Thames" w:hAnsi="XO Thames"/>
      <w:b/>
      <w:sz w:val="28"/>
    </w:rPr>
  </w:style>
  <w:style w:type="paragraph" w:customStyle="1" w:styleId="1e">
    <w:name w:val="Обычный1"/>
    <w:link w:val="1f"/>
    <w:rsid w:val="000D58D6"/>
  </w:style>
  <w:style w:type="character" w:customStyle="1" w:styleId="1f">
    <w:name w:val="Обычный1"/>
    <w:link w:val="1e"/>
    <w:rsid w:val="000D58D6"/>
  </w:style>
  <w:style w:type="paragraph" w:customStyle="1" w:styleId="ConsPlusTitle">
    <w:name w:val="ConsPlusTitle"/>
    <w:rsid w:val="009E482B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color w:val="auto"/>
    </w:rPr>
  </w:style>
  <w:style w:type="paragraph" w:customStyle="1" w:styleId="ConsPlusNormal">
    <w:name w:val="ConsPlusNormal"/>
    <w:rsid w:val="009E482B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color w:val="auto"/>
    </w:rPr>
  </w:style>
  <w:style w:type="paragraph" w:styleId="aa">
    <w:name w:val="Normal (Web)"/>
    <w:basedOn w:val="a"/>
    <w:uiPriority w:val="99"/>
    <w:unhideWhenUsed/>
    <w:rsid w:val="009E482B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9E4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E482B"/>
  </w:style>
  <w:style w:type="paragraph" w:styleId="ad">
    <w:name w:val="footer"/>
    <w:basedOn w:val="a"/>
    <w:link w:val="ae"/>
    <w:uiPriority w:val="99"/>
    <w:semiHidden/>
    <w:unhideWhenUsed/>
    <w:rsid w:val="009E4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E482B"/>
  </w:style>
  <w:style w:type="paragraph" w:styleId="af">
    <w:name w:val="List Paragraph"/>
    <w:basedOn w:val="a"/>
    <w:uiPriority w:val="34"/>
    <w:qFormat/>
    <w:rsid w:val="00572FFC"/>
    <w:pPr>
      <w:ind w:left="720"/>
      <w:contextualSpacing/>
    </w:p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E77513E78DE55671AC709DD39709EF5259A226EB5C846CFAEF80A35CDA26BBA1EAB5CCFA3F910FB1B259FB879A7CC8919B1EF8F2oDT3G" TargetMode="External"/><Relationship Id="rId13" Type="http://schemas.openxmlformats.org/officeDocument/2006/relationships/hyperlink" Target="https://issa.pnzreg.ru/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issa.pnzreg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ssa.pnzreg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issa.pnzre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sa.pnzreg.ru/" TargetMode="External"/><Relationship Id="rId14" Type="http://schemas.openxmlformats.org/officeDocument/2006/relationships/hyperlink" Target="https://issa.pnz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2045</Words>
  <Characters>11661</Characters>
  <Application>Microsoft Office Word</Application>
  <DocSecurity>0</DocSecurity>
  <Lines>97</Lines>
  <Paragraphs>27</Paragraphs>
  <ScaleCrop>false</ScaleCrop>
  <Company>-</Company>
  <LinksUpToDate>false</LinksUpToDate>
  <CharactersWithSpaces>13679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2026-01-26T06:49:00Z</dcterms:created>
  <dcterms:modified xsi:type="dcterms:W3CDTF">2026-01-26T06:49:00Z</dcterms:modified>
</cp:coreProperties>
</file>