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ЗНАМЕНСКО-ПЕСТРОВСКОГО</w:t>
            </w:r>
            <w:r w:rsidR="00166267" w:rsidRPr="008A1025">
              <w:rPr>
                <w:b/>
                <w:sz w:val="36"/>
                <w:szCs w:val="36"/>
              </w:rPr>
              <w:t>СЕЛЬСОВЕТА</w:t>
            </w:r>
          </w:p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ВОСЬМОГО</w:t>
            </w:r>
            <w:r w:rsidR="00166267" w:rsidRPr="008A1025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550618" w:rsidP="00550618">
                  <w:pPr>
                    <w:jc w:val="center"/>
                  </w:pP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550618" w:rsidP="00317F1E">
                  <w:pPr>
                    <w:jc w:val="center"/>
                  </w:pP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1521FF" w:rsidRDefault="001521FF" w:rsidP="001521FF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1521FF" w:rsidRDefault="001521FF" w:rsidP="001521FF">
      <w:pPr>
        <w:pStyle w:val="ConsPlusTitle"/>
        <w:jc w:val="center"/>
        <w:rPr>
          <w:bCs w:val="0"/>
          <w:sz w:val="28"/>
          <w:szCs w:val="28"/>
        </w:rPr>
      </w:pPr>
      <w:r w:rsidRPr="001521FF">
        <w:rPr>
          <w:sz w:val="28"/>
          <w:szCs w:val="28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сельского поселения Знаменско-Пестровский сельсовет муниципального района Иссинский район Пензенской области, и предоставленные в аренду без торгов, утвержденный решением Комитета местного самоуправления </w:t>
      </w:r>
      <w:r>
        <w:rPr>
          <w:sz w:val="28"/>
          <w:szCs w:val="28"/>
        </w:rPr>
        <w:t xml:space="preserve">Знаменско-Пестровского </w:t>
      </w:r>
      <w:r w:rsidRPr="001521FF">
        <w:rPr>
          <w:sz w:val="28"/>
          <w:szCs w:val="28"/>
        </w:rPr>
        <w:t xml:space="preserve"> сельсовета </w:t>
      </w:r>
      <w:r w:rsidRPr="001521FF">
        <w:rPr>
          <w:bCs w:val="0"/>
          <w:sz w:val="28"/>
          <w:szCs w:val="28"/>
        </w:rPr>
        <w:t>Иссинского района Пензенской области</w:t>
      </w:r>
      <w:r>
        <w:rPr>
          <w:bCs w:val="0"/>
          <w:sz w:val="28"/>
          <w:szCs w:val="28"/>
        </w:rPr>
        <w:t xml:space="preserve"> от 22.08</w:t>
      </w:r>
      <w:r w:rsidRPr="001521FF">
        <w:rPr>
          <w:bCs w:val="0"/>
          <w:sz w:val="28"/>
          <w:szCs w:val="28"/>
        </w:rPr>
        <w:t xml:space="preserve">.2025 № </w:t>
      </w:r>
      <w:r>
        <w:rPr>
          <w:bCs w:val="0"/>
          <w:sz w:val="28"/>
          <w:szCs w:val="28"/>
        </w:rPr>
        <w:t>97-23/6</w:t>
      </w:r>
    </w:p>
    <w:p w:rsidR="001521FF" w:rsidRDefault="001521FF" w:rsidP="001521FF">
      <w:pPr>
        <w:pStyle w:val="ConsPlusTitle"/>
        <w:jc w:val="center"/>
        <w:rPr>
          <w:bCs w:val="0"/>
          <w:sz w:val="28"/>
          <w:szCs w:val="28"/>
        </w:rPr>
      </w:pPr>
    </w:p>
    <w:p w:rsidR="001521FF" w:rsidRDefault="001521FF" w:rsidP="001521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21FF">
        <w:rPr>
          <w:rFonts w:ascii="Times New Roman" w:hAnsi="Times New Roman" w:cs="Times New Roman"/>
          <w:sz w:val="28"/>
          <w:szCs w:val="28"/>
        </w:rPr>
        <w:t xml:space="preserve">целях повышения эффективности управления земельными ресурсами </w:t>
      </w:r>
      <w:r w:rsidR="004873AF" w:rsidRPr="004873AF">
        <w:rPr>
          <w:rFonts w:ascii="Times New Roman" w:hAnsi="Times New Roman" w:cs="Times New Roman"/>
          <w:sz w:val="28"/>
          <w:szCs w:val="28"/>
        </w:rPr>
        <w:t xml:space="preserve">сельского поселения Знаменско-Пестровский сельсовет муниципального района Иссинский район Пензенской области </w:t>
      </w:r>
      <w:r w:rsidRPr="001521FF">
        <w:rPr>
          <w:rFonts w:ascii="Times New Roman" w:hAnsi="Times New Roman" w:cs="Times New Roman"/>
          <w:sz w:val="28"/>
          <w:szCs w:val="28"/>
        </w:rPr>
        <w:t xml:space="preserve">и пополнения доходной части бюджета за счет поступления арендных платежей за землю, во исполнение Федерального </w:t>
      </w:r>
      <w:hyperlink r:id="rId9" w:history="1">
        <w:r w:rsidRPr="001521F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521FF">
        <w:rPr>
          <w:rFonts w:ascii="Times New Roman" w:hAnsi="Times New Roman" w:cs="Times New Roman"/>
          <w:sz w:val="28"/>
          <w:szCs w:val="28"/>
        </w:rPr>
        <w:t xml:space="preserve"> от 25.10.2001 № 137-ФЗ "О введении в действие Земельного кодекса Российской Федерации" (с последующими изменениями), Земельного </w:t>
      </w:r>
      <w:hyperlink r:id="rId10" w:history="1">
        <w:r w:rsidRPr="001521FF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1521F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1" w:history="1">
        <w:r w:rsidRPr="001521FF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1521F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16.07.2009 № 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 (с последующими изменениями), руководствуясь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Знаменско-Пестровский</w:t>
      </w:r>
      <w:r w:rsidRPr="001521F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1521FF">
        <w:rPr>
          <w:rFonts w:ascii="Times New Roman" w:hAnsi="Times New Roman" w:cs="Times New Roman"/>
          <w:bCs/>
          <w:sz w:val="28"/>
          <w:szCs w:val="28"/>
        </w:rPr>
        <w:t xml:space="preserve"> (с последующими изменениями),</w:t>
      </w:r>
      <w:r w:rsidRPr="001521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21FF" w:rsidRPr="001521FF" w:rsidRDefault="001521FF" w:rsidP="001521F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21F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521FF" w:rsidRDefault="001521FF" w:rsidP="001521F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1FF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>Знаменско-Пестровского</w:t>
      </w:r>
      <w:r w:rsidRPr="001521F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 w:rsidRPr="001521FF">
        <w:rPr>
          <w:rFonts w:ascii="Times New Roman" w:hAnsi="Times New Roman" w:cs="Times New Roman"/>
          <w:b/>
          <w:bCs/>
          <w:sz w:val="28"/>
          <w:szCs w:val="28"/>
        </w:rPr>
        <w:t>Иссинского района Пензенской области решил</w:t>
      </w:r>
      <w:r w:rsidRPr="001521FF">
        <w:rPr>
          <w:rFonts w:ascii="Times New Roman" w:hAnsi="Times New Roman" w:cs="Times New Roman"/>
          <w:b/>
          <w:sz w:val="28"/>
          <w:szCs w:val="28"/>
        </w:rPr>
        <w:t>:</w:t>
      </w:r>
    </w:p>
    <w:p w:rsidR="001521FF" w:rsidRPr="001521FF" w:rsidRDefault="001521FF" w:rsidP="001521F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1FF" w:rsidRPr="001521FF" w:rsidRDefault="001521FF" w:rsidP="001521FF">
      <w:pPr>
        <w:pStyle w:val="ConsPlusTitle"/>
        <w:jc w:val="both"/>
        <w:rPr>
          <w:b w:val="0"/>
          <w:bCs w:val="0"/>
          <w:sz w:val="28"/>
          <w:szCs w:val="28"/>
        </w:rPr>
      </w:pPr>
      <w:r w:rsidRPr="001521FF">
        <w:rPr>
          <w:b w:val="0"/>
          <w:sz w:val="28"/>
          <w:szCs w:val="28"/>
        </w:rPr>
        <w:t xml:space="preserve">           1. Внести в Порядок определения размера арендной платы за земельные участки, находящиеся в муниципальной собственности сельского </w:t>
      </w:r>
      <w:r w:rsidRPr="001521FF">
        <w:rPr>
          <w:b w:val="0"/>
          <w:sz w:val="28"/>
          <w:szCs w:val="28"/>
        </w:rPr>
        <w:lastRenderedPageBreak/>
        <w:t xml:space="preserve">поселения </w:t>
      </w:r>
      <w:r w:rsidR="00C766DD">
        <w:rPr>
          <w:b w:val="0"/>
          <w:sz w:val="28"/>
          <w:szCs w:val="28"/>
        </w:rPr>
        <w:t>Знаменско-Пестровский</w:t>
      </w:r>
      <w:r w:rsidRPr="001521FF">
        <w:rPr>
          <w:b w:val="0"/>
          <w:sz w:val="28"/>
          <w:szCs w:val="28"/>
        </w:rPr>
        <w:t xml:space="preserve"> сельсовет муниципального района Иссинский район Пензенской области, и предоставленные в аренду без торгов, утвержденный решением Комитета местного самоуправления </w:t>
      </w:r>
      <w:r>
        <w:rPr>
          <w:b w:val="0"/>
          <w:sz w:val="28"/>
          <w:szCs w:val="28"/>
        </w:rPr>
        <w:t>Знаменско-Пестровского</w:t>
      </w:r>
      <w:r w:rsidRPr="001521FF">
        <w:rPr>
          <w:b w:val="0"/>
          <w:sz w:val="28"/>
          <w:szCs w:val="28"/>
        </w:rPr>
        <w:t xml:space="preserve"> сельсовета </w:t>
      </w:r>
      <w:r w:rsidRPr="001521FF">
        <w:rPr>
          <w:b w:val="0"/>
          <w:bCs w:val="0"/>
          <w:sz w:val="28"/>
          <w:szCs w:val="28"/>
        </w:rPr>
        <w:t>Иссинского</w:t>
      </w:r>
      <w:r w:rsidR="00C766DD">
        <w:rPr>
          <w:b w:val="0"/>
          <w:bCs w:val="0"/>
          <w:sz w:val="28"/>
          <w:szCs w:val="28"/>
        </w:rPr>
        <w:t xml:space="preserve"> района Пензенской области от 22.08</w:t>
      </w:r>
      <w:r w:rsidRPr="001521FF">
        <w:rPr>
          <w:b w:val="0"/>
          <w:bCs w:val="0"/>
          <w:sz w:val="28"/>
          <w:szCs w:val="28"/>
        </w:rPr>
        <w:t xml:space="preserve">.2025 № </w:t>
      </w:r>
      <w:r w:rsidR="00C766DD">
        <w:rPr>
          <w:b w:val="0"/>
          <w:bCs w:val="0"/>
          <w:sz w:val="28"/>
          <w:szCs w:val="28"/>
        </w:rPr>
        <w:t>97-23/6</w:t>
      </w:r>
      <w:r w:rsidRPr="001521FF">
        <w:rPr>
          <w:b w:val="0"/>
          <w:bCs w:val="0"/>
          <w:sz w:val="28"/>
          <w:szCs w:val="28"/>
        </w:rPr>
        <w:t xml:space="preserve"> (далее Порядок) следующие изменения: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b/>
          <w:sz w:val="28"/>
          <w:szCs w:val="28"/>
        </w:rPr>
        <w:t xml:space="preserve">          </w:t>
      </w:r>
      <w:r w:rsidRPr="001521FF">
        <w:rPr>
          <w:rFonts w:ascii="Times New Roman" w:hAnsi="Times New Roman"/>
          <w:sz w:val="28"/>
          <w:szCs w:val="28"/>
        </w:rPr>
        <w:t xml:space="preserve">1.1 подпункт «а» пункта 1.3. Порядка изложить в следующей редакции: 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>«а) земельного участка, предоставленного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в случаях, предусмотренных статьей 39.18 Земельного  Кодекса Российской Федерации»;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 xml:space="preserve">          1.2 пункт 1.3. Порядка дополнить подпунктом «г» следующего содержания: 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 xml:space="preserve">«г) земельного участка сельскохозяйственного назначения для осуществления крестьянским (фермерским) хозяйством его деятельности»; 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 xml:space="preserve">          1.3 пункт 1.8. Порядка изложить в следующей редакции:</w:t>
      </w:r>
    </w:p>
    <w:p w:rsidR="001521FF" w:rsidRPr="001521FF" w:rsidRDefault="001521FF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1521FF">
        <w:rPr>
          <w:rFonts w:ascii="Times New Roman" w:hAnsi="Times New Roman"/>
          <w:sz w:val="28"/>
          <w:szCs w:val="28"/>
        </w:rPr>
        <w:t xml:space="preserve"> «1.8. Годовой размер арендной платы за земельный участок, находящийся в собственности </w:t>
      </w:r>
      <w:r w:rsidR="004873AF" w:rsidRPr="004873AF">
        <w:rPr>
          <w:rFonts w:ascii="Times New Roman" w:hAnsi="Times New Roman"/>
          <w:sz w:val="28"/>
          <w:szCs w:val="28"/>
        </w:rPr>
        <w:t>сельского поселения Знаменско-Пестровский сельсовет муниципального района Иссинский район Пензенской области</w:t>
      </w:r>
      <w:r w:rsidRPr="001521FF">
        <w:rPr>
          <w:rFonts w:ascii="Times New Roman" w:hAnsi="Times New Roman"/>
          <w:sz w:val="28"/>
          <w:szCs w:val="28"/>
        </w:rPr>
        <w:t>, из земель сельскохозяйственного назначения, предоставленный крестьянским (фермерским) хозяйствам, за исключением случая, определенного в подпункте "г" пункта 1.3. Порядка, сельскохозяйственным организациям, участвующим в программах государственной поддержки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участка».</w:t>
      </w:r>
    </w:p>
    <w:p w:rsidR="001521FF" w:rsidRPr="001521FF" w:rsidRDefault="00FE6F91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</w:t>
      </w:r>
      <w:r w:rsidR="001521FF" w:rsidRPr="001521FF">
        <w:rPr>
          <w:rFonts w:ascii="Times New Roman" w:hAnsi="Times New Roman"/>
          <w:sz w:val="28"/>
          <w:szCs w:val="28"/>
        </w:rPr>
        <w:t xml:space="preserve">. Опубликовать настоящее решение в информационном бюллетене  </w:t>
      </w:r>
      <w:r w:rsidR="00C766DD">
        <w:rPr>
          <w:rFonts w:ascii="Times New Roman" w:hAnsi="Times New Roman"/>
          <w:sz w:val="28"/>
          <w:szCs w:val="28"/>
        </w:rPr>
        <w:t>«Сельские</w:t>
      </w:r>
      <w:r w:rsidR="001521FF" w:rsidRPr="001521FF">
        <w:rPr>
          <w:rFonts w:ascii="Times New Roman" w:hAnsi="Times New Roman"/>
          <w:sz w:val="28"/>
          <w:szCs w:val="28"/>
        </w:rPr>
        <w:t xml:space="preserve"> </w:t>
      </w:r>
      <w:r w:rsidR="00C766DD">
        <w:rPr>
          <w:rFonts w:ascii="Times New Roman" w:hAnsi="Times New Roman"/>
          <w:sz w:val="28"/>
          <w:szCs w:val="28"/>
        </w:rPr>
        <w:t>ведомости</w:t>
      </w:r>
      <w:r w:rsidR="001521FF" w:rsidRPr="001521FF">
        <w:rPr>
          <w:rFonts w:ascii="Times New Roman" w:hAnsi="Times New Roman"/>
          <w:sz w:val="28"/>
          <w:szCs w:val="28"/>
        </w:rPr>
        <w:t>».</w:t>
      </w:r>
    </w:p>
    <w:p w:rsidR="001521FF" w:rsidRPr="001521FF" w:rsidRDefault="00FE6F91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</w:t>
      </w:r>
      <w:r w:rsidR="001521FF" w:rsidRPr="001521FF">
        <w:rPr>
          <w:rFonts w:ascii="Times New Roman" w:hAnsi="Times New Roman"/>
          <w:sz w:val="28"/>
          <w:szCs w:val="28"/>
        </w:rPr>
        <w:t xml:space="preserve">. Настоящее решение вступает в силу на следующий день после дня его официального опубликования. </w:t>
      </w:r>
    </w:p>
    <w:p w:rsidR="001521FF" w:rsidRPr="001521FF" w:rsidRDefault="00FE6F91" w:rsidP="001521FF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="001521FF" w:rsidRPr="001521FF">
        <w:rPr>
          <w:rFonts w:ascii="Times New Roman" w:hAnsi="Times New Roman"/>
          <w:sz w:val="28"/>
          <w:szCs w:val="28"/>
        </w:rPr>
        <w:t>. Контроль за исполнением настоящего решения</w:t>
      </w:r>
      <w:r w:rsidR="001521FF" w:rsidRPr="001521FF">
        <w:rPr>
          <w:sz w:val="28"/>
          <w:szCs w:val="28"/>
        </w:rPr>
        <w:t xml:space="preserve"> </w:t>
      </w:r>
      <w:r w:rsidR="001521FF" w:rsidRPr="001521FF">
        <w:rPr>
          <w:rFonts w:ascii="Times New Roman" w:hAnsi="Times New Roman"/>
          <w:sz w:val="28"/>
          <w:szCs w:val="28"/>
        </w:rPr>
        <w:t xml:space="preserve">возложить на главу  </w:t>
      </w:r>
      <w:r w:rsidR="001521FF">
        <w:rPr>
          <w:rFonts w:ascii="Times New Roman" w:hAnsi="Times New Roman"/>
          <w:sz w:val="28"/>
          <w:szCs w:val="28"/>
        </w:rPr>
        <w:t>Знаменско-Пестровского</w:t>
      </w:r>
      <w:r w:rsidR="001521FF" w:rsidRPr="001521FF">
        <w:rPr>
          <w:rFonts w:ascii="Times New Roman" w:hAnsi="Times New Roman"/>
          <w:sz w:val="28"/>
          <w:szCs w:val="28"/>
        </w:rPr>
        <w:t xml:space="preserve"> сельсовета  Иссинского района Пензенской области.</w:t>
      </w:r>
    </w:p>
    <w:p w:rsidR="001521FF" w:rsidRPr="001521FF" w:rsidRDefault="001521FF" w:rsidP="001521FF">
      <w:pPr>
        <w:pStyle w:val="ConsPlusTitle"/>
        <w:jc w:val="center"/>
        <w:rPr>
          <w:sz w:val="28"/>
          <w:szCs w:val="28"/>
        </w:rPr>
      </w:pPr>
    </w:p>
    <w:p w:rsidR="00550618" w:rsidRDefault="00550618" w:rsidP="00550618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166267" w:rsidRPr="008A1025" w:rsidRDefault="00166267" w:rsidP="00C766DD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 xml:space="preserve">Глава  </w:t>
      </w:r>
      <w:r w:rsidR="003A11ED" w:rsidRPr="008A1025">
        <w:rPr>
          <w:sz w:val="28"/>
          <w:szCs w:val="28"/>
        </w:rPr>
        <w:t>Знаменско-Пестровского</w:t>
      </w:r>
      <w:r w:rsidR="002848B2" w:rsidRPr="001521FF">
        <w:rPr>
          <w:sz w:val="28"/>
          <w:szCs w:val="28"/>
        </w:rPr>
        <w:t xml:space="preserve"> </w:t>
      </w:r>
      <w:r w:rsidRPr="008A1025">
        <w:rPr>
          <w:sz w:val="28"/>
          <w:szCs w:val="28"/>
        </w:rPr>
        <w:t>сельсовета</w:t>
      </w:r>
    </w:p>
    <w:p w:rsidR="0033684E" w:rsidRPr="008A1025" w:rsidRDefault="00166267" w:rsidP="009A5508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 xml:space="preserve">Иссинского района Пензенской области        </w:t>
      </w:r>
      <w:r w:rsidR="007E1ED0" w:rsidRPr="007E1ED0">
        <w:rPr>
          <w:sz w:val="28"/>
          <w:szCs w:val="28"/>
        </w:rPr>
        <w:t xml:space="preserve">  </w:t>
      </w:r>
      <w:r w:rsidR="002848B2">
        <w:rPr>
          <w:sz w:val="28"/>
          <w:szCs w:val="28"/>
        </w:rPr>
        <w:t xml:space="preserve">                          </w:t>
      </w:r>
      <w:r w:rsidR="007E1ED0" w:rsidRPr="007E1ED0">
        <w:rPr>
          <w:sz w:val="28"/>
          <w:szCs w:val="28"/>
        </w:rPr>
        <w:t xml:space="preserve">     </w:t>
      </w:r>
      <w:r w:rsidRPr="008A1025">
        <w:rPr>
          <w:sz w:val="28"/>
          <w:szCs w:val="28"/>
        </w:rPr>
        <w:t xml:space="preserve"> </w:t>
      </w:r>
      <w:r w:rsidR="003A11ED" w:rsidRPr="008A1025">
        <w:rPr>
          <w:sz w:val="28"/>
          <w:szCs w:val="28"/>
        </w:rPr>
        <w:t>В.Д. Демченко</w:t>
      </w:r>
    </w:p>
    <w:p w:rsidR="0033684E" w:rsidRDefault="0033684E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4873AF">
      <w:pPr>
        <w:contextualSpacing/>
        <w:rPr>
          <w:sz w:val="26"/>
          <w:szCs w:val="26"/>
        </w:rPr>
      </w:pPr>
    </w:p>
    <w:p w:rsidR="008A1025" w:rsidRPr="002848B2" w:rsidRDefault="008A1025" w:rsidP="007E1ED0">
      <w:pPr>
        <w:contextualSpacing/>
        <w:rPr>
          <w:sz w:val="26"/>
          <w:szCs w:val="26"/>
        </w:rPr>
      </w:pPr>
    </w:p>
    <w:p w:rsidR="008A1025" w:rsidRPr="001521FF" w:rsidRDefault="008A1025" w:rsidP="00550618">
      <w:pPr>
        <w:ind w:left="-284"/>
        <w:contextualSpacing/>
        <w:rPr>
          <w:sz w:val="26"/>
          <w:szCs w:val="26"/>
        </w:rPr>
      </w:pPr>
    </w:p>
    <w:p w:rsidR="002848B2" w:rsidRPr="001521FF" w:rsidRDefault="002848B2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sectPr w:rsidR="008A1025" w:rsidSect="007E1ED0">
      <w:footerReference w:type="default" r:id="rId12"/>
      <w:pgSz w:w="11906" w:h="16838"/>
      <w:pgMar w:top="993" w:right="1133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9FC" w:rsidRDefault="00B329FC" w:rsidP="0046155C">
      <w:r>
        <w:separator/>
      </w:r>
    </w:p>
  </w:endnote>
  <w:endnote w:type="continuationSeparator" w:id="1">
    <w:p w:rsidR="00B329FC" w:rsidRDefault="00B329FC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9FC" w:rsidRDefault="00B329FC" w:rsidP="0046155C">
      <w:r>
        <w:separator/>
      </w:r>
    </w:p>
  </w:footnote>
  <w:footnote w:type="continuationSeparator" w:id="1">
    <w:p w:rsidR="00B329FC" w:rsidRDefault="00B329FC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1975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179B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21FF"/>
    <w:rsid w:val="00161CDF"/>
    <w:rsid w:val="00166267"/>
    <w:rsid w:val="00182ABA"/>
    <w:rsid w:val="00184ACA"/>
    <w:rsid w:val="00185961"/>
    <w:rsid w:val="00192DCE"/>
    <w:rsid w:val="001A3448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15B6"/>
    <w:rsid w:val="00281FC0"/>
    <w:rsid w:val="002848B2"/>
    <w:rsid w:val="002956CD"/>
    <w:rsid w:val="002958BD"/>
    <w:rsid w:val="002A66F5"/>
    <w:rsid w:val="002B1130"/>
    <w:rsid w:val="002B116E"/>
    <w:rsid w:val="002B5C28"/>
    <w:rsid w:val="002C4176"/>
    <w:rsid w:val="002C41C1"/>
    <w:rsid w:val="002C537A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4E81"/>
    <w:rsid w:val="00375C1C"/>
    <w:rsid w:val="00385ED1"/>
    <w:rsid w:val="003863A7"/>
    <w:rsid w:val="00387082"/>
    <w:rsid w:val="003917CE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D5AA8"/>
    <w:rsid w:val="003E51A7"/>
    <w:rsid w:val="003F388D"/>
    <w:rsid w:val="003F5FC9"/>
    <w:rsid w:val="003F6B62"/>
    <w:rsid w:val="0040074E"/>
    <w:rsid w:val="00406286"/>
    <w:rsid w:val="00411FBA"/>
    <w:rsid w:val="00417F24"/>
    <w:rsid w:val="004218C4"/>
    <w:rsid w:val="00435FBE"/>
    <w:rsid w:val="004419E5"/>
    <w:rsid w:val="004447DA"/>
    <w:rsid w:val="004458C2"/>
    <w:rsid w:val="004475A8"/>
    <w:rsid w:val="0044774A"/>
    <w:rsid w:val="0046155C"/>
    <w:rsid w:val="004626AB"/>
    <w:rsid w:val="00466C49"/>
    <w:rsid w:val="004732B1"/>
    <w:rsid w:val="004873AF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0618"/>
    <w:rsid w:val="005510B3"/>
    <w:rsid w:val="00551EFD"/>
    <w:rsid w:val="0055348A"/>
    <w:rsid w:val="00574EFC"/>
    <w:rsid w:val="00575017"/>
    <w:rsid w:val="00577D7D"/>
    <w:rsid w:val="00580149"/>
    <w:rsid w:val="0058279B"/>
    <w:rsid w:val="00592426"/>
    <w:rsid w:val="00597A72"/>
    <w:rsid w:val="005B2F77"/>
    <w:rsid w:val="005B65AD"/>
    <w:rsid w:val="005C2656"/>
    <w:rsid w:val="005C2D3B"/>
    <w:rsid w:val="005C3AAD"/>
    <w:rsid w:val="005D0562"/>
    <w:rsid w:val="005D69AE"/>
    <w:rsid w:val="005E4729"/>
    <w:rsid w:val="005E6F70"/>
    <w:rsid w:val="005E70DD"/>
    <w:rsid w:val="005F12A9"/>
    <w:rsid w:val="005F4F92"/>
    <w:rsid w:val="00606F17"/>
    <w:rsid w:val="00622069"/>
    <w:rsid w:val="00632DDB"/>
    <w:rsid w:val="00636AF1"/>
    <w:rsid w:val="0064779F"/>
    <w:rsid w:val="0065270E"/>
    <w:rsid w:val="00652EC2"/>
    <w:rsid w:val="00657A62"/>
    <w:rsid w:val="00662A3A"/>
    <w:rsid w:val="006645DB"/>
    <w:rsid w:val="00671C58"/>
    <w:rsid w:val="0067474D"/>
    <w:rsid w:val="006768B6"/>
    <w:rsid w:val="0067697E"/>
    <w:rsid w:val="00687EC7"/>
    <w:rsid w:val="00687F93"/>
    <w:rsid w:val="006A1AD4"/>
    <w:rsid w:val="006A47A8"/>
    <w:rsid w:val="006A7546"/>
    <w:rsid w:val="006B1015"/>
    <w:rsid w:val="006C058F"/>
    <w:rsid w:val="006C61C9"/>
    <w:rsid w:val="006C7EBD"/>
    <w:rsid w:val="006D2104"/>
    <w:rsid w:val="006D2648"/>
    <w:rsid w:val="006D630C"/>
    <w:rsid w:val="007142AB"/>
    <w:rsid w:val="0072447D"/>
    <w:rsid w:val="00730E69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08AF"/>
    <w:rsid w:val="007C1441"/>
    <w:rsid w:val="007C25D8"/>
    <w:rsid w:val="007C5AEC"/>
    <w:rsid w:val="007C5C7E"/>
    <w:rsid w:val="007E1ED0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97391"/>
    <w:rsid w:val="0089783C"/>
    <w:rsid w:val="008A0B83"/>
    <w:rsid w:val="008A1025"/>
    <w:rsid w:val="008A1430"/>
    <w:rsid w:val="008A1ACB"/>
    <w:rsid w:val="008A50EB"/>
    <w:rsid w:val="008B1612"/>
    <w:rsid w:val="008C1407"/>
    <w:rsid w:val="008C1823"/>
    <w:rsid w:val="008C3D18"/>
    <w:rsid w:val="008E1C1F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5508"/>
    <w:rsid w:val="009A568A"/>
    <w:rsid w:val="009A5988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1C05"/>
    <w:rsid w:val="00A55C8C"/>
    <w:rsid w:val="00A572F9"/>
    <w:rsid w:val="00A64394"/>
    <w:rsid w:val="00A64FFA"/>
    <w:rsid w:val="00A67C71"/>
    <w:rsid w:val="00A85D4C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329FC"/>
    <w:rsid w:val="00B417D0"/>
    <w:rsid w:val="00B475EF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BF3279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4CB1"/>
    <w:rsid w:val="00C7504F"/>
    <w:rsid w:val="00C766DD"/>
    <w:rsid w:val="00C8384D"/>
    <w:rsid w:val="00C9148B"/>
    <w:rsid w:val="00C9722D"/>
    <w:rsid w:val="00CC013F"/>
    <w:rsid w:val="00CC2A81"/>
    <w:rsid w:val="00CD6B05"/>
    <w:rsid w:val="00CE05C7"/>
    <w:rsid w:val="00CE091D"/>
    <w:rsid w:val="00CE2DCA"/>
    <w:rsid w:val="00CE45BE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37D01"/>
    <w:rsid w:val="00D40334"/>
    <w:rsid w:val="00D501A3"/>
    <w:rsid w:val="00D50FB4"/>
    <w:rsid w:val="00D558DD"/>
    <w:rsid w:val="00D623BE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00E3"/>
    <w:rsid w:val="00DB7E90"/>
    <w:rsid w:val="00DC30D2"/>
    <w:rsid w:val="00DC391D"/>
    <w:rsid w:val="00DC4A29"/>
    <w:rsid w:val="00DC6D52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3670B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6EE5"/>
    <w:rsid w:val="00F660CE"/>
    <w:rsid w:val="00F852CB"/>
    <w:rsid w:val="00F8677F"/>
    <w:rsid w:val="00F927CE"/>
    <w:rsid w:val="00F930DB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E6F91"/>
    <w:rsid w:val="00FF0F65"/>
    <w:rsid w:val="00FF110F"/>
    <w:rsid w:val="00FF69DC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521F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3E14EF75A4EF5836496E00BCE17823DCB70D1D014709D156C9D1D770b7u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A3E14EF75A4EF5836496E00BCE17823DCB7051B044E09D156C9D1D7707966FD4873894B82bEu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3E14EF75A4EF5836496E00BCE17823DCB80D10024409D156C9D1D7707966FD4873894F80bEu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62BF53-CFBD-46AA-AABC-B4AE339E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2</cp:revision>
  <cp:lastPrinted>2025-03-05T08:21:00Z</cp:lastPrinted>
  <dcterms:created xsi:type="dcterms:W3CDTF">2025-11-17T12:25:00Z</dcterms:created>
  <dcterms:modified xsi:type="dcterms:W3CDTF">2025-11-17T12:25:00Z</dcterms:modified>
</cp:coreProperties>
</file>