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215"/>
        <w:gridCol w:w="6281"/>
        <w:gridCol w:w="1533"/>
      </w:tblGrid>
      <w:tr w:rsidR="00131A7E" w:rsidRPr="001C40CD">
        <w:trPr>
          <w:trHeight w:val="567"/>
        </w:trPr>
        <w:tc>
          <w:tcPr>
            <w:tcW w:w="1215" w:type="dxa"/>
            <w:vAlign w:val="center"/>
          </w:tcPr>
          <w:p w:rsidR="00131A7E" w:rsidRPr="001C40CD" w:rsidRDefault="0013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281" w:type="dxa"/>
            <w:vAlign w:val="center"/>
          </w:tcPr>
          <w:p w:rsidR="00131A7E" w:rsidRPr="001C40CD" w:rsidRDefault="0071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Спутниковый сервис Вега, </w:t>
            </w:r>
            <w:hyperlink r:id="rId8">
              <w:r w:rsidRPr="001C40CD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0"/>
                  <w:szCs w:val="20"/>
                  <w:u w:val="single"/>
                </w:rPr>
                <w:t>http://pro-vega.ru/</w:t>
              </w:r>
            </w:hyperlink>
          </w:p>
          <w:p w:rsidR="00131A7E" w:rsidRPr="001C40CD" w:rsidRDefault="0071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/>
              </w:rPr>
              <w:t xml:space="preserve">E-mail vega@smis.iki.rssi.ru: </w:t>
            </w: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Тел</w:t>
            </w: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/>
              </w:rPr>
              <w:t xml:space="preserve">. </w:t>
            </w: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(495)333-5313</w:t>
            </w:r>
          </w:p>
          <w:p w:rsidR="00131A7E" w:rsidRPr="001C40CD" w:rsidRDefault="0071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C40C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ИКИ РАН, ООО ИКИЗ</w:t>
            </w:r>
          </w:p>
        </w:tc>
        <w:tc>
          <w:tcPr>
            <w:tcW w:w="1533" w:type="dxa"/>
            <w:vAlign w:val="center"/>
          </w:tcPr>
          <w:p w:rsidR="00131A7E" w:rsidRPr="001C40CD" w:rsidRDefault="0071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C40C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5653" cy="54000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53" cy="5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A7E" w:rsidRPr="00071205" w:rsidRDefault="007111A6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205">
        <w:rPr>
          <w:rFonts w:ascii="Times New Roman" w:eastAsia="Times New Roman" w:hAnsi="Times New Roman" w:cs="Times New Roman"/>
          <w:b/>
          <w:sz w:val="24"/>
          <w:szCs w:val="24"/>
        </w:rPr>
        <w:t>Бюллетень</w:t>
      </w:r>
    </w:p>
    <w:p w:rsidR="00E33008" w:rsidRPr="00071205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205">
        <w:rPr>
          <w:rFonts w:ascii="Times New Roman" w:eastAsia="Times New Roman" w:hAnsi="Times New Roman" w:cs="Times New Roman"/>
          <w:b/>
          <w:sz w:val="24"/>
          <w:szCs w:val="24"/>
        </w:rPr>
        <w:t>ОЦЕНКА СОСТОЯНИЯ ОЗИМЫХ КУЛЬТУР</w:t>
      </w:r>
    </w:p>
    <w:p w:rsidR="00E33008" w:rsidRPr="00071205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205">
        <w:rPr>
          <w:rFonts w:ascii="Times New Roman" w:eastAsia="Times New Roman" w:hAnsi="Times New Roman" w:cs="Times New Roman"/>
          <w:b/>
          <w:sz w:val="24"/>
          <w:szCs w:val="24"/>
        </w:rPr>
        <w:t>НА ОСНОВЕ ДАННЫХ ДИСТАНЦИОННОГО МОНИТОРИНГА</w:t>
      </w:r>
    </w:p>
    <w:p w:rsidR="00E33008" w:rsidRPr="00071205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120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Пензенская область</w:t>
      </w:r>
    </w:p>
    <w:p w:rsidR="00E33008" w:rsidRPr="001C40CD" w:rsidRDefault="00E33008" w:rsidP="00E3300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33008" w:rsidRPr="001C40CD" w:rsidRDefault="00E33008" w:rsidP="00E330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В бюллетене приводятся результаты </w:t>
      </w:r>
      <w:r w:rsidR="00CF709B" w:rsidRPr="001C40C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ценки по данным спутниковых наблюдений состояния п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севов озимых сельскохозяйственных культур на территории Пензенской области. </w:t>
      </w:r>
    </w:p>
    <w:p w:rsidR="00E33008" w:rsidRPr="001C40CD" w:rsidRDefault="00E33008" w:rsidP="00E330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Оценка основана на</w:t>
      </w:r>
      <w:r w:rsidR="001C40CD"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анализе агроклиматических условий при помощи информационно-аналитического сервиса </w:t>
      </w:r>
      <w:r w:rsidR="001C40CD" w:rsidRPr="001C40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BIPortal</w:t>
      </w:r>
      <w:r w:rsidR="001C40CD"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использовании усредненных по полям значений вегетационного и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декса NDVI (NormalizedDifferenceVegetation Index, нормализованный разностный вегетационный и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декс). Индекс принимает значения от -1 до 1. Почвенно-растительному покрову свойственны полож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тельные значения индекса, при этом чем больше в пределах рассматриваемого участка зеленой фит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массы, тем ближе к единице будут значения индекса. </w:t>
      </w:r>
    </w:p>
    <w:p w:rsidR="000D2A67" w:rsidRPr="001C40CD" w:rsidRDefault="000D2A67" w:rsidP="00E330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Площадь озимых</w:t>
      </w:r>
      <w:r w:rsidR="00BA1E15"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детектированных методом дистанционного зондирования Земли</w:t>
      </w:r>
      <w:r w:rsidR="009156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составляет </w:t>
      </w:r>
      <w:r w:rsidR="00BA1E15" w:rsidRPr="001C40CD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5941EE" w:rsidRPr="001C40CD">
        <w:rPr>
          <w:rFonts w:ascii="Times New Roman" w:eastAsia="Times New Roman" w:hAnsi="Times New Roman" w:cs="Times New Roman"/>
          <w:bCs/>
          <w:sz w:val="24"/>
          <w:szCs w:val="24"/>
        </w:rPr>
        <w:t>52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тыс. га</w:t>
      </w:r>
      <w:r w:rsidR="00CF709B" w:rsidRPr="001C40C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156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709B" w:rsidRPr="001C40CD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96138E"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о состоянию на анализируемую дату 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отношении </w:t>
      </w:r>
      <w:r w:rsidR="005941EE" w:rsidRPr="001C40CD">
        <w:rPr>
          <w:rFonts w:ascii="Times New Roman" w:eastAsia="Times New Roman" w:hAnsi="Times New Roman" w:cs="Times New Roman"/>
          <w:bCs/>
          <w:sz w:val="24"/>
          <w:szCs w:val="24"/>
        </w:rPr>
        <w:t>352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тыс. га проведен сравнительный анализ средних значений NDVI по полям и по районам Пензенской области</w:t>
      </w:r>
      <w:r w:rsidR="00B01D4F" w:rsidRPr="001C40C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155D5" w:rsidRDefault="003D269B" w:rsidP="000155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>Вегетационный период озимой пшеницы урожая 2024 года характеризовался неблагоприятными агроклиматическими условиями</w:t>
      </w:r>
      <w:r w:rsidR="00C556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роста и развития данной культуры. Малое количество осенних осадков в совокупности с неоптимальным температурным режимом </w:t>
      </w:r>
      <w:r w:rsidR="007A3EEB" w:rsidRPr="001C40CD">
        <w:rPr>
          <w:rFonts w:ascii="Times New Roman" w:eastAsia="Times New Roman" w:hAnsi="Times New Roman" w:cs="Times New Roman"/>
          <w:bCs/>
          <w:sz w:val="24"/>
          <w:szCs w:val="24"/>
        </w:rPr>
        <w:t>негативно отразилось на сохранн</w:t>
      </w:r>
      <w:r w:rsidR="007A3EEB" w:rsidRPr="001C40C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7A3EEB" w:rsidRPr="001C40CD">
        <w:rPr>
          <w:rFonts w:ascii="Times New Roman" w:eastAsia="Times New Roman" w:hAnsi="Times New Roman" w:cs="Times New Roman"/>
          <w:bCs/>
          <w:sz w:val="24"/>
          <w:szCs w:val="24"/>
        </w:rPr>
        <w:t>сти растений и фенологических показателях озимой пшеницы</w:t>
      </w:r>
      <w:r w:rsidR="001C40CD" w:rsidRPr="001C40CD">
        <w:rPr>
          <w:rFonts w:ascii="Times New Roman" w:eastAsia="Times New Roman" w:hAnsi="Times New Roman" w:cs="Times New Roman"/>
          <w:bCs/>
          <w:sz w:val="24"/>
          <w:szCs w:val="24"/>
        </w:rPr>
        <w:t xml:space="preserve"> (рисунок 1</w:t>
      </w:r>
      <w:r w:rsidR="001C40C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40CD" w:rsidRDefault="008344AE" w:rsidP="008C57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1811655</wp:posOffset>
            </wp:positionV>
            <wp:extent cx="1095375" cy="1417955"/>
            <wp:effectExtent l="19050" t="19050" r="28575" b="1079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17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C40CD" w:rsidRPr="00F46C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2590" cy="3209925"/>
            <wp:effectExtent l="19050" t="19050" r="10160" b="28575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716" cy="3211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40CD" w:rsidRDefault="001C40CD" w:rsidP="001C40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Картограмма отклонения значения NDVI озимых культур </w:t>
      </w:r>
      <w:r w:rsidR="008C573F">
        <w:rPr>
          <w:rFonts w:ascii="Times New Roman" w:hAnsi="Times New Roman" w:cs="Times New Roman"/>
          <w:i/>
          <w:iCs/>
          <w:sz w:val="24"/>
          <w:szCs w:val="24"/>
        </w:rPr>
        <w:t>на 42 неделю 2023 года</w:t>
      </w:r>
      <w:r w:rsidR="008C573F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>в сравнении с 202</w:t>
      </w:r>
      <w:r w:rsidR="008C573F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годом, данные сервиса ВЕГА-PRO(</w:t>
      </w:r>
      <w:hyperlink r:id="rId12" w:history="1">
        <w:r w:rsidRPr="00835701">
          <w:rPr>
            <w:rStyle w:val="a6"/>
            <w:rFonts w:ascii="Times New Roman" w:hAnsi="Times New Roman" w:cs="Times New Roman"/>
            <w:i/>
            <w:iCs/>
            <w:sz w:val="24"/>
            <w:szCs w:val="24"/>
          </w:rPr>
          <w:t>http://pro-vega.ru/</w:t>
        </w:r>
      </w:hyperlink>
      <w:r w:rsidRPr="0083570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7A3EEB" w:rsidRPr="00071205" w:rsidRDefault="00071205" w:rsidP="000155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Условия перезимовки </w:t>
      </w:r>
      <w:r w:rsidR="00394C10">
        <w:rPr>
          <w:rFonts w:ascii="Times New Roman" w:eastAsia="Times New Roman" w:hAnsi="Times New Roman" w:cs="Times New Roman"/>
          <w:sz w:val="24"/>
          <w:szCs w:val="24"/>
        </w:rPr>
        <w:t xml:space="preserve">озимых культур </w:t>
      </w:r>
      <w:r>
        <w:rPr>
          <w:rFonts w:ascii="Times New Roman" w:eastAsia="Times New Roman" w:hAnsi="Times New Roman" w:cs="Times New Roman"/>
          <w:sz w:val="24"/>
          <w:szCs w:val="24"/>
        </w:rPr>
        <w:t>2024 года</w:t>
      </w:r>
      <w:r w:rsidR="00394C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174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C10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74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характеризовались как отличные. Мощность снежного покрова достигала значений 35-52 см (рисунок 2), температура почвы на глубине</w:t>
      </w:r>
      <w:r w:rsidRPr="00071205">
        <w:rPr>
          <w:rFonts w:ascii="Times New Roman" w:eastAsia="Times New Roman" w:hAnsi="Times New Roman" w:cs="Times New Roman"/>
          <w:sz w:val="24"/>
          <w:szCs w:val="24"/>
        </w:rPr>
        <w:t xml:space="preserve"> 0-10 </w:t>
      </w:r>
      <w:r>
        <w:rPr>
          <w:rFonts w:ascii="Times New Roman" w:eastAsia="Times New Roman" w:hAnsi="Times New Roman" w:cs="Times New Roman"/>
          <w:sz w:val="24"/>
          <w:szCs w:val="24"/>
        </w:rPr>
        <w:t>см не опускалась ниже -9,2 С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 xml:space="preserve">, в следствии чего, </w:t>
      </w:r>
      <w:r w:rsidR="00394C10">
        <w:rPr>
          <w:rFonts w:ascii="Times New Roman" w:eastAsia="Times New Roman" w:hAnsi="Times New Roman" w:cs="Times New Roman"/>
          <w:sz w:val="24"/>
          <w:szCs w:val="24"/>
        </w:rPr>
        <w:t xml:space="preserve">значения </w:t>
      </w:r>
      <w:r w:rsidR="00394C10">
        <w:rPr>
          <w:rFonts w:ascii="Times New Roman" w:eastAsia="Times New Roman" w:hAnsi="Times New Roman" w:cs="Times New Roman"/>
          <w:sz w:val="24"/>
          <w:szCs w:val="24"/>
          <w:lang w:val="en-US"/>
        </w:rPr>
        <w:t>NDVI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>озимой пшеницы на м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>мент возобновления весенней вегетации оказал</w:t>
      </w:r>
      <w:r w:rsidR="00394C1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 xml:space="preserve"> значительно выше показателей 2023 года (рисунок 3).</w:t>
      </w:r>
    </w:p>
    <w:p w:rsidR="00071205" w:rsidRDefault="00071205" w:rsidP="000155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379" w:rsidRDefault="00071205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2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2125" cy="3352800"/>
            <wp:effectExtent l="19050" t="19050" r="1587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4099" cy="33537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C573F" w:rsidRDefault="008C573F" w:rsidP="008344AE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Рис. 2 Мощность</w:t>
      </w:r>
      <w:r w:rsidRPr="008C57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снежного покрова на территории Пензенской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области на </w:t>
      </w:r>
      <w:r w:rsidRPr="008C573F">
        <w:rPr>
          <w:rFonts w:ascii="Times New Roman" w:eastAsia="Times New Roman" w:hAnsi="Times New Roman" w:cs="Times New Roman"/>
          <w:i/>
          <w:iCs/>
          <w:sz w:val="24"/>
          <w:szCs w:val="24"/>
        </w:rPr>
        <w:t>02.02.2024</w:t>
      </w:r>
      <w:r w:rsidRPr="008C573F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данные сервиса ВЕГА-PRO (</w:t>
      </w:r>
      <w:hyperlink r:id="rId14" w:history="1">
        <w:r w:rsidRPr="008C573F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</w:rPr>
          <w:t>http://pro-vega.ru/</w:t>
        </w:r>
      </w:hyperlink>
      <w:r w:rsidRPr="008C573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344AE" w:rsidRPr="008C573F" w:rsidRDefault="008344AE" w:rsidP="008344AE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573F" w:rsidRDefault="008C573F" w:rsidP="008C57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3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7791450</wp:posOffset>
            </wp:positionV>
            <wp:extent cx="1095375" cy="1418590"/>
            <wp:effectExtent l="19050" t="19050" r="28575" b="1016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18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84EF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38950" cy="3437890"/>
            <wp:effectExtent l="19050" t="19050" r="19050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37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C573F" w:rsidRPr="00835701" w:rsidRDefault="008C573F" w:rsidP="008C57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. Картограмма отклонения значения NDVI озимых культур </w:t>
      </w:r>
      <w:r>
        <w:rPr>
          <w:rFonts w:ascii="Times New Roman" w:hAnsi="Times New Roman" w:cs="Times New Roman"/>
          <w:i/>
          <w:iCs/>
          <w:sz w:val="24"/>
          <w:szCs w:val="24"/>
        </w:rPr>
        <w:t>на 15 неделю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2024 года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>в сравнении с 2023 годом, данные сервиса ВЕГА-PRO (</w:t>
      </w:r>
      <w:hyperlink r:id="rId16" w:history="1">
        <w:r w:rsidRPr="00835701">
          <w:rPr>
            <w:rStyle w:val="a6"/>
            <w:rFonts w:ascii="Times New Roman" w:hAnsi="Times New Roman" w:cs="Times New Roman"/>
            <w:i/>
            <w:iCs/>
            <w:sz w:val="24"/>
            <w:szCs w:val="24"/>
          </w:rPr>
          <w:t>http://pro-vega.ru/</w:t>
        </w:r>
      </w:hyperlink>
      <w:r w:rsidRPr="0083570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8C573F" w:rsidRDefault="008344AE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Графики,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 xml:space="preserve"> отражающие динамику агроклиматических условий за вегетационный период 2024 г</w:t>
      </w:r>
      <w:r w:rsidR="009156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573F">
        <w:rPr>
          <w:rFonts w:ascii="Times New Roman" w:eastAsia="Times New Roman" w:hAnsi="Times New Roman" w:cs="Times New Roman"/>
          <w:sz w:val="24"/>
          <w:szCs w:val="24"/>
        </w:rPr>
        <w:t>да представлены на рисунке</w:t>
      </w:r>
      <w:r w:rsidR="000539B1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:rsidR="00A1104F" w:rsidRDefault="00A1104F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73F" w:rsidRDefault="000539B1" w:rsidP="000539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2125" cy="47910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04F" w:rsidRPr="00835701" w:rsidRDefault="00A1104F" w:rsidP="00A1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Динамика агроклиматических условий на 29 неделю 2024 года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данные сервиса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BIPortal</w:t>
      </w:r>
    </w:p>
    <w:p w:rsidR="00A1104F" w:rsidRDefault="00A1104F" w:rsidP="00A110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5A0" w:rsidRDefault="00F955A0" w:rsidP="00A110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9B1" w:rsidRDefault="000539B1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накопленных осадков составило на 23% меньше нормы, что оказало наиболее знач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мое влияние на формирование урожая озимой пшеницы. Сумма активных температур на 29 неделю 2024 года </w:t>
      </w:r>
      <w:r w:rsidR="00A1104F">
        <w:rPr>
          <w:rFonts w:ascii="Times New Roman" w:eastAsia="Times New Roman" w:hAnsi="Times New Roman" w:cs="Times New Roman"/>
          <w:sz w:val="24"/>
          <w:szCs w:val="24"/>
        </w:rPr>
        <w:t>на 7% выше среднемноголетних значений, объемное содержание влаги в почве – ниже на 26%.</w:t>
      </w:r>
    </w:p>
    <w:p w:rsidR="00311EDF" w:rsidRPr="00A1104F" w:rsidRDefault="00311EDF" w:rsidP="008344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данным оценки </w:t>
      </w:r>
      <w:r w:rsidR="00A1104F">
        <w:rPr>
          <w:rFonts w:ascii="Times New Roman" w:eastAsia="Times New Roman" w:hAnsi="Times New Roman" w:cs="Times New Roman"/>
          <w:sz w:val="24"/>
          <w:szCs w:val="24"/>
        </w:rPr>
        <w:t xml:space="preserve">прогнозирования продуктивности озимой пшеницы 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>проведенных методом построения</w:t>
      </w:r>
      <w:r w:rsidR="00C55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>регрессионных моделей,</w:t>
      </w:r>
      <w:r w:rsidR="00A1104F">
        <w:rPr>
          <w:rFonts w:ascii="Times New Roman" w:eastAsia="Times New Roman" w:hAnsi="Times New Roman" w:cs="Times New Roman"/>
          <w:sz w:val="24"/>
          <w:szCs w:val="24"/>
        </w:rPr>
        <w:t xml:space="preserve"> основанны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1104F">
        <w:rPr>
          <w:rFonts w:ascii="Times New Roman" w:eastAsia="Times New Roman" w:hAnsi="Times New Roman" w:cs="Times New Roman"/>
          <w:sz w:val="24"/>
          <w:szCs w:val="24"/>
        </w:rPr>
        <w:t xml:space="preserve"> на показателях погодных условий, значения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1104F">
        <w:rPr>
          <w:rFonts w:ascii="Times New Roman" w:eastAsia="Times New Roman" w:hAnsi="Times New Roman" w:cs="Times New Roman"/>
          <w:sz w:val="24"/>
          <w:szCs w:val="24"/>
          <w:lang w:val="en-US"/>
        </w:rPr>
        <w:t>NDV</w:t>
      </w:r>
      <w:r w:rsidR="008344A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1104F" w:rsidRPr="00A1104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max</w:t>
      </w:r>
      <w:r w:rsidR="00A1104F">
        <w:rPr>
          <w:rFonts w:ascii="Times New Roman" w:eastAsia="Times New Roman" w:hAnsi="Times New Roman" w:cs="Times New Roman"/>
          <w:sz w:val="24"/>
          <w:szCs w:val="24"/>
        </w:rPr>
        <w:t>и исторических сведениях об урожайности (данные Росстата)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 xml:space="preserve"> ожидаемая урожайность озимой пшеницы в 2024 году составит 32,0 ц/га, что на 6,8</w:t>
      </w:r>
      <w:r w:rsidR="00C55610">
        <w:rPr>
          <w:rFonts w:ascii="Times New Roman" w:eastAsia="Times New Roman" w:hAnsi="Times New Roman" w:cs="Times New Roman"/>
          <w:sz w:val="24"/>
          <w:szCs w:val="24"/>
        </w:rPr>
        <w:t xml:space="preserve"> ц/га меньше чем в прошлом году</w:t>
      </w:r>
      <w:r w:rsidR="008344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44AE" w:rsidRDefault="008344AE">
      <w:pPr>
        <w:rPr>
          <w:rFonts w:ascii="Times New Roman" w:hAnsi="Times New Roman" w:cs="Times New Roman"/>
          <w:i/>
          <w:iCs/>
        </w:rPr>
      </w:pPr>
    </w:p>
    <w:sectPr w:rsidR="008344AE" w:rsidSect="00AB402B">
      <w:footerReference w:type="default" r:id="rId18"/>
      <w:pgSz w:w="11909" w:h="16834"/>
      <w:pgMar w:top="567" w:right="567" w:bottom="567" w:left="5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8C2" w:rsidRDefault="00B908C2">
      <w:pPr>
        <w:spacing w:line="240" w:lineRule="auto"/>
      </w:pPr>
      <w:r>
        <w:separator/>
      </w:r>
    </w:p>
  </w:endnote>
  <w:endnote w:type="continuationSeparator" w:id="1">
    <w:p w:rsidR="00B908C2" w:rsidRDefault="00B908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CC" w:rsidRDefault="00C57DDB" w:rsidP="00D52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7111A6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F955A0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8C2" w:rsidRDefault="00B908C2">
      <w:pPr>
        <w:spacing w:line="240" w:lineRule="auto"/>
      </w:pPr>
      <w:r>
        <w:separator/>
      </w:r>
    </w:p>
  </w:footnote>
  <w:footnote w:type="continuationSeparator" w:id="1">
    <w:p w:rsidR="00B908C2" w:rsidRDefault="00B908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AA5"/>
    <w:multiLevelType w:val="hybridMultilevel"/>
    <w:tmpl w:val="147C428C"/>
    <w:lvl w:ilvl="0" w:tplc="E31AF4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A7ED2"/>
    <w:multiLevelType w:val="multilevel"/>
    <w:tmpl w:val="6B541526"/>
    <w:lvl w:ilvl="0">
      <w:start w:val="1"/>
      <w:numFmt w:val="decimal"/>
      <w:lvlText w:val="%1."/>
      <w:lvlJc w:val="left"/>
      <w:pPr>
        <w:ind w:left="121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A7E"/>
    <w:rsid w:val="000155D5"/>
    <w:rsid w:val="0001617D"/>
    <w:rsid w:val="000203C2"/>
    <w:rsid w:val="00023847"/>
    <w:rsid w:val="000441D3"/>
    <w:rsid w:val="000539B1"/>
    <w:rsid w:val="00056994"/>
    <w:rsid w:val="00056A22"/>
    <w:rsid w:val="00061BB7"/>
    <w:rsid w:val="00071205"/>
    <w:rsid w:val="000735B5"/>
    <w:rsid w:val="000760AB"/>
    <w:rsid w:val="00080792"/>
    <w:rsid w:val="00084D20"/>
    <w:rsid w:val="00087AB6"/>
    <w:rsid w:val="000A7688"/>
    <w:rsid w:val="000C2AFE"/>
    <w:rsid w:val="000D2A67"/>
    <w:rsid w:val="000E5F75"/>
    <w:rsid w:val="000F1288"/>
    <w:rsid w:val="000F3FDB"/>
    <w:rsid w:val="0010715B"/>
    <w:rsid w:val="001079EF"/>
    <w:rsid w:val="00115AB0"/>
    <w:rsid w:val="00125D97"/>
    <w:rsid w:val="001313F9"/>
    <w:rsid w:val="00131A7E"/>
    <w:rsid w:val="00151072"/>
    <w:rsid w:val="00170E9D"/>
    <w:rsid w:val="001729F4"/>
    <w:rsid w:val="00174C29"/>
    <w:rsid w:val="00183541"/>
    <w:rsid w:val="00184015"/>
    <w:rsid w:val="00197246"/>
    <w:rsid w:val="001A08D6"/>
    <w:rsid w:val="001A6508"/>
    <w:rsid w:val="001B079E"/>
    <w:rsid w:val="001B4B65"/>
    <w:rsid w:val="001C0406"/>
    <w:rsid w:val="001C22DD"/>
    <w:rsid w:val="001C40CD"/>
    <w:rsid w:val="001F5119"/>
    <w:rsid w:val="001F786E"/>
    <w:rsid w:val="00203867"/>
    <w:rsid w:val="00226474"/>
    <w:rsid w:val="0022756D"/>
    <w:rsid w:val="00231B52"/>
    <w:rsid w:val="0024613F"/>
    <w:rsid w:val="002507D4"/>
    <w:rsid w:val="002570EC"/>
    <w:rsid w:val="00257A8A"/>
    <w:rsid w:val="00272D88"/>
    <w:rsid w:val="00274D3A"/>
    <w:rsid w:val="00276001"/>
    <w:rsid w:val="00295618"/>
    <w:rsid w:val="002D1BC4"/>
    <w:rsid w:val="002D2184"/>
    <w:rsid w:val="002E1720"/>
    <w:rsid w:val="00306369"/>
    <w:rsid w:val="00311EDF"/>
    <w:rsid w:val="003130A3"/>
    <w:rsid w:val="00326B3A"/>
    <w:rsid w:val="003341DA"/>
    <w:rsid w:val="00337699"/>
    <w:rsid w:val="00340056"/>
    <w:rsid w:val="00394C10"/>
    <w:rsid w:val="003C44F3"/>
    <w:rsid w:val="003D269B"/>
    <w:rsid w:val="003D289B"/>
    <w:rsid w:val="003F0193"/>
    <w:rsid w:val="00421D80"/>
    <w:rsid w:val="0043292B"/>
    <w:rsid w:val="00444384"/>
    <w:rsid w:val="00446368"/>
    <w:rsid w:val="004849E4"/>
    <w:rsid w:val="004944FB"/>
    <w:rsid w:val="004A625B"/>
    <w:rsid w:val="004C518F"/>
    <w:rsid w:val="004D2FAC"/>
    <w:rsid w:val="004F47B2"/>
    <w:rsid w:val="004F4BBF"/>
    <w:rsid w:val="004F70A6"/>
    <w:rsid w:val="00526EBE"/>
    <w:rsid w:val="00530601"/>
    <w:rsid w:val="00534631"/>
    <w:rsid w:val="0053472E"/>
    <w:rsid w:val="00546FD7"/>
    <w:rsid w:val="00552C89"/>
    <w:rsid w:val="00565302"/>
    <w:rsid w:val="005756B0"/>
    <w:rsid w:val="00585A29"/>
    <w:rsid w:val="005941EE"/>
    <w:rsid w:val="005B7F98"/>
    <w:rsid w:val="005C1306"/>
    <w:rsid w:val="005C5B5C"/>
    <w:rsid w:val="005E02FF"/>
    <w:rsid w:val="005E0874"/>
    <w:rsid w:val="005F2230"/>
    <w:rsid w:val="00643920"/>
    <w:rsid w:val="006608F4"/>
    <w:rsid w:val="006A682A"/>
    <w:rsid w:val="006B1D63"/>
    <w:rsid w:val="006C6E5E"/>
    <w:rsid w:val="006D4212"/>
    <w:rsid w:val="006D4C27"/>
    <w:rsid w:val="006F4A21"/>
    <w:rsid w:val="006F6F2E"/>
    <w:rsid w:val="00703AED"/>
    <w:rsid w:val="007111A6"/>
    <w:rsid w:val="00713D48"/>
    <w:rsid w:val="0071616D"/>
    <w:rsid w:val="007247AE"/>
    <w:rsid w:val="00736F5A"/>
    <w:rsid w:val="0073709E"/>
    <w:rsid w:val="00763D0B"/>
    <w:rsid w:val="0078243C"/>
    <w:rsid w:val="0079058B"/>
    <w:rsid w:val="007A3EEB"/>
    <w:rsid w:val="007C328C"/>
    <w:rsid w:val="007D38CE"/>
    <w:rsid w:val="007E1890"/>
    <w:rsid w:val="007F655C"/>
    <w:rsid w:val="00801C62"/>
    <w:rsid w:val="008078F2"/>
    <w:rsid w:val="008328B7"/>
    <w:rsid w:val="008344AE"/>
    <w:rsid w:val="00835701"/>
    <w:rsid w:val="00842CAE"/>
    <w:rsid w:val="00842F5B"/>
    <w:rsid w:val="008430AA"/>
    <w:rsid w:val="00843F23"/>
    <w:rsid w:val="00843F69"/>
    <w:rsid w:val="00873E6C"/>
    <w:rsid w:val="008829D8"/>
    <w:rsid w:val="0088424B"/>
    <w:rsid w:val="008C573F"/>
    <w:rsid w:val="008E1010"/>
    <w:rsid w:val="008E28F1"/>
    <w:rsid w:val="009049A9"/>
    <w:rsid w:val="00913946"/>
    <w:rsid w:val="00915601"/>
    <w:rsid w:val="00925325"/>
    <w:rsid w:val="00925A71"/>
    <w:rsid w:val="00952B80"/>
    <w:rsid w:val="0096138E"/>
    <w:rsid w:val="00961545"/>
    <w:rsid w:val="009625B5"/>
    <w:rsid w:val="00967B10"/>
    <w:rsid w:val="00971D4B"/>
    <w:rsid w:val="0098767B"/>
    <w:rsid w:val="009A03AD"/>
    <w:rsid w:val="009E4D23"/>
    <w:rsid w:val="009E7E41"/>
    <w:rsid w:val="00A012DA"/>
    <w:rsid w:val="00A0752C"/>
    <w:rsid w:val="00A1104F"/>
    <w:rsid w:val="00A12DD8"/>
    <w:rsid w:val="00A173C9"/>
    <w:rsid w:val="00A449F5"/>
    <w:rsid w:val="00A51EE8"/>
    <w:rsid w:val="00A56E35"/>
    <w:rsid w:val="00A70B6B"/>
    <w:rsid w:val="00A80679"/>
    <w:rsid w:val="00A8649A"/>
    <w:rsid w:val="00AA7A70"/>
    <w:rsid w:val="00AB2777"/>
    <w:rsid w:val="00AB402B"/>
    <w:rsid w:val="00AB54EB"/>
    <w:rsid w:val="00AB5F4F"/>
    <w:rsid w:val="00AC785D"/>
    <w:rsid w:val="00AD69C7"/>
    <w:rsid w:val="00AF7A81"/>
    <w:rsid w:val="00B01D4F"/>
    <w:rsid w:val="00B107E8"/>
    <w:rsid w:val="00B238A1"/>
    <w:rsid w:val="00B2404F"/>
    <w:rsid w:val="00B3046D"/>
    <w:rsid w:val="00B426BA"/>
    <w:rsid w:val="00B5500E"/>
    <w:rsid w:val="00B75E2F"/>
    <w:rsid w:val="00B82162"/>
    <w:rsid w:val="00B875A4"/>
    <w:rsid w:val="00B908C2"/>
    <w:rsid w:val="00B96CC2"/>
    <w:rsid w:val="00BA1E15"/>
    <w:rsid w:val="00BC390B"/>
    <w:rsid w:val="00BE5B7A"/>
    <w:rsid w:val="00BE7FDD"/>
    <w:rsid w:val="00C0283C"/>
    <w:rsid w:val="00C17319"/>
    <w:rsid w:val="00C3242B"/>
    <w:rsid w:val="00C55610"/>
    <w:rsid w:val="00C57DDB"/>
    <w:rsid w:val="00C84EF6"/>
    <w:rsid w:val="00C932E2"/>
    <w:rsid w:val="00C933F3"/>
    <w:rsid w:val="00CC10D7"/>
    <w:rsid w:val="00CD6DE9"/>
    <w:rsid w:val="00CE5A1F"/>
    <w:rsid w:val="00CF1539"/>
    <w:rsid w:val="00CF1EF4"/>
    <w:rsid w:val="00CF288A"/>
    <w:rsid w:val="00CF709B"/>
    <w:rsid w:val="00D022E6"/>
    <w:rsid w:val="00D05B8A"/>
    <w:rsid w:val="00D11193"/>
    <w:rsid w:val="00D35752"/>
    <w:rsid w:val="00D51B66"/>
    <w:rsid w:val="00D524CC"/>
    <w:rsid w:val="00D641AC"/>
    <w:rsid w:val="00D71750"/>
    <w:rsid w:val="00D84542"/>
    <w:rsid w:val="00DA76D0"/>
    <w:rsid w:val="00DB4B46"/>
    <w:rsid w:val="00DC023D"/>
    <w:rsid w:val="00DC6DCB"/>
    <w:rsid w:val="00DC76A2"/>
    <w:rsid w:val="00E03379"/>
    <w:rsid w:val="00E24BAD"/>
    <w:rsid w:val="00E33008"/>
    <w:rsid w:val="00E45D2A"/>
    <w:rsid w:val="00E518DB"/>
    <w:rsid w:val="00E5766C"/>
    <w:rsid w:val="00E86639"/>
    <w:rsid w:val="00E91B03"/>
    <w:rsid w:val="00EA7D21"/>
    <w:rsid w:val="00EB5A63"/>
    <w:rsid w:val="00EC571A"/>
    <w:rsid w:val="00ED1AE6"/>
    <w:rsid w:val="00F03496"/>
    <w:rsid w:val="00F23C28"/>
    <w:rsid w:val="00F46C0D"/>
    <w:rsid w:val="00F74ABC"/>
    <w:rsid w:val="00F76A1E"/>
    <w:rsid w:val="00F812CF"/>
    <w:rsid w:val="00F87327"/>
    <w:rsid w:val="00F91968"/>
    <w:rsid w:val="00F955A0"/>
    <w:rsid w:val="00FD3FF6"/>
    <w:rsid w:val="00FE44EF"/>
    <w:rsid w:val="00FF2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66"/>
  </w:style>
  <w:style w:type="paragraph" w:styleId="1">
    <w:name w:val="heading 1"/>
    <w:basedOn w:val="a"/>
    <w:next w:val="a"/>
    <w:uiPriority w:val="9"/>
    <w:qFormat/>
    <w:rsid w:val="00D51B6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51B6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51B6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51B6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51B6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D51B6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51B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51B6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D51B6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51B66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1394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3946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5347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392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A7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7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7D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7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7D2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524C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24CC"/>
  </w:style>
  <w:style w:type="paragraph" w:styleId="af0">
    <w:name w:val="footer"/>
    <w:basedOn w:val="a"/>
    <w:link w:val="af1"/>
    <w:uiPriority w:val="99"/>
    <w:unhideWhenUsed/>
    <w:rsid w:val="00D524C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24CC"/>
  </w:style>
  <w:style w:type="character" w:customStyle="1" w:styleId="UnresolvedMention">
    <w:name w:val="Unresolved Mention"/>
    <w:basedOn w:val="a0"/>
    <w:uiPriority w:val="99"/>
    <w:semiHidden/>
    <w:unhideWhenUsed/>
    <w:rsid w:val="008C573F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9156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5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-vega.ru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o-vega.ru/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pro-veg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pro-ve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6C16-499A-4E8B-9F16-BCAFA2E4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Ксения</dc:creator>
  <cp:lastModifiedBy>M</cp:lastModifiedBy>
  <cp:revision>10</cp:revision>
  <cp:lastPrinted>2024-07-31T06:16:00Z</cp:lastPrinted>
  <dcterms:created xsi:type="dcterms:W3CDTF">2024-07-18T20:36:00Z</dcterms:created>
  <dcterms:modified xsi:type="dcterms:W3CDTF">2024-09-20T13:25:00Z</dcterms:modified>
</cp:coreProperties>
</file>